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B87A3" w14:textId="77777777" w:rsidR="00551ABE" w:rsidRPr="00FD12FC" w:rsidRDefault="00F36D48" w:rsidP="00F36D48">
      <w:pPr>
        <w:jc w:val="center"/>
        <w:rPr>
          <w:rFonts w:ascii="Arial" w:hAnsi="Arial" w:cs="Arial"/>
          <w:b/>
          <w:color w:val="000000"/>
          <w:sz w:val="24"/>
          <w:szCs w:val="24"/>
          <w:lang w:eastAsia="ja-JP"/>
        </w:rPr>
      </w:pPr>
      <w:bookmarkStart w:id="0" w:name="_GoBack"/>
      <w:bookmarkEnd w:id="0"/>
      <w:r w:rsidRPr="00FD12FC">
        <w:rPr>
          <w:rFonts w:ascii="Arial" w:hAnsi="Arial" w:cs="Arial"/>
          <w:b/>
          <w:color w:val="000000"/>
          <w:sz w:val="24"/>
          <w:szCs w:val="24"/>
          <w:lang w:eastAsia="ja-JP"/>
        </w:rPr>
        <w:t>Government of the People</w:t>
      </w:r>
      <w:r w:rsidR="002B6100" w:rsidRPr="00FD12FC">
        <w:rPr>
          <w:rFonts w:ascii="Arial" w:hAnsi="Arial" w:cs="Arial"/>
          <w:b/>
          <w:color w:val="000000"/>
          <w:sz w:val="24"/>
          <w:szCs w:val="24"/>
          <w:lang w:eastAsia="ja-JP"/>
        </w:rPr>
        <w:t>’</w:t>
      </w:r>
      <w:r w:rsidRPr="00FD12FC">
        <w:rPr>
          <w:rFonts w:ascii="Arial" w:hAnsi="Arial" w:cs="Arial"/>
          <w:b/>
          <w:color w:val="000000"/>
          <w:sz w:val="24"/>
          <w:szCs w:val="24"/>
          <w:lang w:eastAsia="ja-JP"/>
        </w:rPr>
        <w:t>s Republic of Bangladesh</w:t>
      </w:r>
    </w:p>
    <w:p w14:paraId="46FF6B74" w14:textId="77777777" w:rsidR="00F36D48" w:rsidRPr="004A5AEF" w:rsidRDefault="00A512D3" w:rsidP="00F36D48">
      <w:pPr>
        <w:jc w:val="center"/>
        <w:rPr>
          <w:rFonts w:ascii="Arial" w:hAnsi="Arial" w:cs="Arial"/>
          <w:b/>
          <w:color w:val="000000"/>
          <w:sz w:val="20"/>
          <w:szCs w:val="20"/>
        </w:rPr>
      </w:pPr>
      <w:r w:rsidRPr="004A5AEF">
        <w:rPr>
          <w:rFonts w:ascii="Arial" w:hAnsi="Arial" w:cs="Arial"/>
          <w:b/>
          <w:color w:val="000000"/>
          <w:sz w:val="20"/>
          <w:szCs w:val="20"/>
        </w:rPr>
        <w:t>N</w:t>
      </w:r>
      <w:r w:rsidR="00F36D48" w:rsidRPr="004A5AEF">
        <w:rPr>
          <w:rFonts w:ascii="Arial" w:hAnsi="Arial" w:cs="Arial"/>
          <w:b/>
          <w:color w:val="000000"/>
          <w:sz w:val="20"/>
          <w:szCs w:val="20"/>
        </w:rPr>
        <w:t>ational Board of Revenue</w:t>
      </w:r>
    </w:p>
    <w:p w14:paraId="4FCA28EA" w14:textId="77777777" w:rsidR="00F36D48" w:rsidRPr="004A5AEF" w:rsidRDefault="00F36D48" w:rsidP="00F36D48">
      <w:pPr>
        <w:jc w:val="center"/>
        <w:rPr>
          <w:rFonts w:ascii="Arial" w:hAnsi="Arial" w:cs="Arial"/>
          <w:b/>
          <w:color w:val="000000"/>
          <w:sz w:val="20"/>
          <w:szCs w:val="20"/>
        </w:rPr>
      </w:pPr>
      <w:r w:rsidRPr="004A5AEF">
        <w:rPr>
          <w:rFonts w:ascii="Arial" w:hAnsi="Arial" w:cs="Arial"/>
          <w:b/>
          <w:color w:val="000000"/>
          <w:sz w:val="20"/>
          <w:szCs w:val="20"/>
        </w:rPr>
        <w:t>Internal Resources Division</w:t>
      </w:r>
    </w:p>
    <w:p w14:paraId="199088CE" w14:textId="77777777" w:rsidR="00F36D48" w:rsidRPr="004A5AEF" w:rsidRDefault="00F36D48" w:rsidP="00F36D48">
      <w:pPr>
        <w:jc w:val="center"/>
        <w:rPr>
          <w:rFonts w:ascii="Arial" w:hAnsi="Arial" w:cs="Arial"/>
          <w:b/>
          <w:color w:val="000000"/>
          <w:sz w:val="20"/>
          <w:szCs w:val="20"/>
        </w:rPr>
      </w:pPr>
      <w:r w:rsidRPr="004A5AEF">
        <w:rPr>
          <w:rFonts w:ascii="Arial" w:hAnsi="Arial" w:cs="Arial"/>
          <w:b/>
          <w:color w:val="000000"/>
          <w:sz w:val="20"/>
          <w:szCs w:val="20"/>
        </w:rPr>
        <w:t>Ministry of Finance</w:t>
      </w:r>
    </w:p>
    <w:p w14:paraId="58DCFA9C" w14:textId="77777777" w:rsidR="00A512D3" w:rsidRPr="004A5AEF" w:rsidRDefault="00A512D3" w:rsidP="00A512D3">
      <w:pPr>
        <w:jc w:val="center"/>
        <w:rPr>
          <w:rFonts w:ascii="Arial" w:hAnsi="Arial" w:cs="Arial"/>
          <w:b/>
          <w:color w:val="000000"/>
          <w:sz w:val="20"/>
          <w:szCs w:val="20"/>
        </w:rPr>
      </w:pPr>
    </w:p>
    <w:p w14:paraId="30872038" w14:textId="77777777" w:rsidR="00551ABE" w:rsidRPr="004A5AEF" w:rsidRDefault="00551ABE" w:rsidP="00A512D3">
      <w:pPr>
        <w:jc w:val="center"/>
        <w:rPr>
          <w:rFonts w:ascii="Arial" w:hAnsi="Arial" w:cs="Arial"/>
          <w:b/>
          <w:color w:val="000000"/>
          <w:sz w:val="20"/>
          <w:szCs w:val="20"/>
        </w:rPr>
      </w:pPr>
    </w:p>
    <w:p w14:paraId="4AEBCD40" w14:textId="77777777" w:rsidR="00551ABE" w:rsidRPr="004A5AEF" w:rsidRDefault="00551ABE" w:rsidP="00A512D3">
      <w:pPr>
        <w:jc w:val="center"/>
        <w:rPr>
          <w:rFonts w:ascii="Arial" w:hAnsi="Arial" w:cs="Arial"/>
          <w:b/>
          <w:color w:val="000000"/>
          <w:sz w:val="20"/>
          <w:szCs w:val="20"/>
        </w:rPr>
      </w:pPr>
    </w:p>
    <w:p w14:paraId="532DDFF9" w14:textId="77777777" w:rsidR="00A512D3" w:rsidRPr="004A5AEF" w:rsidRDefault="00A512D3" w:rsidP="00A512D3">
      <w:pPr>
        <w:jc w:val="center"/>
        <w:rPr>
          <w:rFonts w:ascii="Arial" w:hAnsi="Arial" w:cs="Arial"/>
          <w:b/>
          <w:color w:val="000000"/>
          <w:sz w:val="20"/>
          <w:szCs w:val="20"/>
        </w:rPr>
      </w:pPr>
      <w:r w:rsidRPr="004A5AEF">
        <w:rPr>
          <w:rFonts w:ascii="Arial" w:hAnsi="Arial" w:cs="Arial"/>
          <w:b/>
          <w:color w:val="000000"/>
          <w:sz w:val="20"/>
          <w:szCs w:val="20"/>
        </w:rPr>
        <w:t>CUSTOMS</w:t>
      </w:r>
      <w:r w:rsidR="00C473DE" w:rsidRPr="004A5AEF">
        <w:rPr>
          <w:rFonts w:ascii="Arial" w:hAnsi="Arial" w:cs="Arial"/>
          <w:b/>
          <w:color w:val="000000"/>
          <w:sz w:val="20"/>
          <w:szCs w:val="20"/>
        </w:rPr>
        <w:t xml:space="preserve"> MODERNIZATION</w:t>
      </w:r>
    </w:p>
    <w:p w14:paraId="21F6377D" w14:textId="77777777" w:rsidR="00A512D3" w:rsidRPr="004A5AEF" w:rsidRDefault="00A512D3" w:rsidP="00A512D3">
      <w:pPr>
        <w:pStyle w:val="Default"/>
        <w:jc w:val="center"/>
        <w:rPr>
          <w:rFonts w:ascii="Arial" w:hAnsi="Arial" w:cs="Arial"/>
          <w:b/>
          <w:sz w:val="20"/>
          <w:szCs w:val="20"/>
        </w:rPr>
      </w:pPr>
    </w:p>
    <w:p w14:paraId="7DBB7CB1" w14:textId="77777777" w:rsidR="00551ABE" w:rsidRPr="004A5AEF" w:rsidRDefault="00551ABE" w:rsidP="00A512D3">
      <w:pPr>
        <w:pStyle w:val="Default"/>
        <w:jc w:val="center"/>
        <w:rPr>
          <w:rFonts w:ascii="Arial" w:hAnsi="Arial" w:cs="Arial"/>
          <w:b/>
          <w:sz w:val="20"/>
          <w:szCs w:val="20"/>
        </w:rPr>
      </w:pPr>
    </w:p>
    <w:p w14:paraId="1CAB7AAE" w14:textId="77777777" w:rsidR="00551ABE" w:rsidRPr="004A5AEF" w:rsidRDefault="00551ABE" w:rsidP="00A512D3">
      <w:pPr>
        <w:pStyle w:val="Default"/>
        <w:jc w:val="center"/>
        <w:rPr>
          <w:rFonts w:ascii="Arial" w:hAnsi="Arial" w:cs="Arial"/>
          <w:b/>
          <w:sz w:val="20"/>
          <w:szCs w:val="20"/>
        </w:rPr>
      </w:pPr>
    </w:p>
    <w:p w14:paraId="798E19BC" w14:textId="77777777" w:rsidR="00551ABE" w:rsidRPr="004A5AEF" w:rsidRDefault="00551ABE" w:rsidP="00A512D3">
      <w:pPr>
        <w:pStyle w:val="Default"/>
        <w:jc w:val="center"/>
        <w:rPr>
          <w:rFonts w:ascii="Arial" w:hAnsi="Arial" w:cs="Arial"/>
          <w:b/>
          <w:sz w:val="20"/>
          <w:szCs w:val="20"/>
        </w:rPr>
      </w:pPr>
    </w:p>
    <w:p w14:paraId="5B7E27CC" w14:textId="77777777" w:rsidR="00A512D3" w:rsidRPr="004A5AEF" w:rsidRDefault="00A512D3" w:rsidP="00A512D3">
      <w:pPr>
        <w:pStyle w:val="Default"/>
        <w:jc w:val="center"/>
        <w:rPr>
          <w:rFonts w:ascii="Arial" w:hAnsi="Arial" w:cs="Arial"/>
          <w:b/>
          <w:sz w:val="20"/>
          <w:szCs w:val="20"/>
        </w:rPr>
      </w:pPr>
      <w:r w:rsidRPr="004A5AEF">
        <w:rPr>
          <w:rFonts w:ascii="Arial" w:hAnsi="Arial" w:cs="Arial"/>
          <w:b/>
          <w:sz w:val="20"/>
          <w:szCs w:val="20"/>
        </w:rPr>
        <w:t xml:space="preserve">STRATEGIC ACTION PLAN </w:t>
      </w:r>
    </w:p>
    <w:p w14:paraId="11C9A989" w14:textId="77777777" w:rsidR="00A512D3" w:rsidRPr="004A5AEF" w:rsidRDefault="00A512D3" w:rsidP="00A512D3">
      <w:pPr>
        <w:pStyle w:val="Default"/>
        <w:jc w:val="center"/>
        <w:rPr>
          <w:rFonts w:ascii="Arial" w:hAnsi="Arial" w:cs="Arial"/>
          <w:b/>
          <w:sz w:val="20"/>
          <w:szCs w:val="20"/>
        </w:rPr>
      </w:pPr>
    </w:p>
    <w:p w14:paraId="007999E1" w14:textId="77777777" w:rsidR="00A512D3" w:rsidRPr="004A5AEF" w:rsidRDefault="00A512D3" w:rsidP="00A512D3">
      <w:pPr>
        <w:pStyle w:val="Default"/>
        <w:jc w:val="center"/>
        <w:rPr>
          <w:rFonts w:ascii="Arial" w:hAnsi="Arial" w:cs="Arial"/>
          <w:b/>
          <w:sz w:val="20"/>
          <w:szCs w:val="20"/>
        </w:rPr>
      </w:pPr>
      <w:r w:rsidRPr="004A5AEF">
        <w:rPr>
          <w:rFonts w:ascii="Arial" w:hAnsi="Arial" w:cs="Arial"/>
          <w:b/>
          <w:sz w:val="20"/>
          <w:szCs w:val="20"/>
        </w:rPr>
        <w:t>201</w:t>
      </w:r>
      <w:r w:rsidR="000D6365" w:rsidRPr="004A5AEF">
        <w:rPr>
          <w:rFonts w:ascii="Arial" w:hAnsi="Arial" w:cs="Arial"/>
          <w:b/>
          <w:sz w:val="20"/>
          <w:szCs w:val="20"/>
        </w:rPr>
        <w:t>4</w:t>
      </w:r>
      <w:r w:rsidR="00C473DE" w:rsidRPr="004A5AEF">
        <w:rPr>
          <w:rFonts w:ascii="Arial" w:hAnsi="Arial" w:cs="Arial"/>
          <w:b/>
          <w:sz w:val="20"/>
          <w:szCs w:val="20"/>
        </w:rPr>
        <w:t xml:space="preserve"> - 2017</w:t>
      </w:r>
    </w:p>
    <w:p w14:paraId="54110D8D" w14:textId="77777777" w:rsidR="00A512D3" w:rsidRPr="004A5AEF" w:rsidRDefault="00A512D3" w:rsidP="00586EA1">
      <w:pPr>
        <w:jc w:val="center"/>
        <w:rPr>
          <w:rFonts w:ascii="Arial" w:hAnsi="Arial" w:cs="Arial"/>
          <w:b/>
          <w:color w:val="000000"/>
          <w:sz w:val="20"/>
          <w:szCs w:val="20"/>
        </w:rPr>
      </w:pPr>
    </w:p>
    <w:p w14:paraId="2D41B8A3" w14:textId="77777777" w:rsidR="00D84FEB" w:rsidRPr="004A5AEF" w:rsidRDefault="00D84FEB" w:rsidP="00586EA1">
      <w:pPr>
        <w:jc w:val="center"/>
        <w:rPr>
          <w:rFonts w:ascii="Arial" w:hAnsi="Arial" w:cs="Arial"/>
          <w:b/>
          <w:color w:val="000000"/>
          <w:sz w:val="20"/>
          <w:szCs w:val="20"/>
        </w:rPr>
      </w:pPr>
    </w:p>
    <w:p w14:paraId="4D54FF0F" w14:textId="77777777" w:rsidR="00D84FEB" w:rsidRPr="004A5AEF" w:rsidRDefault="00D84FEB" w:rsidP="00586EA1">
      <w:pPr>
        <w:jc w:val="center"/>
        <w:rPr>
          <w:rFonts w:ascii="Arial" w:hAnsi="Arial" w:cs="Arial"/>
          <w:b/>
          <w:color w:val="000000"/>
          <w:sz w:val="20"/>
          <w:szCs w:val="20"/>
        </w:rPr>
      </w:pPr>
    </w:p>
    <w:p w14:paraId="50C9C4FB" w14:textId="77777777" w:rsidR="00D84FEB" w:rsidRPr="004A5AEF" w:rsidRDefault="00D84FEB" w:rsidP="00586EA1">
      <w:pPr>
        <w:jc w:val="center"/>
        <w:rPr>
          <w:rFonts w:ascii="Arial" w:hAnsi="Arial" w:cs="Arial"/>
          <w:b/>
          <w:color w:val="000000"/>
          <w:sz w:val="20"/>
          <w:szCs w:val="20"/>
        </w:rPr>
      </w:pPr>
    </w:p>
    <w:p w14:paraId="6796A58D" w14:textId="77777777" w:rsidR="00D84FEB" w:rsidRPr="004A5AEF" w:rsidRDefault="00D84FEB" w:rsidP="00586EA1">
      <w:pPr>
        <w:jc w:val="center"/>
        <w:rPr>
          <w:rFonts w:ascii="Arial" w:hAnsi="Arial" w:cs="Arial"/>
          <w:b/>
          <w:color w:val="000000"/>
          <w:sz w:val="20"/>
          <w:szCs w:val="20"/>
        </w:rPr>
      </w:pPr>
    </w:p>
    <w:p w14:paraId="195A004C" w14:textId="77777777" w:rsidR="00D84FEB" w:rsidRPr="004A5AEF" w:rsidRDefault="00D84FEB" w:rsidP="00586EA1">
      <w:pPr>
        <w:jc w:val="center"/>
        <w:rPr>
          <w:rFonts w:ascii="Arial" w:hAnsi="Arial" w:cs="Arial"/>
          <w:b/>
          <w:color w:val="000000"/>
          <w:sz w:val="20"/>
          <w:szCs w:val="20"/>
        </w:rPr>
      </w:pPr>
    </w:p>
    <w:p w14:paraId="2CCA1091" w14:textId="77777777" w:rsidR="00D84FEB" w:rsidRPr="004A5AEF" w:rsidRDefault="00D84FEB" w:rsidP="00586EA1">
      <w:pPr>
        <w:jc w:val="center"/>
        <w:rPr>
          <w:rFonts w:ascii="Arial" w:hAnsi="Arial" w:cs="Arial"/>
          <w:b/>
          <w:color w:val="000000"/>
          <w:sz w:val="20"/>
          <w:szCs w:val="20"/>
        </w:rPr>
      </w:pPr>
    </w:p>
    <w:p w14:paraId="5EEA63EA" w14:textId="77777777" w:rsidR="00D84FEB" w:rsidRPr="004A5AEF" w:rsidRDefault="00D84FEB" w:rsidP="00586EA1">
      <w:pPr>
        <w:jc w:val="center"/>
        <w:rPr>
          <w:rFonts w:ascii="Arial" w:hAnsi="Arial" w:cs="Arial"/>
          <w:b/>
          <w:color w:val="000000"/>
          <w:sz w:val="20"/>
          <w:szCs w:val="20"/>
        </w:rPr>
      </w:pPr>
    </w:p>
    <w:p w14:paraId="6107EEA8" w14:textId="77777777" w:rsidR="00D84FEB" w:rsidRPr="004A5AEF" w:rsidRDefault="00D84FEB" w:rsidP="00586EA1">
      <w:pPr>
        <w:jc w:val="center"/>
        <w:rPr>
          <w:rFonts w:ascii="Arial" w:hAnsi="Arial" w:cs="Arial"/>
          <w:b/>
          <w:color w:val="000000"/>
          <w:sz w:val="20"/>
          <w:szCs w:val="20"/>
        </w:rPr>
      </w:pPr>
    </w:p>
    <w:p w14:paraId="085B9D65" w14:textId="77777777" w:rsidR="00D84FEB" w:rsidRPr="004A5AEF" w:rsidRDefault="00D84FEB" w:rsidP="00586EA1">
      <w:pPr>
        <w:jc w:val="center"/>
        <w:rPr>
          <w:rFonts w:ascii="Arial" w:hAnsi="Arial" w:cs="Arial"/>
          <w:b/>
          <w:color w:val="000000"/>
          <w:sz w:val="20"/>
          <w:szCs w:val="20"/>
        </w:rPr>
      </w:pPr>
    </w:p>
    <w:p w14:paraId="3DB1D08E" w14:textId="77777777" w:rsidR="00D84FEB" w:rsidRPr="004A5AEF" w:rsidRDefault="00D84FEB" w:rsidP="00586EA1">
      <w:pPr>
        <w:jc w:val="center"/>
        <w:rPr>
          <w:rFonts w:ascii="Arial" w:hAnsi="Arial" w:cs="Arial"/>
          <w:b/>
          <w:color w:val="000000"/>
          <w:sz w:val="20"/>
          <w:szCs w:val="20"/>
        </w:rPr>
      </w:pPr>
    </w:p>
    <w:p w14:paraId="699ABF82" w14:textId="77777777" w:rsidR="00D84FEB" w:rsidRPr="004A5AEF" w:rsidRDefault="00D84FEB" w:rsidP="00586EA1">
      <w:pPr>
        <w:jc w:val="center"/>
        <w:rPr>
          <w:rFonts w:ascii="Arial" w:hAnsi="Arial" w:cs="Arial"/>
          <w:b/>
          <w:color w:val="000000"/>
          <w:sz w:val="20"/>
          <w:szCs w:val="20"/>
        </w:rPr>
      </w:pPr>
    </w:p>
    <w:p w14:paraId="70B1DBF4" w14:textId="77777777" w:rsidR="00D84FEB" w:rsidRPr="004A5AEF" w:rsidRDefault="00D84FEB" w:rsidP="00586EA1">
      <w:pPr>
        <w:jc w:val="center"/>
        <w:rPr>
          <w:rFonts w:ascii="Arial" w:hAnsi="Arial" w:cs="Arial"/>
          <w:b/>
          <w:color w:val="000000"/>
          <w:sz w:val="20"/>
          <w:szCs w:val="20"/>
        </w:rPr>
      </w:pPr>
    </w:p>
    <w:p w14:paraId="725017E6" w14:textId="77777777" w:rsidR="00D84FEB" w:rsidRPr="004A5AEF" w:rsidRDefault="00D84FEB" w:rsidP="00586EA1">
      <w:pPr>
        <w:jc w:val="center"/>
        <w:rPr>
          <w:rFonts w:ascii="Arial" w:hAnsi="Arial" w:cs="Arial"/>
          <w:b/>
          <w:color w:val="000000"/>
          <w:sz w:val="20"/>
          <w:szCs w:val="20"/>
        </w:rPr>
      </w:pPr>
    </w:p>
    <w:p w14:paraId="05B1C0EE" w14:textId="77777777" w:rsidR="00D84FEB" w:rsidRPr="004A5AEF" w:rsidRDefault="00D84FEB" w:rsidP="00586EA1">
      <w:pPr>
        <w:jc w:val="center"/>
        <w:rPr>
          <w:rFonts w:ascii="Arial" w:hAnsi="Arial" w:cs="Arial"/>
          <w:b/>
          <w:color w:val="000000"/>
          <w:sz w:val="20"/>
          <w:szCs w:val="20"/>
        </w:rPr>
      </w:pPr>
    </w:p>
    <w:p w14:paraId="0F430D02" w14:textId="77777777" w:rsidR="00D84FEB" w:rsidRPr="004A5AEF" w:rsidRDefault="00D84FEB" w:rsidP="00586EA1">
      <w:pPr>
        <w:jc w:val="center"/>
        <w:rPr>
          <w:rFonts w:ascii="Arial" w:hAnsi="Arial" w:cs="Arial"/>
          <w:b/>
          <w:color w:val="000000"/>
          <w:sz w:val="20"/>
          <w:szCs w:val="20"/>
        </w:rPr>
      </w:pPr>
    </w:p>
    <w:p w14:paraId="1A56AF17" w14:textId="77777777" w:rsidR="00D84FEB" w:rsidRPr="004A5AEF" w:rsidRDefault="00D84FEB" w:rsidP="00586EA1">
      <w:pPr>
        <w:jc w:val="center"/>
        <w:rPr>
          <w:rFonts w:ascii="Arial" w:hAnsi="Arial" w:cs="Arial"/>
          <w:b/>
          <w:color w:val="000000"/>
          <w:sz w:val="20"/>
          <w:szCs w:val="20"/>
        </w:rPr>
      </w:pPr>
    </w:p>
    <w:p w14:paraId="0A87C306" w14:textId="77777777" w:rsidR="00D84FEB" w:rsidRPr="004A5AEF" w:rsidRDefault="00D84FEB" w:rsidP="00586EA1">
      <w:pPr>
        <w:jc w:val="center"/>
        <w:rPr>
          <w:rFonts w:ascii="Arial" w:hAnsi="Arial" w:cs="Arial"/>
          <w:b/>
          <w:color w:val="000000"/>
          <w:sz w:val="20"/>
          <w:szCs w:val="20"/>
        </w:rPr>
      </w:pPr>
    </w:p>
    <w:p w14:paraId="15518377" w14:textId="77777777" w:rsidR="00D84FEB" w:rsidRPr="004A5AEF" w:rsidRDefault="00D84FEB" w:rsidP="00586EA1">
      <w:pPr>
        <w:jc w:val="center"/>
        <w:rPr>
          <w:rFonts w:ascii="Arial" w:hAnsi="Arial" w:cs="Arial"/>
          <w:b/>
          <w:color w:val="000000"/>
          <w:sz w:val="20"/>
          <w:szCs w:val="20"/>
        </w:rPr>
      </w:pPr>
    </w:p>
    <w:p w14:paraId="732D2E3D" w14:textId="77777777" w:rsidR="00D84FEB" w:rsidRPr="004A5AEF" w:rsidRDefault="00D84FEB" w:rsidP="00586EA1">
      <w:pPr>
        <w:jc w:val="center"/>
        <w:rPr>
          <w:rFonts w:ascii="Arial" w:hAnsi="Arial" w:cs="Arial"/>
          <w:b/>
          <w:color w:val="000000"/>
          <w:sz w:val="20"/>
          <w:szCs w:val="20"/>
        </w:rPr>
      </w:pPr>
    </w:p>
    <w:p w14:paraId="2753DB57" w14:textId="77777777" w:rsidR="00D84FEB" w:rsidRPr="004A5AEF" w:rsidRDefault="00D84FEB" w:rsidP="00586EA1">
      <w:pPr>
        <w:jc w:val="center"/>
        <w:rPr>
          <w:rFonts w:ascii="Arial" w:hAnsi="Arial" w:cs="Arial"/>
          <w:b/>
          <w:color w:val="000000"/>
          <w:sz w:val="20"/>
          <w:szCs w:val="20"/>
        </w:rPr>
      </w:pPr>
    </w:p>
    <w:p w14:paraId="571251C6" w14:textId="77777777" w:rsidR="00D84FEB" w:rsidRPr="004A5AEF" w:rsidRDefault="00D84FEB" w:rsidP="00586EA1">
      <w:pPr>
        <w:jc w:val="center"/>
        <w:rPr>
          <w:rFonts w:ascii="Arial" w:hAnsi="Arial" w:cs="Arial"/>
          <w:b/>
          <w:color w:val="000000"/>
          <w:sz w:val="20"/>
          <w:szCs w:val="20"/>
        </w:rPr>
      </w:pPr>
    </w:p>
    <w:p w14:paraId="0DB2C2FD" w14:textId="77777777" w:rsidR="003F163B" w:rsidRDefault="00D84FEB" w:rsidP="00D84FEB">
      <w:pPr>
        <w:pStyle w:val="Default"/>
        <w:jc w:val="center"/>
        <w:rPr>
          <w:rFonts w:ascii="Arial" w:hAnsi="Arial" w:cs="Arial"/>
          <w:b/>
          <w:sz w:val="20"/>
          <w:szCs w:val="20"/>
        </w:rPr>
      </w:pPr>
      <w:r w:rsidRPr="004A5AEF">
        <w:rPr>
          <w:rFonts w:ascii="Arial" w:hAnsi="Arial" w:cs="Arial"/>
          <w:b/>
          <w:sz w:val="20"/>
          <w:szCs w:val="20"/>
        </w:rPr>
        <w:t xml:space="preserve">*(As revised after </w:t>
      </w:r>
      <w:r w:rsidR="004E6ECD" w:rsidRPr="004A5AEF">
        <w:rPr>
          <w:rFonts w:ascii="Arial" w:hAnsi="Arial" w:cs="Arial"/>
          <w:b/>
          <w:sz w:val="20"/>
          <w:szCs w:val="20"/>
        </w:rPr>
        <w:t xml:space="preserve">the </w:t>
      </w:r>
      <w:r w:rsidRPr="004A5AEF">
        <w:rPr>
          <w:rFonts w:ascii="Arial" w:hAnsi="Arial" w:cs="Arial"/>
          <w:b/>
          <w:sz w:val="20"/>
          <w:szCs w:val="20"/>
        </w:rPr>
        <w:t>Cus</w:t>
      </w:r>
      <w:r w:rsidR="00D22715" w:rsidRPr="004A5AEF">
        <w:rPr>
          <w:rFonts w:ascii="Arial" w:hAnsi="Arial" w:cs="Arial"/>
          <w:b/>
          <w:sz w:val="20"/>
          <w:szCs w:val="20"/>
        </w:rPr>
        <w:t xml:space="preserve">toms </w:t>
      </w:r>
      <w:r w:rsidRPr="004A5AEF">
        <w:rPr>
          <w:rFonts w:ascii="Arial" w:hAnsi="Arial" w:cs="Arial"/>
          <w:b/>
          <w:sz w:val="20"/>
          <w:szCs w:val="20"/>
        </w:rPr>
        <w:t>Mod</w:t>
      </w:r>
      <w:r w:rsidR="00D22715" w:rsidRPr="004A5AEF">
        <w:rPr>
          <w:rFonts w:ascii="Arial" w:hAnsi="Arial" w:cs="Arial"/>
          <w:b/>
          <w:sz w:val="20"/>
          <w:szCs w:val="20"/>
        </w:rPr>
        <w:t>ernization</w:t>
      </w:r>
      <w:r w:rsidRPr="004A5AEF">
        <w:rPr>
          <w:rFonts w:ascii="Arial" w:hAnsi="Arial" w:cs="Arial"/>
          <w:b/>
          <w:sz w:val="20"/>
          <w:szCs w:val="20"/>
        </w:rPr>
        <w:t xml:space="preserve"> Workshop</w:t>
      </w:r>
      <w:r w:rsidR="004E6ECD" w:rsidRPr="004A5AEF">
        <w:rPr>
          <w:rFonts w:ascii="Arial" w:hAnsi="Arial" w:cs="Arial"/>
          <w:b/>
          <w:sz w:val="20"/>
          <w:szCs w:val="20"/>
        </w:rPr>
        <w:t xml:space="preserve"> held on November1-2, 2014</w:t>
      </w:r>
      <w:r w:rsidR="009A27FC" w:rsidRPr="004A5AEF">
        <w:rPr>
          <w:rFonts w:ascii="Arial" w:hAnsi="Arial" w:cs="Arial"/>
          <w:b/>
          <w:sz w:val="20"/>
          <w:szCs w:val="20"/>
        </w:rPr>
        <w:t xml:space="preserve"> jointly organized by </w:t>
      </w:r>
      <w:r w:rsidR="00F33699" w:rsidRPr="004A5AEF">
        <w:rPr>
          <w:rFonts w:ascii="Arial" w:hAnsi="Arial" w:cs="Arial"/>
          <w:b/>
          <w:sz w:val="20"/>
          <w:szCs w:val="20"/>
        </w:rPr>
        <w:t xml:space="preserve">the </w:t>
      </w:r>
      <w:r w:rsidR="009A27FC" w:rsidRPr="004A5AEF">
        <w:rPr>
          <w:rFonts w:ascii="Arial" w:hAnsi="Arial" w:cs="Arial"/>
          <w:b/>
          <w:sz w:val="20"/>
          <w:szCs w:val="20"/>
        </w:rPr>
        <w:t>NBR and USAID BTFA</w:t>
      </w:r>
      <w:r w:rsidRPr="004A5AEF">
        <w:rPr>
          <w:rFonts w:ascii="Arial" w:hAnsi="Arial" w:cs="Arial"/>
          <w:b/>
          <w:sz w:val="20"/>
          <w:szCs w:val="20"/>
        </w:rPr>
        <w:t>)</w:t>
      </w:r>
    </w:p>
    <w:p w14:paraId="7BCADB51" w14:textId="77777777" w:rsidR="003F163B" w:rsidRDefault="003F163B" w:rsidP="00D84FEB">
      <w:pPr>
        <w:pStyle w:val="Default"/>
        <w:jc w:val="center"/>
        <w:rPr>
          <w:rFonts w:ascii="Arial" w:hAnsi="Arial" w:cs="Arial"/>
          <w:b/>
          <w:sz w:val="20"/>
          <w:szCs w:val="20"/>
        </w:rPr>
      </w:pPr>
    </w:p>
    <w:p w14:paraId="304CBF5E" w14:textId="28101850" w:rsidR="003F163B" w:rsidRDefault="004A175E" w:rsidP="00D84FEB">
      <w:pPr>
        <w:pStyle w:val="Default"/>
        <w:jc w:val="center"/>
        <w:rPr>
          <w:rFonts w:ascii="Arial" w:hAnsi="Arial" w:cs="Arial"/>
          <w:b/>
          <w:sz w:val="20"/>
          <w:szCs w:val="20"/>
        </w:rPr>
      </w:pPr>
      <w:r>
        <w:rPr>
          <w:rFonts w:ascii="Arial" w:hAnsi="Arial" w:cs="Arial"/>
          <w:b/>
          <w:sz w:val="20"/>
          <w:szCs w:val="20"/>
        </w:rPr>
        <w:t xml:space="preserve">&amp; </w:t>
      </w:r>
    </w:p>
    <w:p w14:paraId="74D80978" w14:textId="12055801" w:rsidR="00A512D3" w:rsidRPr="004A5AEF" w:rsidRDefault="004A175E" w:rsidP="00D84FEB">
      <w:pPr>
        <w:pStyle w:val="Default"/>
        <w:jc w:val="center"/>
        <w:rPr>
          <w:rFonts w:ascii="Arial" w:hAnsi="Arial" w:cs="Arial"/>
          <w:b/>
          <w:sz w:val="20"/>
          <w:szCs w:val="20"/>
        </w:rPr>
      </w:pPr>
      <w:r>
        <w:rPr>
          <w:rFonts w:ascii="Arial" w:hAnsi="Arial" w:cs="Arial"/>
          <w:b/>
          <w:sz w:val="20"/>
          <w:szCs w:val="20"/>
        </w:rPr>
        <w:t>Further revised and</w:t>
      </w:r>
      <w:r w:rsidR="003F163B">
        <w:rPr>
          <w:rFonts w:ascii="Arial" w:hAnsi="Arial" w:cs="Arial"/>
          <w:b/>
          <w:sz w:val="20"/>
          <w:szCs w:val="20"/>
        </w:rPr>
        <w:t xml:space="preserve"> validated by the </w:t>
      </w:r>
      <w:r w:rsidR="008C2920" w:rsidRPr="00663B49">
        <w:rPr>
          <w:rFonts w:ascii="Arial" w:hAnsi="Arial" w:cs="Arial"/>
          <w:b/>
          <w:sz w:val="20"/>
          <w:szCs w:val="20"/>
        </w:rPr>
        <w:t>Customs Modernization</w:t>
      </w:r>
      <w:r w:rsidR="008C2920">
        <w:rPr>
          <w:rFonts w:ascii="Arial" w:hAnsi="Arial" w:cs="Arial"/>
          <w:b/>
          <w:sz w:val="20"/>
          <w:szCs w:val="20"/>
        </w:rPr>
        <w:t xml:space="preserve"> </w:t>
      </w:r>
      <w:r w:rsidR="008C2920" w:rsidRPr="00663B49">
        <w:rPr>
          <w:rFonts w:ascii="Arial" w:hAnsi="Arial" w:cs="Arial"/>
          <w:b/>
          <w:sz w:val="20"/>
          <w:szCs w:val="20"/>
        </w:rPr>
        <w:t xml:space="preserve"> </w:t>
      </w:r>
      <w:r w:rsidR="008C2920">
        <w:rPr>
          <w:rFonts w:ascii="Arial" w:hAnsi="Arial" w:cs="Arial"/>
          <w:b/>
          <w:sz w:val="20"/>
          <w:szCs w:val="20"/>
        </w:rPr>
        <w:t xml:space="preserve">Validation </w:t>
      </w:r>
      <w:r w:rsidR="008C2920" w:rsidRPr="00663B49">
        <w:rPr>
          <w:rFonts w:ascii="Arial" w:hAnsi="Arial" w:cs="Arial"/>
          <w:b/>
          <w:sz w:val="20"/>
          <w:szCs w:val="20"/>
        </w:rPr>
        <w:t xml:space="preserve">Workshop </w:t>
      </w:r>
      <w:r w:rsidR="003C0572">
        <w:rPr>
          <w:rFonts w:ascii="Arial" w:hAnsi="Arial" w:cs="Arial"/>
          <w:b/>
          <w:sz w:val="20"/>
          <w:szCs w:val="20"/>
        </w:rPr>
        <w:t xml:space="preserve">participants </w:t>
      </w:r>
      <w:r w:rsidR="003F163B">
        <w:rPr>
          <w:rFonts w:ascii="Arial" w:hAnsi="Arial" w:cs="Arial"/>
          <w:b/>
          <w:sz w:val="20"/>
          <w:szCs w:val="20"/>
        </w:rPr>
        <w:t xml:space="preserve">held on 30 July, 2015 </w:t>
      </w:r>
      <w:r w:rsidR="008C2920">
        <w:rPr>
          <w:rFonts w:ascii="Arial" w:hAnsi="Arial" w:cs="Arial"/>
          <w:b/>
          <w:sz w:val="20"/>
          <w:szCs w:val="20"/>
        </w:rPr>
        <w:t xml:space="preserve">(at Hotel Purbani) </w:t>
      </w:r>
      <w:r w:rsidR="003F163B">
        <w:rPr>
          <w:rFonts w:ascii="Arial" w:hAnsi="Arial" w:cs="Arial"/>
          <w:b/>
          <w:sz w:val="20"/>
          <w:szCs w:val="20"/>
        </w:rPr>
        <w:t>jointly organized by the NBR, Internal Resources Division, MOF and USAID BTFA</w:t>
      </w:r>
      <w:r w:rsidR="00551ABE" w:rsidRPr="004A5AEF">
        <w:rPr>
          <w:rFonts w:ascii="Arial" w:hAnsi="Arial" w:cs="Arial"/>
          <w:b/>
          <w:sz w:val="20"/>
          <w:szCs w:val="20"/>
        </w:rPr>
        <w:br w:type="page"/>
      </w:r>
    </w:p>
    <w:p w14:paraId="1EF03A0E" w14:textId="77777777" w:rsidR="00A512D3" w:rsidRPr="004A5AEF" w:rsidRDefault="00551ABE" w:rsidP="00551ABE">
      <w:pPr>
        <w:rPr>
          <w:rFonts w:ascii="Arial" w:hAnsi="Arial" w:cs="Arial"/>
          <w:b/>
          <w:color w:val="000000"/>
          <w:sz w:val="20"/>
          <w:szCs w:val="20"/>
        </w:rPr>
      </w:pPr>
      <w:r w:rsidRPr="004A5AEF">
        <w:rPr>
          <w:rFonts w:ascii="Arial" w:hAnsi="Arial" w:cs="Arial"/>
          <w:b/>
          <w:color w:val="000000"/>
          <w:sz w:val="20"/>
          <w:szCs w:val="20"/>
        </w:rPr>
        <w:lastRenderedPageBreak/>
        <w:t>INTRODUCTION</w:t>
      </w:r>
    </w:p>
    <w:p w14:paraId="00EFEF80" w14:textId="77777777" w:rsidR="00551ABE" w:rsidRPr="004A5AEF" w:rsidRDefault="00551ABE" w:rsidP="00551ABE">
      <w:pPr>
        <w:rPr>
          <w:rFonts w:ascii="Arial" w:hAnsi="Arial" w:cs="Arial"/>
          <w:b/>
          <w:color w:val="000000"/>
          <w:sz w:val="20"/>
          <w:szCs w:val="20"/>
        </w:rPr>
      </w:pPr>
    </w:p>
    <w:p w14:paraId="0FC3AEC3" w14:textId="77777777" w:rsidR="00551ABE" w:rsidRPr="004A5AEF" w:rsidRDefault="00551ABE" w:rsidP="00551ABE">
      <w:pPr>
        <w:rPr>
          <w:rFonts w:ascii="Arial" w:hAnsi="Arial" w:cs="Arial"/>
          <w:i/>
          <w:color w:val="000000"/>
          <w:sz w:val="20"/>
          <w:szCs w:val="20"/>
        </w:rPr>
      </w:pPr>
      <w:r w:rsidRPr="004A5AEF">
        <w:rPr>
          <w:rFonts w:ascii="Arial" w:hAnsi="Arial" w:cs="Arial"/>
          <w:i/>
          <w:color w:val="000000"/>
          <w:sz w:val="20"/>
          <w:szCs w:val="20"/>
        </w:rPr>
        <w:t>[</w:t>
      </w:r>
      <w:r w:rsidR="005F378E" w:rsidRPr="004A5AEF">
        <w:rPr>
          <w:rFonts w:ascii="Arial" w:hAnsi="Arial" w:cs="Arial"/>
          <w:i/>
          <w:color w:val="000000"/>
          <w:sz w:val="20"/>
          <w:szCs w:val="20"/>
        </w:rPr>
        <w:t>Fo</w:t>
      </w:r>
      <w:r w:rsidRPr="004A5AEF">
        <w:rPr>
          <w:rFonts w:ascii="Arial" w:hAnsi="Arial" w:cs="Arial"/>
          <w:i/>
          <w:color w:val="000000"/>
          <w:sz w:val="20"/>
          <w:szCs w:val="20"/>
        </w:rPr>
        <w:t>reword statement from the Chairman]</w:t>
      </w:r>
    </w:p>
    <w:p w14:paraId="6114173A" w14:textId="77777777" w:rsidR="00551ABE" w:rsidRPr="004A5AEF" w:rsidRDefault="00551ABE" w:rsidP="00551ABE">
      <w:pPr>
        <w:rPr>
          <w:rFonts w:ascii="Arial" w:hAnsi="Arial" w:cs="Arial"/>
          <w:color w:val="000000"/>
          <w:sz w:val="20"/>
          <w:szCs w:val="20"/>
        </w:rPr>
      </w:pPr>
    </w:p>
    <w:p w14:paraId="5ACBEDBD" w14:textId="77777777" w:rsidR="005F378E" w:rsidRPr="004A5AEF" w:rsidRDefault="005F378E" w:rsidP="00AB337D">
      <w:pPr>
        <w:jc w:val="both"/>
        <w:rPr>
          <w:rFonts w:ascii="Arial" w:hAnsi="Arial" w:cs="Arial"/>
          <w:i/>
          <w:color w:val="000000"/>
          <w:sz w:val="20"/>
          <w:szCs w:val="20"/>
        </w:rPr>
      </w:pPr>
      <w:r w:rsidRPr="004A5AEF">
        <w:rPr>
          <w:rFonts w:ascii="Arial" w:hAnsi="Arial" w:cs="Arial"/>
          <w:i/>
          <w:color w:val="000000"/>
          <w:sz w:val="20"/>
          <w:szCs w:val="20"/>
        </w:rPr>
        <w:t xml:space="preserve">[Global context, Background, </w:t>
      </w:r>
      <w:r w:rsidR="007D2FA1" w:rsidRPr="004A5AEF">
        <w:rPr>
          <w:rFonts w:ascii="Arial" w:hAnsi="Arial" w:cs="Arial"/>
          <w:i/>
          <w:color w:val="000000"/>
          <w:sz w:val="20"/>
          <w:szCs w:val="20"/>
        </w:rPr>
        <w:t xml:space="preserve">Columbus Phase 1 and phase 2, </w:t>
      </w:r>
      <w:r w:rsidR="00386053" w:rsidRPr="004A5AEF">
        <w:rPr>
          <w:rFonts w:ascii="Arial" w:hAnsi="Arial" w:cs="Arial"/>
          <w:i/>
          <w:color w:val="000000"/>
          <w:sz w:val="20"/>
          <w:szCs w:val="20"/>
        </w:rPr>
        <w:t xml:space="preserve">WCO </w:t>
      </w:r>
      <w:r w:rsidR="007D2FA1" w:rsidRPr="004A5AEF">
        <w:rPr>
          <w:rFonts w:ascii="Arial" w:hAnsi="Arial" w:cs="Arial"/>
          <w:i/>
          <w:color w:val="000000"/>
          <w:sz w:val="20"/>
          <w:szCs w:val="20"/>
        </w:rPr>
        <w:t>SAFE, RKC</w:t>
      </w:r>
      <w:r w:rsidR="00321C80" w:rsidRPr="004A5AEF">
        <w:rPr>
          <w:rFonts w:ascii="Arial" w:hAnsi="Arial" w:cs="Arial"/>
          <w:i/>
          <w:color w:val="000000"/>
          <w:sz w:val="20"/>
          <w:szCs w:val="20"/>
        </w:rPr>
        <w:t xml:space="preserve">, WTO </w:t>
      </w:r>
      <w:r w:rsidR="00386053" w:rsidRPr="004A5AEF">
        <w:rPr>
          <w:rFonts w:ascii="Arial" w:hAnsi="Arial" w:cs="Arial"/>
          <w:i/>
          <w:color w:val="000000"/>
          <w:sz w:val="20"/>
          <w:szCs w:val="20"/>
        </w:rPr>
        <w:t xml:space="preserve">TFA </w:t>
      </w:r>
      <w:r w:rsidR="007D2FA1" w:rsidRPr="004A5AEF">
        <w:rPr>
          <w:rFonts w:ascii="Arial" w:hAnsi="Arial" w:cs="Arial"/>
          <w:i/>
          <w:color w:val="000000"/>
          <w:sz w:val="20"/>
          <w:szCs w:val="20"/>
        </w:rPr>
        <w:t>and the</w:t>
      </w:r>
      <w:r w:rsidRPr="004A5AEF">
        <w:rPr>
          <w:rFonts w:ascii="Arial" w:hAnsi="Arial" w:cs="Arial"/>
          <w:i/>
          <w:color w:val="000000"/>
          <w:sz w:val="20"/>
          <w:szCs w:val="20"/>
        </w:rPr>
        <w:t xml:space="preserve"> role of Customs in the context of the Government and NBR priorities]</w:t>
      </w:r>
    </w:p>
    <w:p w14:paraId="5C6C4FC3" w14:textId="77777777" w:rsidR="005F378E" w:rsidRPr="004A5AEF" w:rsidRDefault="005F378E" w:rsidP="00551ABE">
      <w:pPr>
        <w:rPr>
          <w:rFonts w:ascii="Arial" w:hAnsi="Arial" w:cs="Arial"/>
          <w:color w:val="000000"/>
          <w:sz w:val="20"/>
          <w:szCs w:val="20"/>
        </w:rPr>
      </w:pPr>
    </w:p>
    <w:p w14:paraId="423CDF74" w14:textId="77777777" w:rsidR="00551ABE" w:rsidRPr="004A5AEF" w:rsidRDefault="00551ABE" w:rsidP="00586EA1">
      <w:pPr>
        <w:jc w:val="center"/>
        <w:rPr>
          <w:rFonts w:ascii="Arial" w:hAnsi="Arial" w:cs="Arial"/>
          <w:color w:val="000000"/>
          <w:sz w:val="20"/>
          <w:szCs w:val="20"/>
        </w:rPr>
      </w:pPr>
    </w:p>
    <w:p w14:paraId="34554965" w14:textId="77777777" w:rsidR="005F378E" w:rsidRPr="004A5AEF" w:rsidRDefault="005F378E" w:rsidP="00586EA1">
      <w:pPr>
        <w:jc w:val="center"/>
        <w:rPr>
          <w:rFonts w:ascii="Arial" w:hAnsi="Arial" w:cs="Arial"/>
          <w:b/>
          <w:color w:val="000000"/>
          <w:sz w:val="20"/>
          <w:szCs w:val="20"/>
        </w:rPr>
      </w:pPr>
    </w:p>
    <w:p w14:paraId="46ED82E1" w14:textId="77777777" w:rsidR="00551ABE" w:rsidRPr="004A5AEF" w:rsidRDefault="00551ABE" w:rsidP="00586EA1">
      <w:pPr>
        <w:jc w:val="center"/>
        <w:rPr>
          <w:rFonts w:ascii="Arial" w:hAnsi="Arial" w:cs="Arial"/>
          <w:b/>
          <w:color w:val="000000"/>
          <w:sz w:val="20"/>
          <w:szCs w:val="20"/>
        </w:rPr>
      </w:pPr>
      <w:r w:rsidRPr="004A5AEF">
        <w:rPr>
          <w:rFonts w:ascii="Arial" w:hAnsi="Arial" w:cs="Arial"/>
          <w:b/>
          <w:color w:val="000000"/>
          <w:sz w:val="20"/>
          <w:szCs w:val="20"/>
        </w:rPr>
        <w:br w:type="page"/>
      </w:r>
    </w:p>
    <w:p w14:paraId="20C2CDC1" w14:textId="77777777" w:rsidR="00A512D3" w:rsidRPr="004A5AEF" w:rsidRDefault="00A512D3" w:rsidP="00A512D3">
      <w:pPr>
        <w:pStyle w:val="Heading1"/>
        <w:rPr>
          <w:rFonts w:ascii="Arial" w:hAnsi="Arial" w:cs="Arial"/>
          <w:sz w:val="20"/>
          <w:szCs w:val="20"/>
          <w:lang w:bidi="sa-IN"/>
        </w:rPr>
      </w:pPr>
      <w:bookmarkStart w:id="1" w:name="_Toc346392419"/>
      <w:r w:rsidRPr="004A5AEF">
        <w:rPr>
          <w:rFonts w:ascii="Arial" w:hAnsi="Arial" w:cs="Arial"/>
          <w:sz w:val="20"/>
          <w:szCs w:val="20"/>
          <w:lang w:bidi="sa-IN"/>
        </w:rPr>
        <w:lastRenderedPageBreak/>
        <w:t>VISION, MISSION, VALUES AND STRATEGIES</w:t>
      </w:r>
      <w:bookmarkEnd w:id="1"/>
    </w:p>
    <w:p w14:paraId="6C5C1AAF" w14:textId="77777777" w:rsidR="00A512D3" w:rsidRPr="004A5AEF" w:rsidRDefault="00A512D3" w:rsidP="00A512D3">
      <w:pPr>
        <w:rPr>
          <w:rFonts w:ascii="Arial" w:hAnsi="Arial" w:cs="Arial"/>
          <w:sz w:val="20"/>
          <w:szCs w:val="20"/>
          <w:lang w:bidi="sa-IN"/>
        </w:rPr>
      </w:pPr>
    </w:p>
    <w:p w14:paraId="2478A6E9" w14:textId="77777777" w:rsidR="00A512D3" w:rsidRPr="004A5AEF" w:rsidRDefault="00A512D3" w:rsidP="00A512D3">
      <w:pPr>
        <w:rPr>
          <w:rFonts w:ascii="Arial" w:hAnsi="Arial" w:cs="Arial"/>
          <w:b/>
          <w:bCs/>
          <w:sz w:val="20"/>
          <w:szCs w:val="20"/>
          <w:lang w:bidi="sa-IN"/>
        </w:rPr>
      </w:pPr>
      <w:r w:rsidRPr="004A5AEF">
        <w:rPr>
          <w:rFonts w:ascii="Arial" w:hAnsi="Arial" w:cs="Arial"/>
          <w:b/>
          <w:bCs/>
          <w:sz w:val="20"/>
          <w:szCs w:val="20"/>
          <w:lang w:bidi="sa-IN"/>
        </w:rPr>
        <w:t xml:space="preserve">VISION </w:t>
      </w:r>
    </w:p>
    <w:p w14:paraId="43A7EB85" w14:textId="77777777" w:rsidR="005F378E" w:rsidRPr="004A5AEF" w:rsidRDefault="005F378E" w:rsidP="00A512D3">
      <w:pPr>
        <w:tabs>
          <w:tab w:val="right" w:pos="12246"/>
        </w:tabs>
        <w:autoSpaceDE w:val="0"/>
        <w:autoSpaceDN w:val="0"/>
        <w:adjustRightInd w:val="0"/>
        <w:spacing w:line="220" w:lineRule="atLeast"/>
        <w:rPr>
          <w:rFonts w:ascii="Arial" w:hAnsi="Arial" w:cs="Arial"/>
          <w:i/>
          <w:color w:val="000000"/>
          <w:sz w:val="20"/>
          <w:szCs w:val="20"/>
          <w:lang w:bidi="sa-IN"/>
        </w:rPr>
      </w:pPr>
    </w:p>
    <w:p w14:paraId="1C0333F8" w14:textId="4289D7C2" w:rsidR="008712BC" w:rsidRPr="004A5AEF" w:rsidRDefault="00505D9B" w:rsidP="00AB337D">
      <w:pPr>
        <w:jc w:val="both"/>
        <w:rPr>
          <w:rFonts w:ascii="Arial" w:hAnsi="Arial" w:cs="Arial"/>
          <w:b/>
          <w:i/>
          <w:sz w:val="20"/>
          <w:szCs w:val="20"/>
          <w:lang w:eastAsia="ja-JP" w:bidi="sa-IN"/>
        </w:rPr>
      </w:pPr>
      <w:r w:rsidRPr="004A5AEF">
        <w:rPr>
          <w:rFonts w:ascii="Arial" w:hAnsi="Arial" w:cs="Arial"/>
          <w:i/>
          <w:sz w:val="20"/>
          <w:szCs w:val="20"/>
          <w:lang w:eastAsia="ja-JP" w:bidi="sa-IN"/>
        </w:rPr>
        <w:t>Make Bangladesh Customs a</w:t>
      </w:r>
      <w:r w:rsidR="00992CDE" w:rsidRPr="004A5AEF">
        <w:rPr>
          <w:rFonts w:ascii="Arial" w:hAnsi="Arial" w:cs="Arial"/>
          <w:i/>
          <w:sz w:val="20"/>
          <w:szCs w:val="20"/>
          <w:lang w:eastAsia="ja-JP" w:bidi="sa-IN"/>
        </w:rPr>
        <w:t xml:space="preserve">n </w:t>
      </w:r>
      <w:r w:rsidR="008712BC" w:rsidRPr="004A5AEF">
        <w:rPr>
          <w:rFonts w:ascii="Arial" w:hAnsi="Arial" w:cs="Arial"/>
          <w:i/>
          <w:sz w:val="20"/>
          <w:szCs w:val="20"/>
          <w:lang w:eastAsia="ja-JP" w:bidi="sa-IN"/>
        </w:rPr>
        <w:t xml:space="preserve">innovative and professional leading border agency that </w:t>
      </w:r>
      <w:r w:rsidR="00992CDE" w:rsidRPr="004A5AEF">
        <w:rPr>
          <w:rFonts w:ascii="Arial" w:hAnsi="Arial" w:cs="Arial"/>
          <w:i/>
          <w:sz w:val="20"/>
          <w:szCs w:val="20"/>
          <w:lang w:eastAsia="ja-JP" w:bidi="sa-IN"/>
        </w:rPr>
        <w:t>contributes to the</w:t>
      </w:r>
      <w:r w:rsidR="008712BC" w:rsidRPr="004A5AEF">
        <w:rPr>
          <w:rFonts w:ascii="Arial" w:hAnsi="Arial" w:cs="Arial"/>
          <w:i/>
          <w:sz w:val="20"/>
          <w:szCs w:val="20"/>
          <w:lang w:eastAsia="ja-JP" w:bidi="sa-IN"/>
        </w:rPr>
        <w:t xml:space="preserve"> security and economic prosperity of Bangladesh</w:t>
      </w:r>
      <w:r w:rsidR="004A5AEF">
        <w:rPr>
          <w:rFonts w:ascii="Arial" w:hAnsi="Arial" w:cs="Arial"/>
          <w:i/>
          <w:sz w:val="20"/>
          <w:szCs w:val="20"/>
          <w:lang w:eastAsia="ja-JP" w:bidi="sa-IN"/>
        </w:rPr>
        <w:t xml:space="preserve"> </w:t>
      </w:r>
      <w:r w:rsidRPr="004A5AEF">
        <w:rPr>
          <w:rFonts w:ascii="Arial" w:hAnsi="Arial" w:cs="Arial"/>
          <w:i/>
          <w:sz w:val="20"/>
          <w:szCs w:val="20"/>
        </w:rPr>
        <w:t xml:space="preserve">through </w:t>
      </w:r>
      <w:r w:rsidRPr="004A5AEF">
        <w:rPr>
          <w:rFonts w:ascii="Arial" w:hAnsi="Arial" w:cs="Arial"/>
          <w:b/>
          <w:i/>
          <w:sz w:val="20"/>
          <w:szCs w:val="20"/>
        </w:rPr>
        <w:t>cooperation, coordination, coherence, commitment and courage.</w:t>
      </w:r>
    </w:p>
    <w:p w14:paraId="41ED8517" w14:textId="77777777" w:rsidR="00C345A4" w:rsidRPr="004A5AEF" w:rsidRDefault="00C345A4" w:rsidP="00A512D3">
      <w:pPr>
        <w:rPr>
          <w:rFonts w:ascii="Arial" w:hAnsi="Arial" w:cs="Arial"/>
          <w:sz w:val="20"/>
          <w:szCs w:val="20"/>
          <w:lang w:eastAsia="ja-JP" w:bidi="sa-IN"/>
        </w:rPr>
      </w:pPr>
    </w:p>
    <w:p w14:paraId="50178E95" w14:textId="77777777" w:rsidR="00992CDE" w:rsidRPr="004A5AEF" w:rsidRDefault="00992CDE" w:rsidP="00A512D3">
      <w:pPr>
        <w:rPr>
          <w:rFonts w:ascii="Arial" w:hAnsi="Arial" w:cs="Arial"/>
          <w:sz w:val="20"/>
          <w:szCs w:val="20"/>
          <w:lang w:eastAsia="ja-JP" w:bidi="sa-IN"/>
        </w:rPr>
      </w:pPr>
    </w:p>
    <w:p w14:paraId="32C5D20E" w14:textId="77777777" w:rsidR="00A512D3" w:rsidRPr="004A5AEF" w:rsidRDefault="00A512D3" w:rsidP="00A512D3">
      <w:pPr>
        <w:rPr>
          <w:rFonts w:ascii="Arial" w:hAnsi="Arial" w:cs="Arial"/>
          <w:b/>
          <w:bCs/>
          <w:sz w:val="20"/>
          <w:szCs w:val="20"/>
          <w:lang w:bidi="sa-IN"/>
        </w:rPr>
      </w:pPr>
      <w:r w:rsidRPr="004A5AEF">
        <w:rPr>
          <w:rFonts w:ascii="Arial" w:hAnsi="Arial" w:cs="Arial"/>
          <w:b/>
          <w:bCs/>
          <w:sz w:val="20"/>
          <w:szCs w:val="20"/>
          <w:lang w:bidi="sa-IN"/>
        </w:rPr>
        <w:t xml:space="preserve">MISSION </w:t>
      </w:r>
    </w:p>
    <w:p w14:paraId="6A183A73" w14:textId="77777777" w:rsidR="005F378E" w:rsidRPr="004A5AEF" w:rsidRDefault="005F378E" w:rsidP="00A512D3">
      <w:pPr>
        <w:rPr>
          <w:rFonts w:ascii="Arial" w:hAnsi="Arial" w:cs="Arial"/>
          <w:b/>
          <w:bCs/>
          <w:sz w:val="20"/>
          <w:szCs w:val="20"/>
          <w:lang w:bidi="sa-IN"/>
        </w:rPr>
      </w:pPr>
    </w:p>
    <w:p w14:paraId="3E87460A" w14:textId="420F53ED" w:rsidR="00505D9B" w:rsidRPr="004A5AEF" w:rsidRDefault="00344ADE" w:rsidP="00505D9B">
      <w:pPr>
        <w:rPr>
          <w:rFonts w:ascii="Arial" w:hAnsi="Arial" w:cs="Arial"/>
          <w:sz w:val="20"/>
          <w:szCs w:val="20"/>
        </w:rPr>
      </w:pPr>
      <w:r w:rsidRPr="004A5AEF">
        <w:rPr>
          <w:rFonts w:ascii="Arial" w:hAnsi="Arial" w:cs="Arial"/>
          <w:i/>
          <w:sz w:val="20"/>
          <w:szCs w:val="20"/>
          <w:lang w:eastAsia="ja-JP" w:bidi="sa-IN"/>
        </w:rPr>
        <w:t>We m</w:t>
      </w:r>
      <w:r w:rsidR="00F86D1C" w:rsidRPr="004A5AEF">
        <w:rPr>
          <w:rFonts w:ascii="Arial" w:hAnsi="Arial" w:cs="Arial"/>
          <w:i/>
          <w:sz w:val="20"/>
          <w:szCs w:val="20"/>
          <w:lang w:eastAsia="ja-JP" w:bidi="sa-IN"/>
        </w:rPr>
        <w:t>anag</w:t>
      </w:r>
      <w:r w:rsidRPr="004A5AEF">
        <w:rPr>
          <w:rFonts w:ascii="Arial" w:hAnsi="Arial" w:cs="Arial"/>
          <w:i/>
          <w:sz w:val="20"/>
          <w:szCs w:val="20"/>
          <w:lang w:eastAsia="ja-JP" w:bidi="sa-IN"/>
        </w:rPr>
        <w:t>e</w:t>
      </w:r>
      <w:r w:rsidR="00F86D1C" w:rsidRPr="004A5AEF">
        <w:rPr>
          <w:rFonts w:ascii="Arial" w:hAnsi="Arial" w:cs="Arial"/>
          <w:i/>
          <w:sz w:val="20"/>
          <w:szCs w:val="20"/>
          <w:lang w:eastAsia="ja-JP" w:bidi="sa-IN"/>
        </w:rPr>
        <w:t xml:space="preserve"> the border in order to </w:t>
      </w:r>
      <w:r w:rsidR="00C345A4" w:rsidRPr="004A5AEF">
        <w:rPr>
          <w:rFonts w:ascii="Arial" w:hAnsi="Arial" w:cs="Arial"/>
          <w:i/>
          <w:sz w:val="20"/>
          <w:szCs w:val="20"/>
          <w:lang w:bidi="sa-IN"/>
        </w:rPr>
        <w:t>protect</w:t>
      </w:r>
      <w:r w:rsidR="00F86D1C" w:rsidRPr="004A5AEF">
        <w:rPr>
          <w:rFonts w:ascii="Arial" w:hAnsi="Arial" w:cs="Arial"/>
          <w:i/>
          <w:sz w:val="20"/>
          <w:szCs w:val="20"/>
          <w:lang w:eastAsia="ja-JP" w:bidi="sa-IN"/>
        </w:rPr>
        <w:t xml:space="preserve"> the </w:t>
      </w:r>
      <w:r w:rsidR="00F86D1C" w:rsidRPr="004A5AEF">
        <w:rPr>
          <w:rFonts w:ascii="Arial" w:hAnsi="Arial" w:cs="Arial"/>
          <w:i/>
          <w:sz w:val="20"/>
          <w:szCs w:val="20"/>
          <w:lang w:bidi="sa-IN"/>
        </w:rPr>
        <w:t>community</w:t>
      </w:r>
      <w:r w:rsidR="002B29BB" w:rsidRPr="004A5AEF">
        <w:rPr>
          <w:rFonts w:ascii="Arial" w:hAnsi="Arial" w:cs="Arial"/>
          <w:i/>
          <w:sz w:val="20"/>
          <w:szCs w:val="20"/>
          <w:lang w:bidi="sa-IN"/>
        </w:rPr>
        <w:t xml:space="preserve"> and the</w:t>
      </w:r>
      <w:r w:rsidR="00F86D1C" w:rsidRPr="004A5AEF">
        <w:rPr>
          <w:rFonts w:ascii="Arial" w:hAnsi="Arial" w:cs="Arial"/>
          <w:i/>
          <w:sz w:val="20"/>
          <w:szCs w:val="20"/>
          <w:lang w:eastAsia="ja-JP" w:bidi="sa-IN"/>
        </w:rPr>
        <w:t xml:space="preserve"> environment</w:t>
      </w:r>
      <w:r w:rsidR="002B29BB" w:rsidRPr="004A5AEF">
        <w:rPr>
          <w:rFonts w:ascii="Arial" w:hAnsi="Arial" w:cs="Arial"/>
          <w:i/>
          <w:sz w:val="20"/>
          <w:szCs w:val="20"/>
          <w:lang w:eastAsia="ja-JP" w:bidi="sa-IN"/>
        </w:rPr>
        <w:t>,</w:t>
      </w:r>
      <w:r w:rsidR="004A5AEF">
        <w:rPr>
          <w:rFonts w:ascii="Arial" w:hAnsi="Arial" w:cs="Arial"/>
          <w:i/>
          <w:sz w:val="20"/>
          <w:szCs w:val="20"/>
          <w:lang w:eastAsia="ja-JP" w:bidi="sa-IN"/>
        </w:rPr>
        <w:t xml:space="preserve"> </w:t>
      </w:r>
      <w:r w:rsidR="002B29BB" w:rsidRPr="004A5AEF">
        <w:rPr>
          <w:rFonts w:ascii="Arial" w:hAnsi="Arial" w:cs="Arial"/>
          <w:i/>
          <w:sz w:val="20"/>
          <w:szCs w:val="20"/>
          <w:lang w:eastAsia="ja-JP" w:bidi="sa-IN"/>
        </w:rPr>
        <w:t>ensure</w:t>
      </w:r>
      <w:r w:rsidR="004A5AEF">
        <w:rPr>
          <w:rFonts w:ascii="Arial" w:hAnsi="Arial" w:cs="Arial"/>
          <w:i/>
          <w:sz w:val="20"/>
          <w:szCs w:val="20"/>
          <w:lang w:eastAsia="ja-JP" w:bidi="sa-IN"/>
        </w:rPr>
        <w:t xml:space="preserve"> </w:t>
      </w:r>
      <w:r w:rsidR="00F86D1C" w:rsidRPr="004A5AEF">
        <w:rPr>
          <w:rFonts w:ascii="Arial" w:hAnsi="Arial" w:cs="Arial"/>
          <w:i/>
          <w:sz w:val="20"/>
          <w:szCs w:val="20"/>
          <w:lang w:eastAsia="ja-JP" w:bidi="sa-IN"/>
        </w:rPr>
        <w:t xml:space="preserve">efficient </w:t>
      </w:r>
      <w:r w:rsidR="00826BA6" w:rsidRPr="004A5AEF">
        <w:rPr>
          <w:rFonts w:ascii="Arial" w:hAnsi="Arial" w:cs="Arial"/>
          <w:i/>
          <w:sz w:val="20"/>
          <w:szCs w:val="20"/>
          <w:lang w:eastAsia="ja-JP" w:bidi="sa-IN"/>
        </w:rPr>
        <w:t xml:space="preserve">and effective </w:t>
      </w:r>
      <w:r w:rsidR="00B30074" w:rsidRPr="004A5AEF">
        <w:rPr>
          <w:rFonts w:ascii="Arial" w:hAnsi="Arial" w:cs="Arial"/>
          <w:i/>
          <w:sz w:val="20"/>
          <w:szCs w:val="20"/>
          <w:lang w:eastAsia="ja-JP" w:bidi="sa-IN"/>
        </w:rPr>
        <w:t xml:space="preserve">revenue </w:t>
      </w:r>
      <w:r w:rsidR="00F86D1C" w:rsidRPr="004A5AEF">
        <w:rPr>
          <w:rFonts w:ascii="Arial" w:hAnsi="Arial" w:cs="Arial"/>
          <w:i/>
          <w:sz w:val="20"/>
          <w:szCs w:val="20"/>
          <w:lang w:eastAsia="ja-JP" w:bidi="sa-IN"/>
        </w:rPr>
        <w:t xml:space="preserve">collection, </w:t>
      </w:r>
      <w:r w:rsidR="00826BA6" w:rsidRPr="004A5AEF">
        <w:rPr>
          <w:rFonts w:ascii="Arial" w:hAnsi="Arial" w:cs="Arial"/>
          <w:i/>
          <w:sz w:val="20"/>
          <w:szCs w:val="20"/>
          <w:lang w:eastAsia="ja-JP" w:bidi="sa-IN"/>
        </w:rPr>
        <w:t>while</w:t>
      </w:r>
      <w:r w:rsidR="00F86D1C" w:rsidRPr="004A5AEF">
        <w:rPr>
          <w:rFonts w:ascii="Arial" w:hAnsi="Arial" w:cs="Arial"/>
          <w:i/>
          <w:sz w:val="20"/>
          <w:szCs w:val="20"/>
          <w:lang w:eastAsia="ja-JP" w:bidi="sa-IN"/>
        </w:rPr>
        <w:t xml:space="preserve"> facilitat</w:t>
      </w:r>
      <w:r w:rsidR="002B29BB" w:rsidRPr="004A5AEF">
        <w:rPr>
          <w:rFonts w:ascii="Arial" w:hAnsi="Arial" w:cs="Arial"/>
          <w:i/>
          <w:sz w:val="20"/>
          <w:szCs w:val="20"/>
          <w:lang w:eastAsia="ja-JP" w:bidi="sa-IN"/>
        </w:rPr>
        <w:t>ing legitimate</w:t>
      </w:r>
      <w:r w:rsidR="00F86D1C" w:rsidRPr="004A5AEF">
        <w:rPr>
          <w:rFonts w:ascii="Arial" w:hAnsi="Arial" w:cs="Arial"/>
          <w:i/>
          <w:sz w:val="20"/>
          <w:szCs w:val="20"/>
          <w:lang w:eastAsia="ja-JP" w:bidi="sa-IN"/>
        </w:rPr>
        <w:t xml:space="preserve"> trade and travel </w:t>
      </w:r>
      <w:r w:rsidR="002B29BB" w:rsidRPr="004A5AEF">
        <w:rPr>
          <w:rFonts w:ascii="Arial" w:hAnsi="Arial" w:cs="Arial"/>
          <w:i/>
          <w:sz w:val="20"/>
          <w:szCs w:val="20"/>
          <w:lang w:eastAsia="ja-JP" w:bidi="sa-IN"/>
        </w:rPr>
        <w:t>in</w:t>
      </w:r>
      <w:r w:rsidR="00F86D1C" w:rsidRPr="004A5AEF">
        <w:rPr>
          <w:rFonts w:ascii="Arial" w:hAnsi="Arial" w:cs="Arial"/>
          <w:i/>
          <w:sz w:val="20"/>
          <w:szCs w:val="20"/>
          <w:lang w:eastAsia="ja-JP" w:bidi="sa-IN"/>
        </w:rPr>
        <w:t xml:space="preserve"> compliance with Customs</w:t>
      </w:r>
      <w:r w:rsidR="00B30074" w:rsidRPr="004A5AEF">
        <w:rPr>
          <w:rFonts w:ascii="Arial" w:hAnsi="Arial" w:cs="Arial"/>
          <w:i/>
          <w:sz w:val="20"/>
          <w:szCs w:val="20"/>
          <w:lang w:eastAsia="ja-JP" w:bidi="sa-IN"/>
        </w:rPr>
        <w:t xml:space="preserve"> and </w:t>
      </w:r>
      <w:r w:rsidR="00F86D1C" w:rsidRPr="004A5AEF">
        <w:rPr>
          <w:rFonts w:ascii="Arial" w:hAnsi="Arial" w:cs="Arial"/>
          <w:i/>
          <w:sz w:val="20"/>
          <w:szCs w:val="20"/>
          <w:lang w:eastAsia="ja-JP" w:bidi="sa-IN"/>
        </w:rPr>
        <w:t xml:space="preserve">allied </w:t>
      </w:r>
      <w:r w:rsidR="00AB5EB7" w:rsidRPr="004A5AEF">
        <w:rPr>
          <w:rFonts w:ascii="Arial" w:hAnsi="Arial" w:cs="Arial"/>
          <w:i/>
          <w:sz w:val="20"/>
          <w:szCs w:val="20"/>
          <w:lang w:eastAsia="ja-JP" w:bidi="sa-IN"/>
        </w:rPr>
        <w:t>legislation, and</w:t>
      </w:r>
      <w:r w:rsidR="004A5AEF">
        <w:rPr>
          <w:rFonts w:ascii="Arial" w:hAnsi="Arial" w:cs="Arial"/>
          <w:i/>
          <w:sz w:val="20"/>
          <w:szCs w:val="20"/>
          <w:lang w:eastAsia="ja-JP" w:bidi="sa-IN"/>
        </w:rPr>
        <w:t xml:space="preserve"> </w:t>
      </w:r>
      <w:r w:rsidRPr="004A5AEF">
        <w:rPr>
          <w:rFonts w:ascii="Arial" w:hAnsi="Arial" w:cs="Arial"/>
          <w:i/>
          <w:sz w:val="20"/>
          <w:szCs w:val="20"/>
          <w:lang w:eastAsia="ja-JP" w:bidi="sa-IN"/>
        </w:rPr>
        <w:t>international standards</w:t>
      </w:r>
      <w:r w:rsidR="00F86D1C" w:rsidRPr="004A5AEF">
        <w:rPr>
          <w:rFonts w:ascii="Arial" w:hAnsi="Arial" w:cs="Arial"/>
          <w:i/>
          <w:sz w:val="20"/>
          <w:szCs w:val="20"/>
          <w:lang w:eastAsia="ja-JP" w:bidi="sa-IN"/>
        </w:rPr>
        <w:t>.</w:t>
      </w:r>
    </w:p>
    <w:p w14:paraId="6696B590" w14:textId="77777777" w:rsidR="00505D9B" w:rsidRPr="004A5AEF" w:rsidRDefault="00505D9B" w:rsidP="00505D9B">
      <w:pPr>
        <w:rPr>
          <w:rFonts w:ascii="Arial" w:hAnsi="Arial" w:cs="Arial"/>
          <w:b/>
          <w:i/>
          <w:sz w:val="20"/>
          <w:szCs w:val="20"/>
        </w:rPr>
      </w:pPr>
      <w:r w:rsidRPr="004A5AEF">
        <w:rPr>
          <w:rFonts w:ascii="Arial" w:hAnsi="Arial" w:cs="Arial"/>
          <w:b/>
          <w:i/>
          <w:sz w:val="20"/>
          <w:szCs w:val="20"/>
        </w:rPr>
        <w:t>Our missions are as follows:</w:t>
      </w:r>
    </w:p>
    <w:p w14:paraId="3EC03D8A" w14:textId="77777777" w:rsidR="00505D9B" w:rsidRPr="004A5AEF" w:rsidRDefault="00505D9B" w:rsidP="00505D9B">
      <w:pPr>
        <w:rPr>
          <w:rFonts w:ascii="Arial" w:hAnsi="Arial" w:cs="Arial"/>
          <w:b/>
          <w:i/>
          <w:sz w:val="20"/>
          <w:szCs w:val="20"/>
        </w:rPr>
      </w:pPr>
      <w:r w:rsidRPr="004A5AEF">
        <w:rPr>
          <w:rFonts w:ascii="Arial" w:hAnsi="Arial" w:cs="Arial"/>
          <w:b/>
          <w:i/>
          <w:sz w:val="20"/>
          <w:szCs w:val="20"/>
        </w:rPr>
        <w:t xml:space="preserve"> Increase revenue,</w:t>
      </w:r>
    </w:p>
    <w:p w14:paraId="7005A402" w14:textId="77777777" w:rsidR="00505D9B" w:rsidRPr="004A5AEF" w:rsidRDefault="00505D9B" w:rsidP="00505D9B">
      <w:pPr>
        <w:rPr>
          <w:rFonts w:ascii="Arial" w:hAnsi="Arial" w:cs="Arial"/>
          <w:b/>
          <w:i/>
          <w:sz w:val="20"/>
          <w:szCs w:val="20"/>
        </w:rPr>
      </w:pPr>
      <w:r w:rsidRPr="004A5AEF">
        <w:rPr>
          <w:rFonts w:ascii="Arial" w:hAnsi="Arial" w:cs="Arial"/>
          <w:b/>
          <w:i/>
          <w:sz w:val="20"/>
          <w:szCs w:val="20"/>
        </w:rPr>
        <w:t xml:space="preserve">Improve office management, </w:t>
      </w:r>
    </w:p>
    <w:p w14:paraId="2371C881" w14:textId="77777777" w:rsidR="00505D9B" w:rsidRPr="004A5AEF" w:rsidRDefault="00505D9B" w:rsidP="00505D9B">
      <w:pPr>
        <w:rPr>
          <w:rFonts w:ascii="Arial" w:hAnsi="Arial" w:cs="Arial"/>
          <w:b/>
          <w:i/>
          <w:sz w:val="20"/>
          <w:szCs w:val="20"/>
        </w:rPr>
      </w:pPr>
      <w:r w:rsidRPr="004A5AEF">
        <w:rPr>
          <w:rFonts w:ascii="Arial" w:hAnsi="Arial" w:cs="Arial"/>
          <w:b/>
          <w:i/>
          <w:sz w:val="20"/>
          <w:szCs w:val="20"/>
        </w:rPr>
        <w:t xml:space="preserve">Impressive Stakeholder’s relations, </w:t>
      </w:r>
    </w:p>
    <w:p w14:paraId="5F25C65E" w14:textId="77777777" w:rsidR="00505D9B" w:rsidRPr="004A5AEF" w:rsidRDefault="00A044FD" w:rsidP="00505D9B">
      <w:pPr>
        <w:rPr>
          <w:rFonts w:ascii="Arial" w:hAnsi="Arial" w:cs="Arial"/>
          <w:b/>
          <w:i/>
          <w:sz w:val="20"/>
          <w:szCs w:val="20"/>
        </w:rPr>
      </w:pPr>
      <w:r w:rsidRPr="004A5AEF">
        <w:rPr>
          <w:rFonts w:ascii="Arial" w:hAnsi="Arial" w:cs="Arial"/>
          <w:b/>
          <w:i/>
          <w:sz w:val="20"/>
          <w:szCs w:val="20"/>
        </w:rPr>
        <w:t xml:space="preserve">Use </w:t>
      </w:r>
      <w:r w:rsidR="00505D9B" w:rsidRPr="004A5AEF">
        <w:rPr>
          <w:rFonts w:ascii="Arial" w:hAnsi="Arial" w:cs="Arial"/>
          <w:b/>
          <w:i/>
          <w:sz w:val="20"/>
          <w:szCs w:val="20"/>
        </w:rPr>
        <w:t xml:space="preserve">ICT as an enabler, </w:t>
      </w:r>
    </w:p>
    <w:p w14:paraId="4737E541" w14:textId="77777777" w:rsidR="00505D9B" w:rsidRPr="004A5AEF" w:rsidRDefault="00557F71" w:rsidP="00505D9B">
      <w:pPr>
        <w:rPr>
          <w:rFonts w:ascii="Arial" w:hAnsi="Arial" w:cs="Arial"/>
          <w:b/>
          <w:i/>
          <w:sz w:val="20"/>
          <w:szCs w:val="20"/>
        </w:rPr>
      </w:pPr>
      <w:r w:rsidRPr="004A5AEF">
        <w:rPr>
          <w:rFonts w:ascii="Arial" w:hAnsi="Arial" w:cs="Arial"/>
          <w:b/>
          <w:i/>
          <w:sz w:val="20"/>
          <w:szCs w:val="20"/>
        </w:rPr>
        <w:t>Ensure integrity in the m</w:t>
      </w:r>
      <w:r w:rsidR="00505D9B" w:rsidRPr="004A5AEF">
        <w:rPr>
          <w:rFonts w:ascii="Arial" w:hAnsi="Arial" w:cs="Arial"/>
          <w:b/>
          <w:i/>
          <w:sz w:val="20"/>
          <w:szCs w:val="20"/>
        </w:rPr>
        <w:t xml:space="preserve">anagement. </w:t>
      </w:r>
    </w:p>
    <w:p w14:paraId="4662D80A" w14:textId="77777777" w:rsidR="00A512D3" w:rsidRPr="004A5AEF" w:rsidRDefault="00A512D3" w:rsidP="00FB197F">
      <w:pPr>
        <w:tabs>
          <w:tab w:val="right" w:pos="12246"/>
        </w:tabs>
        <w:autoSpaceDE w:val="0"/>
        <w:autoSpaceDN w:val="0"/>
        <w:adjustRightInd w:val="0"/>
        <w:spacing w:line="220" w:lineRule="atLeast"/>
        <w:jc w:val="both"/>
        <w:rPr>
          <w:rFonts w:ascii="Arial" w:hAnsi="Arial" w:cs="Arial"/>
          <w:i/>
          <w:sz w:val="20"/>
          <w:szCs w:val="20"/>
          <w:lang w:eastAsia="ja-JP" w:bidi="sa-IN"/>
        </w:rPr>
      </w:pPr>
    </w:p>
    <w:p w14:paraId="5906C0E9" w14:textId="77777777" w:rsidR="00551ABE" w:rsidRPr="004A5AEF" w:rsidRDefault="00551ABE" w:rsidP="00A512D3">
      <w:pPr>
        <w:tabs>
          <w:tab w:val="right" w:pos="12246"/>
        </w:tabs>
        <w:autoSpaceDE w:val="0"/>
        <w:autoSpaceDN w:val="0"/>
        <w:adjustRightInd w:val="0"/>
        <w:spacing w:line="220" w:lineRule="atLeast"/>
        <w:rPr>
          <w:rFonts w:ascii="Arial" w:hAnsi="Arial" w:cs="Arial"/>
          <w:color w:val="000000"/>
          <w:sz w:val="20"/>
          <w:szCs w:val="20"/>
          <w:lang w:eastAsia="ja-JP" w:bidi="sa-IN"/>
        </w:rPr>
      </w:pPr>
    </w:p>
    <w:p w14:paraId="73239D35" w14:textId="77777777" w:rsidR="007B3FDA" w:rsidRPr="004A5AEF" w:rsidRDefault="007B3FDA" w:rsidP="00A512D3">
      <w:pPr>
        <w:tabs>
          <w:tab w:val="right" w:pos="12246"/>
        </w:tabs>
        <w:autoSpaceDE w:val="0"/>
        <w:autoSpaceDN w:val="0"/>
        <w:adjustRightInd w:val="0"/>
        <w:spacing w:line="220" w:lineRule="atLeast"/>
        <w:rPr>
          <w:rFonts w:ascii="Arial" w:hAnsi="Arial" w:cs="Arial"/>
          <w:color w:val="000000"/>
          <w:sz w:val="20"/>
          <w:szCs w:val="20"/>
          <w:lang w:eastAsia="ja-JP" w:bidi="sa-IN"/>
        </w:rPr>
      </w:pPr>
    </w:p>
    <w:p w14:paraId="3852F00B" w14:textId="77777777" w:rsidR="00F86D1C" w:rsidRPr="004A5AEF" w:rsidRDefault="00F86D1C" w:rsidP="00A512D3">
      <w:pPr>
        <w:tabs>
          <w:tab w:val="right" w:pos="12246"/>
        </w:tabs>
        <w:autoSpaceDE w:val="0"/>
        <w:autoSpaceDN w:val="0"/>
        <w:adjustRightInd w:val="0"/>
        <w:spacing w:line="220" w:lineRule="atLeast"/>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We will do this by</w:t>
      </w:r>
    </w:p>
    <w:p w14:paraId="60CF9E26" w14:textId="6113755A" w:rsidR="00C345A4" w:rsidRPr="004A5AEF" w:rsidRDefault="00F86D1C" w:rsidP="009E3A03">
      <w:pPr>
        <w:tabs>
          <w:tab w:val="right" w:pos="12246"/>
        </w:tabs>
        <w:autoSpaceDE w:val="0"/>
        <w:autoSpaceDN w:val="0"/>
        <w:adjustRightInd w:val="0"/>
        <w:spacing w:line="220" w:lineRule="atLeast"/>
        <w:ind w:firstLineChars="50" w:firstLine="100"/>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 xml:space="preserve">- </w:t>
      </w:r>
      <w:r w:rsidR="00C345A4" w:rsidRPr="004A5AEF">
        <w:rPr>
          <w:rFonts w:ascii="Arial" w:hAnsi="Arial" w:cs="Arial"/>
          <w:i/>
          <w:color w:val="000000"/>
          <w:sz w:val="20"/>
          <w:szCs w:val="20"/>
          <w:lang w:eastAsia="ja-JP" w:bidi="sa-IN"/>
        </w:rPr>
        <w:t>provid</w:t>
      </w:r>
      <w:r w:rsidRPr="004A5AEF">
        <w:rPr>
          <w:rFonts w:ascii="Arial" w:hAnsi="Arial" w:cs="Arial"/>
          <w:i/>
          <w:color w:val="000000"/>
          <w:sz w:val="20"/>
          <w:szCs w:val="20"/>
          <w:lang w:eastAsia="ja-JP" w:bidi="sa-IN"/>
        </w:rPr>
        <w:t>ing</w:t>
      </w:r>
      <w:r w:rsidR="004A5AEF">
        <w:rPr>
          <w:rFonts w:ascii="Arial" w:hAnsi="Arial" w:cs="Arial"/>
          <w:i/>
          <w:color w:val="000000"/>
          <w:sz w:val="20"/>
          <w:szCs w:val="20"/>
          <w:lang w:eastAsia="ja-JP" w:bidi="sa-IN"/>
        </w:rPr>
        <w:t xml:space="preserve"> </w:t>
      </w:r>
      <w:r w:rsidRPr="004A5AEF">
        <w:rPr>
          <w:rFonts w:ascii="Arial" w:hAnsi="Arial" w:cs="Arial"/>
          <w:i/>
          <w:color w:val="000000"/>
          <w:sz w:val="20"/>
          <w:szCs w:val="20"/>
          <w:lang w:eastAsia="ja-JP" w:bidi="sa-IN"/>
        </w:rPr>
        <w:t xml:space="preserve">fair, equitable and quality </w:t>
      </w:r>
      <w:r w:rsidR="00C345A4" w:rsidRPr="004A5AEF">
        <w:rPr>
          <w:rFonts w:ascii="Arial" w:hAnsi="Arial" w:cs="Arial"/>
          <w:i/>
          <w:color w:val="000000"/>
          <w:sz w:val="20"/>
          <w:szCs w:val="20"/>
          <w:lang w:eastAsia="ja-JP" w:bidi="sa-IN"/>
        </w:rPr>
        <w:t>service to clients</w:t>
      </w:r>
    </w:p>
    <w:p w14:paraId="17F314F0" w14:textId="5FAADE61" w:rsidR="00C345A4" w:rsidRPr="004A5AEF" w:rsidRDefault="00F86D1C" w:rsidP="009E3A03">
      <w:pPr>
        <w:tabs>
          <w:tab w:val="right" w:pos="12246"/>
        </w:tabs>
        <w:autoSpaceDE w:val="0"/>
        <w:autoSpaceDN w:val="0"/>
        <w:adjustRightInd w:val="0"/>
        <w:spacing w:line="220" w:lineRule="atLeast"/>
        <w:ind w:firstLineChars="50" w:firstLine="100"/>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 xml:space="preserve">- </w:t>
      </w:r>
      <w:r w:rsidR="00027FE3" w:rsidRPr="004A5AEF">
        <w:rPr>
          <w:rFonts w:ascii="Arial" w:hAnsi="Arial" w:cs="Arial"/>
          <w:i/>
          <w:color w:val="000000"/>
          <w:sz w:val="20"/>
          <w:szCs w:val="20"/>
          <w:lang w:eastAsia="ja-JP" w:bidi="sa-IN"/>
        </w:rPr>
        <w:t>e</w:t>
      </w:r>
      <w:r w:rsidR="00557F71" w:rsidRPr="004A5AEF">
        <w:rPr>
          <w:rFonts w:ascii="Arial" w:hAnsi="Arial" w:cs="Arial"/>
          <w:i/>
          <w:color w:val="000000"/>
          <w:sz w:val="20"/>
          <w:szCs w:val="20"/>
          <w:lang w:eastAsia="ja-JP" w:bidi="sa-IN"/>
        </w:rPr>
        <w:t>ncouraging</w:t>
      </w:r>
      <w:r w:rsidR="0015461F">
        <w:rPr>
          <w:rFonts w:ascii="Arial" w:hAnsi="Arial" w:cs="Arial"/>
          <w:i/>
          <w:color w:val="000000"/>
          <w:sz w:val="20"/>
          <w:szCs w:val="20"/>
          <w:lang w:eastAsia="ja-JP" w:bidi="sa-IN"/>
        </w:rPr>
        <w:t xml:space="preserve"> </w:t>
      </w:r>
      <w:r w:rsidR="008D058B" w:rsidRPr="004A5AEF">
        <w:rPr>
          <w:rFonts w:ascii="Arial" w:hAnsi="Arial" w:cs="Arial"/>
          <w:i/>
          <w:sz w:val="20"/>
          <w:szCs w:val="20"/>
          <w:lang w:eastAsia="ja-JP" w:bidi="sa-IN"/>
        </w:rPr>
        <w:t xml:space="preserve">and rewarding </w:t>
      </w:r>
      <w:r w:rsidRPr="004A5AEF">
        <w:rPr>
          <w:rFonts w:ascii="Arial" w:hAnsi="Arial" w:cs="Arial"/>
          <w:i/>
          <w:color w:val="000000"/>
          <w:sz w:val="20"/>
          <w:szCs w:val="20"/>
          <w:lang w:eastAsia="ja-JP" w:bidi="sa-IN"/>
        </w:rPr>
        <w:t>voluntary c</w:t>
      </w:r>
      <w:r w:rsidR="00C345A4" w:rsidRPr="004A5AEF">
        <w:rPr>
          <w:rFonts w:ascii="Arial" w:hAnsi="Arial" w:cs="Arial"/>
          <w:i/>
          <w:color w:val="000000"/>
          <w:sz w:val="20"/>
          <w:szCs w:val="20"/>
          <w:lang w:eastAsia="ja-JP" w:bidi="sa-IN"/>
        </w:rPr>
        <w:t>ompliance</w:t>
      </w:r>
    </w:p>
    <w:p w14:paraId="6376FBB3" w14:textId="77777777" w:rsidR="00C345A4" w:rsidRPr="004A5AEF" w:rsidRDefault="00F86D1C" w:rsidP="009E3A03">
      <w:pPr>
        <w:tabs>
          <w:tab w:val="right" w:pos="12246"/>
        </w:tabs>
        <w:autoSpaceDE w:val="0"/>
        <w:autoSpaceDN w:val="0"/>
        <w:adjustRightInd w:val="0"/>
        <w:spacing w:line="220" w:lineRule="atLeast"/>
        <w:ind w:firstLineChars="50" w:firstLine="100"/>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 s</w:t>
      </w:r>
      <w:r w:rsidR="00C345A4" w:rsidRPr="004A5AEF">
        <w:rPr>
          <w:rFonts w:ascii="Arial" w:hAnsi="Arial" w:cs="Arial"/>
          <w:i/>
          <w:color w:val="000000"/>
          <w:sz w:val="20"/>
          <w:szCs w:val="20"/>
          <w:lang w:eastAsia="ja-JP" w:bidi="sa-IN"/>
        </w:rPr>
        <w:t>erv</w:t>
      </w:r>
      <w:r w:rsidRPr="004A5AEF">
        <w:rPr>
          <w:rFonts w:ascii="Arial" w:hAnsi="Arial" w:cs="Arial"/>
          <w:i/>
          <w:color w:val="000000"/>
          <w:sz w:val="20"/>
          <w:szCs w:val="20"/>
          <w:lang w:eastAsia="ja-JP" w:bidi="sa-IN"/>
        </w:rPr>
        <w:t>ing</w:t>
      </w:r>
      <w:r w:rsidR="00C345A4" w:rsidRPr="004A5AEF">
        <w:rPr>
          <w:rFonts w:ascii="Arial" w:hAnsi="Arial" w:cs="Arial"/>
          <w:i/>
          <w:color w:val="000000"/>
          <w:sz w:val="20"/>
          <w:szCs w:val="20"/>
          <w:lang w:eastAsia="ja-JP" w:bidi="sa-IN"/>
        </w:rPr>
        <w:t xml:space="preserve"> as the central rep</w:t>
      </w:r>
      <w:r w:rsidRPr="004A5AEF">
        <w:rPr>
          <w:rFonts w:ascii="Arial" w:hAnsi="Arial" w:cs="Arial"/>
          <w:i/>
          <w:color w:val="000000"/>
          <w:sz w:val="20"/>
          <w:szCs w:val="20"/>
          <w:lang w:eastAsia="ja-JP" w:bidi="sa-IN"/>
        </w:rPr>
        <w:t>ository for the collection and management of trade statistics</w:t>
      </w:r>
    </w:p>
    <w:p w14:paraId="66A2EAED" w14:textId="77777777" w:rsidR="00F86D1C" w:rsidRPr="004A5AEF" w:rsidRDefault="00F86D1C" w:rsidP="00AB337D">
      <w:pPr>
        <w:tabs>
          <w:tab w:val="right" w:pos="12246"/>
        </w:tabs>
        <w:autoSpaceDE w:val="0"/>
        <w:autoSpaceDN w:val="0"/>
        <w:adjustRightInd w:val="0"/>
        <w:spacing w:line="220" w:lineRule="atLeast"/>
        <w:jc w:val="both"/>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 xml:space="preserve"> -  maintaining </w:t>
      </w:r>
      <w:r w:rsidR="00C345A4" w:rsidRPr="004A5AEF">
        <w:rPr>
          <w:rFonts w:ascii="Arial" w:hAnsi="Arial" w:cs="Arial"/>
          <w:i/>
          <w:color w:val="000000"/>
          <w:sz w:val="20"/>
          <w:szCs w:val="20"/>
          <w:lang w:eastAsia="ja-JP" w:bidi="sa-IN"/>
        </w:rPr>
        <w:t>professional and transparent administra</w:t>
      </w:r>
      <w:r w:rsidRPr="004A5AEF">
        <w:rPr>
          <w:rFonts w:ascii="Arial" w:hAnsi="Arial" w:cs="Arial"/>
          <w:i/>
          <w:color w:val="000000"/>
          <w:sz w:val="20"/>
          <w:szCs w:val="20"/>
          <w:lang w:eastAsia="ja-JP" w:bidi="sa-IN"/>
        </w:rPr>
        <w:t>tion and management environment</w:t>
      </w:r>
    </w:p>
    <w:p w14:paraId="131B6B54" w14:textId="77777777" w:rsidR="00557F71" w:rsidRPr="004A5AEF" w:rsidRDefault="00F86D1C" w:rsidP="00F86D1C">
      <w:pPr>
        <w:tabs>
          <w:tab w:val="right" w:pos="12246"/>
        </w:tabs>
        <w:autoSpaceDE w:val="0"/>
        <w:autoSpaceDN w:val="0"/>
        <w:adjustRightInd w:val="0"/>
        <w:spacing w:line="220" w:lineRule="atLeast"/>
        <w:rPr>
          <w:rFonts w:ascii="Arial" w:hAnsi="Arial" w:cs="Arial"/>
          <w:sz w:val="20"/>
          <w:szCs w:val="20"/>
        </w:rPr>
      </w:pPr>
      <w:r w:rsidRPr="004A5AEF">
        <w:rPr>
          <w:rFonts w:ascii="Arial" w:hAnsi="Arial" w:cs="Arial"/>
          <w:i/>
          <w:color w:val="000000"/>
          <w:sz w:val="20"/>
          <w:szCs w:val="20"/>
          <w:lang w:eastAsia="ja-JP" w:bidi="sa-IN"/>
        </w:rPr>
        <w:t xml:space="preserve"> - using a risk based, intelligence-led approach to everything we do</w:t>
      </w:r>
    </w:p>
    <w:p w14:paraId="1DF13834" w14:textId="77777777" w:rsidR="00557F71" w:rsidRPr="004A5AEF" w:rsidRDefault="00557F71" w:rsidP="00F86D1C">
      <w:pPr>
        <w:tabs>
          <w:tab w:val="right" w:pos="12246"/>
        </w:tabs>
        <w:autoSpaceDE w:val="0"/>
        <w:autoSpaceDN w:val="0"/>
        <w:adjustRightInd w:val="0"/>
        <w:spacing w:line="220" w:lineRule="atLeast"/>
        <w:rPr>
          <w:rFonts w:ascii="Arial" w:hAnsi="Arial" w:cs="Arial"/>
          <w:b/>
          <w:i/>
          <w:sz w:val="20"/>
          <w:szCs w:val="20"/>
        </w:rPr>
      </w:pPr>
      <w:r w:rsidRPr="004A5AEF">
        <w:rPr>
          <w:rFonts w:ascii="Arial" w:hAnsi="Arial" w:cs="Arial"/>
          <w:b/>
          <w:i/>
          <w:sz w:val="20"/>
          <w:szCs w:val="20"/>
        </w:rPr>
        <w:t>-   ensuring work of quality, quantity, t</w:t>
      </w:r>
      <w:r w:rsidR="00505D9B" w:rsidRPr="004A5AEF">
        <w:rPr>
          <w:rFonts w:ascii="Arial" w:hAnsi="Arial" w:cs="Arial"/>
          <w:b/>
          <w:i/>
          <w:sz w:val="20"/>
          <w:szCs w:val="20"/>
        </w:rPr>
        <w:t>imelin</w:t>
      </w:r>
      <w:r w:rsidRPr="004A5AEF">
        <w:rPr>
          <w:rFonts w:ascii="Arial" w:hAnsi="Arial" w:cs="Arial"/>
          <w:b/>
          <w:i/>
          <w:sz w:val="20"/>
          <w:szCs w:val="20"/>
        </w:rPr>
        <w:t>ess, transparency and t</w:t>
      </w:r>
      <w:r w:rsidR="00505D9B" w:rsidRPr="004A5AEF">
        <w:rPr>
          <w:rFonts w:ascii="Arial" w:hAnsi="Arial" w:cs="Arial"/>
          <w:b/>
          <w:i/>
          <w:sz w:val="20"/>
          <w:szCs w:val="20"/>
        </w:rPr>
        <w:t>eamwork /</w:t>
      </w:r>
      <w:r w:rsidRPr="004A5AEF">
        <w:rPr>
          <w:rFonts w:ascii="Arial" w:hAnsi="Arial" w:cs="Arial"/>
          <w:b/>
          <w:i/>
          <w:sz w:val="20"/>
          <w:szCs w:val="20"/>
        </w:rPr>
        <w:t xml:space="preserve">team </w:t>
      </w:r>
      <w:r w:rsidR="00027FE3" w:rsidRPr="004A5AEF">
        <w:rPr>
          <w:rFonts w:ascii="Arial" w:hAnsi="Arial" w:cs="Arial"/>
          <w:b/>
          <w:i/>
          <w:sz w:val="20"/>
          <w:szCs w:val="20"/>
        </w:rPr>
        <w:tab/>
      </w:r>
      <w:r w:rsidRPr="004A5AEF">
        <w:rPr>
          <w:rFonts w:ascii="Arial" w:hAnsi="Arial" w:cs="Arial"/>
          <w:b/>
          <w:i/>
          <w:sz w:val="20"/>
          <w:szCs w:val="20"/>
        </w:rPr>
        <w:t>b</w:t>
      </w:r>
      <w:r w:rsidR="00505D9B" w:rsidRPr="004A5AEF">
        <w:rPr>
          <w:rFonts w:ascii="Arial" w:hAnsi="Arial" w:cs="Arial"/>
          <w:b/>
          <w:i/>
          <w:sz w:val="20"/>
          <w:szCs w:val="20"/>
        </w:rPr>
        <w:t>uilding</w:t>
      </w:r>
      <w:r w:rsidRPr="004A5AEF">
        <w:rPr>
          <w:rFonts w:ascii="Arial" w:hAnsi="Arial" w:cs="Arial"/>
          <w:b/>
          <w:i/>
          <w:sz w:val="20"/>
          <w:szCs w:val="20"/>
        </w:rPr>
        <w:t>.</w:t>
      </w:r>
    </w:p>
    <w:p w14:paraId="4A05EFB1" w14:textId="77777777" w:rsidR="00557F71" w:rsidRPr="004A5AEF" w:rsidRDefault="00557F71" w:rsidP="00F86D1C">
      <w:pPr>
        <w:tabs>
          <w:tab w:val="right" w:pos="12246"/>
        </w:tabs>
        <w:autoSpaceDE w:val="0"/>
        <w:autoSpaceDN w:val="0"/>
        <w:adjustRightInd w:val="0"/>
        <w:spacing w:line="220" w:lineRule="atLeast"/>
        <w:rPr>
          <w:rFonts w:ascii="Arial" w:hAnsi="Arial" w:cs="Arial"/>
          <w:b/>
          <w:i/>
          <w:sz w:val="20"/>
          <w:szCs w:val="20"/>
        </w:rPr>
      </w:pPr>
      <w:r w:rsidRPr="004A5AEF">
        <w:rPr>
          <w:rFonts w:ascii="Arial" w:hAnsi="Arial" w:cs="Arial"/>
          <w:sz w:val="20"/>
          <w:szCs w:val="20"/>
        </w:rPr>
        <w:t xml:space="preserve">- </w:t>
      </w:r>
      <w:r w:rsidR="00027FE3" w:rsidRPr="004A5AEF">
        <w:rPr>
          <w:rFonts w:ascii="Arial" w:hAnsi="Arial" w:cs="Arial"/>
          <w:b/>
          <w:i/>
          <w:sz w:val="20"/>
          <w:szCs w:val="20"/>
        </w:rPr>
        <w:t>f</w:t>
      </w:r>
      <w:r w:rsidRPr="004A5AEF">
        <w:rPr>
          <w:rFonts w:ascii="Arial" w:hAnsi="Arial" w:cs="Arial"/>
          <w:b/>
          <w:i/>
          <w:sz w:val="20"/>
          <w:szCs w:val="20"/>
        </w:rPr>
        <w:t xml:space="preserve">ocusing on Core-Functions </w:t>
      </w:r>
      <w:r w:rsidR="00027FE3" w:rsidRPr="004A5AEF">
        <w:rPr>
          <w:rFonts w:ascii="Arial" w:hAnsi="Arial" w:cs="Arial"/>
          <w:b/>
          <w:i/>
          <w:sz w:val="20"/>
          <w:szCs w:val="20"/>
        </w:rPr>
        <w:t>e.g. fund, function, functionary, facilitation and f</w:t>
      </w:r>
      <w:r w:rsidRPr="004A5AEF">
        <w:rPr>
          <w:rFonts w:ascii="Arial" w:hAnsi="Arial" w:cs="Arial"/>
          <w:b/>
          <w:i/>
          <w:sz w:val="20"/>
          <w:szCs w:val="20"/>
        </w:rPr>
        <w:t>reedom</w:t>
      </w:r>
    </w:p>
    <w:p w14:paraId="60C93A1B" w14:textId="77777777" w:rsidR="008D058B" w:rsidRPr="004A5AEF" w:rsidRDefault="008D058B" w:rsidP="00F86D1C">
      <w:pPr>
        <w:tabs>
          <w:tab w:val="right" w:pos="12246"/>
        </w:tabs>
        <w:autoSpaceDE w:val="0"/>
        <w:autoSpaceDN w:val="0"/>
        <w:adjustRightInd w:val="0"/>
        <w:spacing w:line="220" w:lineRule="atLeast"/>
        <w:rPr>
          <w:rFonts w:ascii="Arial" w:hAnsi="Arial" w:cs="Arial"/>
          <w:b/>
          <w:i/>
          <w:sz w:val="20"/>
          <w:szCs w:val="20"/>
          <w:lang w:eastAsia="ja-JP" w:bidi="sa-IN"/>
        </w:rPr>
      </w:pPr>
    </w:p>
    <w:p w14:paraId="22C711BA" w14:textId="77777777" w:rsidR="00A512D3" w:rsidRPr="004A5AEF" w:rsidRDefault="00A512D3" w:rsidP="00A512D3">
      <w:pPr>
        <w:tabs>
          <w:tab w:val="right" w:pos="12246"/>
        </w:tabs>
        <w:autoSpaceDE w:val="0"/>
        <w:autoSpaceDN w:val="0"/>
        <w:adjustRightInd w:val="0"/>
        <w:spacing w:line="220" w:lineRule="atLeast"/>
        <w:rPr>
          <w:rFonts w:ascii="Arial" w:hAnsi="Arial" w:cs="Arial"/>
          <w:i/>
          <w:color w:val="000000"/>
          <w:sz w:val="20"/>
          <w:szCs w:val="20"/>
          <w:lang w:eastAsia="ja-JP" w:bidi="sa-IN"/>
        </w:rPr>
      </w:pPr>
    </w:p>
    <w:p w14:paraId="49FFBFF9" w14:textId="77777777" w:rsidR="00F86D1C" w:rsidRPr="004A5AEF" w:rsidRDefault="00F86D1C" w:rsidP="00A512D3">
      <w:pPr>
        <w:tabs>
          <w:tab w:val="right" w:pos="12246"/>
        </w:tabs>
        <w:autoSpaceDE w:val="0"/>
        <w:autoSpaceDN w:val="0"/>
        <w:adjustRightInd w:val="0"/>
        <w:spacing w:line="220" w:lineRule="atLeast"/>
        <w:rPr>
          <w:rFonts w:ascii="Arial" w:hAnsi="Arial" w:cs="Arial"/>
          <w:color w:val="000000"/>
          <w:sz w:val="20"/>
          <w:szCs w:val="20"/>
          <w:lang w:eastAsia="ja-JP" w:bidi="sa-IN"/>
        </w:rPr>
      </w:pPr>
    </w:p>
    <w:p w14:paraId="73747E28" w14:textId="77777777" w:rsidR="00A512D3" w:rsidRPr="004A5AEF" w:rsidRDefault="00A512D3" w:rsidP="00A512D3">
      <w:pPr>
        <w:tabs>
          <w:tab w:val="right" w:pos="12246"/>
        </w:tabs>
        <w:autoSpaceDE w:val="0"/>
        <w:autoSpaceDN w:val="0"/>
        <w:adjustRightInd w:val="0"/>
        <w:spacing w:line="220" w:lineRule="atLeast"/>
        <w:rPr>
          <w:rFonts w:ascii="Arial" w:hAnsi="Arial" w:cs="Arial"/>
          <w:b/>
          <w:bCs/>
          <w:color w:val="000000"/>
          <w:sz w:val="20"/>
          <w:szCs w:val="20"/>
          <w:lang w:bidi="sa-IN"/>
        </w:rPr>
      </w:pPr>
      <w:r w:rsidRPr="004A5AEF">
        <w:rPr>
          <w:rFonts w:ascii="Arial" w:hAnsi="Arial" w:cs="Arial"/>
          <w:b/>
          <w:bCs/>
          <w:color w:val="000000"/>
          <w:sz w:val="20"/>
          <w:szCs w:val="20"/>
          <w:lang w:bidi="sa-IN"/>
        </w:rPr>
        <w:t xml:space="preserve">VALUES </w:t>
      </w:r>
    </w:p>
    <w:p w14:paraId="5718C867" w14:textId="77777777" w:rsidR="005F378E" w:rsidRPr="004A5AEF" w:rsidRDefault="005F378E" w:rsidP="00A512D3">
      <w:pPr>
        <w:tabs>
          <w:tab w:val="right" w:pos="12246"/>
        </w:tabs>
        <w:autoSpaceDE w:val="0"/>
        <w:autoSpaceDN w:val="0"/>
        <w:adjustRightInd w:val="0"/>
        <w:spacing w:line="220" w:lineRule="atLeast"/>
        <w:rPr>
          <w:rFonts w:ascii="Arial" w:hAnsi="Arial" w:cs="Arial"/>
          <w:color w:val="000000"/>
          <w:sz w:val="20"/>
          <w:szCs w:val="20"/>
          <w:lang w:bidi="sa-IN"/>
        </w:rPr>
      </w:pPr>
    </w:p>
    <w:p w14:paraId="6CCD0BA1" w14:textId="77777777" w:rsidR="000D6365" w:rsidRPr="004A5AEF" w:rsidRDefault="00C345A4" w:rsidP="00C345A4">
      <w:pPr>
        <w:rPr>
          <w:rFonts w:ascii="Arial" w:hAnsi="Arial" w:cs="Arial"/>
          <w:i/>
          <w:color w:val="000000"/>
          <w:sz w:val="20"/>
          <w:szCs w:val="20"/>
          <w:lang w:eastAsia="ja-JP" w:bidi="sa-IN"/>
        </w:rPr>
      </w:pPr>
      <w:r w:rsidRPr="004A5AEF">
        <w:rPr>
          <w:rFonts w:ascii="Arial" w:hAnsi="Arial" w:cs="Arial"/>
          <w:i/>
          <w:color w:val="000000"/>
          <w:sz w:val="20"/>
          <w:szCs w:val="20"/>
          <w:lang w:bidi="sa-IN"/>
        </w:rPr>
        <w:t>Transparen</w:t>
      </w:r>
      <w:r w:rsidR="00F86D1C" w:rsidRPr="004A5AEF">
        <w:rPr>
          <w:rFonts w:ascii="Arial" w:hAnsi="Arial" w:cs="Arial"/>
          <w:i/>
          <w:color w:val="000000"/>
          <w:sz w:val="20"/>
          <w:szCs w:val="20"/>
          <w:lang w:eastAsia="ja-JP" w:bidi="sa-IN"/>
        </w:rPr>
        <w:t>cy</w:t>
      </w:r>
    </w:p>
    <w:p w14:paraId="11441521" w14:textId="77777777" w:rsidR="000D6365" w:rsidRPr="004A5AEF" w:rsidRDefault="00E613B4" w:rsidP="008D058B">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A</w:t>
      </w:r>
      <w:r w:rsidR="00F86D1C" w:rsidRPr="004A5AEF">
        <w:rPr>
          <w:rFonts w:ascii="Arial" w:hAnsi="Arial" w:cs="Arial"/>
          <w:i/>
          <w:color w:val="000000"/>
          <w:sz w:val="20"/>
          <w:szCs w:val="20"/>
          <w:lang w:bidi="sa-IN"/>
        </w:rPr>
        <w:t>ccountab</w:t>
      </w:r>
      <w:r w:rsidR="00F86D1C" w:rsidRPr="004A5AEF">
        <w:rPr>
          <w:rFonts w:ascii="Arial" w:hAnsi="Arial" w:cs="Arial"/>
          <w:i/>
          <w:color w:val="000000"/>
          <w:sz w:val="20"/>
          <w:szCs w:val="20"/>
          <w:lang w:eastAsia="ja-JP" w:bidi="sa-IN"/>
        </w:rPr>
        <w:t>ility</w:t>
      </w:r>
    </w:p>
    <w:p w14:paraId="7BEB4D5B" w14:textId="77777777" w:rsidR="000D6365" w:rsidRPr="004A5AEF" w:rsidRDefault="00F86D1C" w:rsidP="008D058B">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Client focus</w:t>
      </w:r>
    </w:p>
    <w:p w14:paraId="0D038902" w14:textId="77777777" w:rsidR="000D6365" w:rsidRPr="004A5AEF" w:rsidRDefault="00C345A4" w:rsidP="008D058B">
      <w:pPr>
        <w:rPr>
          <w:rFonts w:ascii="Arial" w:hAnsi="Arial" w:cs="Arial"/>
          <w:i/>
          <w:color w:val="000000"/>
          <w:sz w:val="20"/>
          <w:szCs w:val="20"/>
          <w:lang w:bidi="sa-IN"/>
        </w:rPr>
      </w:pPr>
      <w:r w:rsidRPr="004A5AEF">
        <w:rPr>
          <w:rFonts w:ascii="Arial" w:hAnsi="Arial" w:cs="Arial"/>
          <w:i/>
          <w:color w:val="000000"/>
          <w:sz w:val="20"/>
          <w:szCs w:val="20"/>
          <w:lang w:bidi="sa-IN"/>
        </w:rPr>
        <w:t>Integrity</w:t>
      </w:r>
    </w:p>
    <w:p w14:paraId="5BABC966" w14:textId="77777777" w:rsidR="000D6365" w:rsidRPr="004A5AEF" w:rsidRDefault="00C345A4" w:rsidP="008D058B">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Professionalism</w:t>
      </w:r>
    </w:p>
    <w:p w14:paraId="685A2651" w14:textId="77777777" w:rsidR="000D6365" w:rsidRPr="004A5AEF" w:rsidRDefault="008D058B" w:rsidP="008D058B">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Working in partnership</w:t>
      </w:r>
      <w:r w:rsidR="00F86D1C" w:rsidRPr="004A5AEF">
        <w:rPr>
          <w:rFonts w:ascii="Arial" w:hAnsi="Arial" w:cs="Arial"/>
          <w:i/>
          <w:color w:val="000000"/>
          <w:sz w:val="20"/>
          <w:szCs w:val="20"/>
          <w:lang w:eastAsia="ja-JP" w:bidi="sa-IN"/>
        </w:rPr>
        <w:t xml:space="preserve"> with stakeholders</w:t>
      </w:r>
    </w:p>
    <w:p w14:paraId="657CF094" w14:textId="3D27140E" w:rsidR="000D6365" w:rsidRPr="004A5AEF" w:rsidRDefault="00F86D1C" w:rsidP="008D058B">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Innovation</w:t>
      </w:r>
      <w:r w:rsidR="00E613B4" w:rsidRPr="004A5AEF">
        <w:rPr>
          <w:rFonts w:ascii="Arial" w:hAnsi="Arial" w:cs="Arial"/>
          <w:i/>
          <w:color w:val="000000"/>
          <w:sz w:val="20"/>
          <w:szCs w:val="20"/>
          <w:lang w:eastAsia="ja-JP" w:bidi="sa-IN"/>
        </w:rPr>
        <w:t xml:space="preserve">, </w:t>
      </w:r>
      <w:r w:rsidR="00E613B4" w:rsidRPr="004A5AEF">
        <w:rPr>
          <w:rFonts w:ascii="Arial" w:hAnsi="Arial" w:cs="Arial"/>
          <w:i/>
          <w:color w:val="000000"/>
          <w:sz w:val="20"/>
          <w:szCs w:val="20"/>
          <w:lang w:bidi="sa-IN"/>
        </w:rPr>
        <w:t>creativity</w:t>
      </w:r>
      <w:r w:rsidR="00E613B4" w:rsidRPr="004A5AEF">
        <w:rPr>
          <w:rFonts w:ascii="Arial" w:hAnsi="Arial" w:cs="Arial"/>
          <w:i/>
          <w:color w:val="000000"/>
          <w:sz w:val="20"/>
          <w:szCs w:val="20"/>
          <w:lang w:eastAsia="ja-JP" w:bidi="sa-IN"/>
        </w:rPr>
        <w:t xml:space="preserve"> and continuous </w:t>
      </w:r>
      <w:r w:rsidR="008D058B" w:rsidRPr="004A5AEF">
        <w:rPr>
          <w:rFonts w:ascii="Arial" w:hAnsi="Arial" w:cs="Arial"/>
          <w:i/>
          <w:sz w:val="20"/>
          <w:szCs w:val="20"/>
          <w:lang w:eastAsia="ja-JP" w:bidi="sa-IN"/>
        </w:rPr>
        <w:t>process</w:t>
      </w:r>
      <w:r w:rsidR="004A5AEF">
        <w:rPr>
          <w:rFonts w:ascii="Arial" w:hAnsi="Arial" w:cs="Arial"/>
          <w:i/>
          <w:sz w:val="20"/>
          <w:szCs w:val="20"/>
          <w:lang w:eastAsia="ja-JP" w:bidi="sa-IN"/>
        </w:rPr>
        <w:t xml:space="preserve"> </w:t>
      </w:r>
      <w:r w:rsidR="00E613B4" w:rsidRPr="004A5AEF">
        <w:rPr>
          <w:rFonts w:ascii="Arial" w:hAnsi="Arial" w:cs="Arial"/>
          <w:i/>
          <w:color w:val="000000"/>
          <w:sz w:val="20"/>
          <w:szCs w:val="20"/>
          <w:lang w:eastAsia="ja-JP" w:bidi="sa-IN"/>
        </w:rPr>
        <w:t>improvement</w:t>
      </w:r>
    </w:p>
    <w:p w14:paraId="052640F9" w14:textId="77777777" w:rsidR="008D058B" w:rsidRPr="004A5AEF" w:rsidRDefault="00F86D1C" w:rsidP="008D058B">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Maintaining safe, equitable and rewarding working conditions</w:t>
      </w:r>
      <w:r w:rsidR="008D058B" w:rsidRPr="004A5AEF">
        <w:rPr>
          <w:rFonts w:ascii="Arial" w:hAnsi="Arial" w:cs="Arial"/>
          <w:i/>
          <w:color w:val="000000"/>
          <w:sz w:val="20"/>
          <w:szCs w:val="20"/>
          <w:lang w:eastAsia="ja-JP" w:bidi="sa-IN"/>
        </w:rPr>
        <w:t xml:space="preserve"> (needs a narrative)</w:t>
      </w:r>
    </w:p>
    <w:p w14:paraId="279756D1" w14:textId="77777777" w:rsidR="008D058B" w:rsidRPr="004A5AEF" w:rsidRDefault="003D062B" w:rsidP="00D722AD">
      <w:pPr>
        <w:rPr>
          <w:rFonts w:ascii="Arial" w:hAnsi="Arial" w:cs="Arial"/>
          <w:i/>
          <w:color w:val="000000"/>
          <w:sz w:val="20"/>
          <w:szCs w:val="20"/>
          <w:lang w:eastAsia="ja-JP" w:bidi="sa-IN"/>
        </w:rPr>
      </w:pPr>
      <w:r w:rsidRPr="004A5AEF">
        <w:rPr>
          <w:rFonts w:ascii="Arial" w:hAnsi="Arial" w:cs="Arial"/>
          <w:i/>
          <w:color w:val="000000"/>
          <w:sz w:val="20"/>
          <w:szCs w:val="20"/>
          <w:lang w:eastAsia="ja-JP" w:bidi="sa-IN"/>
        </w:rPr>
        <w:t>Consistency and predictability</w:t>
      </w:r>
    </w:p>
    <w:p w14:paraId="73EA58E7" w14:textId="77777777" w:rsidR="00505D9B" w:rsidRPr="004A5AEF" w:rsidRDefault="00505D9B" w:rsidP="00D722AD">
      <w:pPr>
        <w:rPr>
          <w:rFonts w:ascii="Arial" w:hAnsi="Arial" w:cs="Arial"/>
          <w:b/>
          <w:i/>
          <w:sz w:val="20"/>
          <w:szCs w:val="20"/>
        </w:rPr>
      </w:pPr>
      <w:r w:rsidRPr="004A5AEF">
        <w:rPr>
          <w:rFonts w:ascii="Arial" w:hAnsi="Arial" w:cs="Arial"/>
          <w:b/>
          <w:i/>
          <w:sz w:val="20"/>
          <w:szCs w:val="20"/>
        </w:rPr>
        <w:t xml:space="preserve">Good Governance &amp; Modern Management Framework  </w:t>
      </w:r>
    </w:p>
    <w:p w14:paraId="006192FA" w14:textId="77777777" w:rsidR="00505D9B" w:rsidRPr="004A5AEF" w:rsidRDefault="00505D9B" w:rsidP="00D722AD">
      <w:pPr>
        <w:rPr>
          <w:rFonts w:ascii="Arial" w:hAnsi="Arial" w:cs="Arial"/>
          <w:b/>
          <w:i/>
          <w:sz w:val="20"/>
          <w:szCs w:val="20"/>
        </w:rPr>
      </w:pPr>
      <w:r w:rsidRPr="004A5AEF">
        <w:rPr>
          <w:rFonts w:ascii="Arial" w:hAnsi="Arial" w:cs="Arial"/>
          <w:b/>
          <w:i/>
          <w:sz w:val="20"/>
          <w:szCs w:val="20"/>
        </w:rPr>
        <w:t>Result Oriented Management</w:t>
      </w:r>
    </w:p>
    <w:p w14:paraId="3A503A71" w14:textId="77777777" w:rsidR="005437E1" w:rsidRPr="004A5AEF" w:rsidRDefault="005437E1" w:rsidP="00A512D3">
      <w:pPr>
        <w:rPr>
          <w:rFonts w:ascii="Arial" w:hAnsi="Arial" w:cs="Arial"/>
          <w:i/>
          <w:color w:val="000000"/>
          <w:sz w:val="20"/>
          <w:szCs w:val="20"/>
          <w:lang w:eastAsia="ja-JP" w:bidi="sa-IN"/>
        </w:rPr>
      </w:pPr>
    </w:p>
    <w:p w14:paraId="32DECEAE" w14:textId="77777777" w:rsidR="00A512D3" w:rsidRPr="004A5AEF" w:rsidRDefault="00A512D3" w:rsidP="00A512D3">
      <w:pPr>
        <w:rPr>
          <w:rFonts w:ascii="Arial" w:hAnsi="Arial" w:cs="Arial"/>
          <w:b/>
          <w:bCs/>
          <w:strike/>
          <w:sz w:val="20"/>
          <w:szCs w:val="20"/>
          <w:lang w:eastAsia="ja-JP"/>
        </w:rPr>
      </w:pPr>
    </w:p>
    <w:p w14:paraId="28ABB1F8" w14:textId="77777777" w:rsidR="00F86D1C" w:rsidRPr="004A5AEF" w:rsidRDefault="008D058B" w:rsidP="00A512D3">
      <w:pPr>
        <w:rPr>
          <w:rFonts w:ascii="Arial" w:hAnsi="Arial" w:cs="Arial"/>
          <w:b/>
          <w:bCs/>
          <w:sz w:val="20"/>
          <w:szCs w:val="20"/>
          <w:lang w:eastAsia="ja-JP"/>
        </w:rPr>
      </w:pPr>
      <w:r w:rsidRPr="004A5AEF">
        <w:rPr>
          <w:rFonts w:ascii="Arial" w:hAnsi="Arial" w:cs="Arial"/>
          <w:b/>
          <w:bCs/>
          <w:sz w:val="20"/>
          <w:szCs w:val="20"/>
          <w:lang w:eastAsia="ja-JP"/>
        </w:rPr>
        <w:t xml:space="preserve">KEY </w:t>
      </w:r>
      <w:r w:rsidR="00B30074" w:rsidRPr="004A5AEF">
        <w:rPr>
          <w:rFonts w:ascii="Arial" w:hAnsi="Arial" w:cs="Arial"/>
          <w:b/>
          <w:bCs/>
          <w:sz w:val="20"/>
          <w:szCs w:val="20"/>
          <w:lang w:eastAsia="ja-JP"/>
        </w:rPr>
        <w:t>PROGRAM AREA</w:t>
      </w:r>
      <w:r w:rsidR="000C5E6A" w:rsidRPr="004A5AEF">
        <w:rPr>
          <w:rFonts w:ascii="Arial" w:hAnsi="Arial" w:cs="Arial"/>
          <w:b/>
          <w:bCs/>
          <w:sz w:val="20"/>
          <w:szCs w:val="20"/>
          <w:lang w:eastAsia="ja-JP"/>
        </w:rPr>
        <w:t>S</w:t>
      </w:r>
    </w:p>
    <w:p w14:paraId="5DD738E1" w14:textId="77777777" w:rsidR="008D058B" w:rsidRPr="004A5AEF" w:rsidRDefault="008D058B" w:rsidP="00A512D3">
      <w:pPr>
        <w:rPr>
          <w:rFonts w:ascii="Arial" w:hAnsi="Arial" w:cs="Arial"/>
          <w:b/>
          <w:bCs/>
          <w:sz w:val="20"/>
          <w:szCs w:val="20"/>
          <w:lang w:eastAsia="ja-JP"/>
        </w:rPr>
      </w:pPr>
    </w:p>
    <w:p w14:paraId="24ADFC03" w14:textId="77777777" w:rsidR="00DF5A91" w:rsidRPr="004A5AEF" w:rsidRDefault="005F378E"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t xml:space="preserve">Strategic </w:t>
      </w:r>
      <w:r w:rsidR="006F1118" w:rsidRPr="004A5AEF">
        <w:rPr>
          <w:rFonts w:ascii="Arial" w:hAnsi="Arial" w:cs="Arial"/>
          <w:bCs/>
          <w:sz w:val="20"/>
          <w:szCs w:val="20"/>
        </w:rPr>
        <w:t>Planning &amp;</w:t>
      </w:r>
      <w:r w:rsidRPr="004A5AEF">
        <w:rPr>
          <w:rFonts w:ascii="Arial" w:hAnsi="Arial" w:cs="Arial"/>
          <w:bCs/>
          <w:sz w:val="20"/>
          <w:szCs w:val="20"/>
        </w:rPr>
        <w:t xml:space="preserve">Management, </w:t>
      </w:r>
    </w:p>
    <w:p w14:paraId="41A9C4A0" w14:textId="77777777" w:rsidR="005F378E" w:rsidRPr="004A5AEF" w:rsidRDefault="00DF5A91"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t>M</w:t>
      </w:r>
      <w:r w:rsidR="008D43F3" w:rsidRPr="004A5AEF">
        <w:rPr>
          <w:rFonts w:ascii="Arial" w:hAnsi="Arial" w:cs="Arial"/>
          <w:bCs/>
          <w:sz w:val="20"/>
          <w:szCs w:val="20"/>
        </w:rPr>
        <w:t>odernization and R</w:t>
      </w:r>
      <w:r w:rsidR="005F378E" w:rsidRPr="004A5AEF">
        <w:rPr>
          <w:rFonts w:ascii="Arial" w:hAnsi="Arial" w:cs="Arial"/>
          <w:bCs/>
          <w:sz w:val="20"/>
          <w:szCs w:val="20"/>
        </w:rPr>
        <w:t>eform</w:t>
      </w:r>
    </w:p>
    <w:p w14:paraId="28E8F72F" w14:textId="77777777" w:rsidR="00DF5A91" w:rsidRPr="004A5AEF" w:rsidRDefault="005F378E"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t>Human Resource Management</w:t>
      </w:r>
      <w:r w:rsidR="00757FA1" w:rsidRPr="004A5AEF">
        <w:rPr>
          <w:rFonts w:ascii="Arial" w:hAnsi="Arial" w:cs="Arial"/>
          <w:bCs/>
          <w:sz w:val="20"/>
          <w:szCs w:val="20"/>
        </w:rPr>
        <w:t>&amp; Training</w:t>
      </w:r>
      <w:r w:rsidRPr="004A5AEF">
        <w:rPr>
          <w:rFonts w:ascii="Arial" w:hAnsi="Arial" w:cs="Arial"/>
          <w:bCs/>
          <w:sz w:val="20"/>
          <w:szCs w:val="20"/>
        </w:rPr>
        <w:t xml:space="preserve">, </w:t>
      </w:r>
    </w:p>
    <w:p w14:paraId="0C5F7D60" w14:textId="77777777" w:rsidR="005F378E" w:rsidRPr="004A5AEF" w:rsidRDefault="00757FA1"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lastRenderedPageBreak/>
        <w:t>Infrastructure</w:t>
      </w:r>
      <w:r w:rsidR="005F378E" w:rsidRPr="004A5AEF">
        <w:rPr>
          <w:rFonts w:ascii="Arial" w:hAnsi="Arial" w:cs="Arial"/>
          <w:bCs/>
          <w:sz w:val="20"/>
          <w:szCs w:val="20"/>
        </w:rPr>
        <w:t xml:space="preserve"> Development</w:t>
      </w:r>
    </w:p>
    <w:p w14:paraId="4659814C" w14:textId="77777777" w:rsidR="005F378E" w:rsidRPr="004A5AEF" w:rsidRDefault="00D77EAF"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t>Legislation</w:t>
      </w:r>
      <w:r w:rsidR="005F378E" w:rsidRPr="004A5AEF">
        <w:rPr>
          <w:rFonts w:ascii="Arial" w:hAnsi="Arial" w:cs="Arial"/>
          <w:bCs/>
          <w:sz w:val="20"/>
          <w:szCs w:val="20"/>
        </w:rPr>
        <w:t xml:space="preserve">, Policy, </w:t>
      </w:r>
      <w:r w:rsidR="001F534C" w:rsidRPr="004A5AEF">
        <w:rPr>
          <w:rFonts w:ascii="Arial" w:hAnsi="Arial" w:cs="Arial"/>
          <w:bCs/>
          <w:sz w:val="20"/>
          <w:szCs w:val="20"/>
        </w:rPr>
        <w:t xml:space="preserve">and </w:t>
      </w:r>
      <w:r w:rsidR="005F378E" w:rsidRPr="004A5AEF">
        <w:rPr>
          <w:rFonts w:ascii="Arial" w:hAnsi="Arial" w:cs="Arial"/>
          <w:bCs/>
          <w:sz w:val="20"/>
          <w:szCs w:val="20"/>
        </w:rPr>
        <w:t xml:space="preserve">Procedures </w:t>
      </w:r>
    </w:p>
    <w:p w14:paraId="72C22E00" w14:textId="77777777" w:rsidR="005F378E" w:rsidRPr="004A5AEF" w:rsidRDefault="005F378E"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t xml:space="preserve">Information </w:t>
      </w:r>
      <w:r w:rsidR="006A5996" w:rsidRPr="004A5AEF">
        <w:rPr>
          <w:rFonts w:ascii="Arial" w:hAnsi="Arial" w:cs="Arial"/>
          <w:bCs/>
          <w:sz w:val="20"/>
          <w:szCs w:val="20"/>
        </w:rPr>
        <w:t xml:space="preserve">and </w:t>
      </w:r>
      <w:r w:rsidRPr="004A5AEF">
        <w:rPr>
          <w:rFonts w:ascii="Arial" w:hAnsi="Arial" w:cs="Arial"/>
          <w:bCs/>
          <w:sz w:val="20"/>
          <w:szCs w:val="20"/>
        </w:rPr>
        <w:t xml:space="preserve">Communication Technology </w:t>
      </w:r>
    </w:p>
    <w:p w14:paraId="1E6BBDB3" w14:textId="77777777" w:rsidR="005F378E" w:rsidRPr="004A5AEF" w:rsidRDefault="005F378E" w:rsidP="00E375AE">
      <w:pPr>
        <w:numPr>
          <w:ilvl w:val="0"/>
          <w:numId w:val="1"/>
        </w:numPr>
        <w:tabs>
          <w:tab w:val="clear" w:pos="720"/>
          <w:tab w:val="num" w:pos="812"/>
        </w:tabs>
        <w:autoSpaceDE w:val="0"/>
        <w:autoSpaceDN w:val="0"/>
        <w:adjustRightInd w:val="0"/>
        <w:spacing w:after="120" w:line="240" w:lineRule="auto"/>
        <w:ind w:left="714" w:hanging="357"/>
        <w:rPr>
          <w:rFonts w:ascii="Arial" w:hAnsi="Arial" w:cs="Arial"/>
          <w:bCs/>
          <w:sz w:val="20"/>
          <w:szCs w:val="20"/>
        </w:rPr>
      </w:pPr>
      <w:r w:rsidRPr="004A5AEF">
        <w:rPr>
          <w:rFonts w:ascii="Arial" w:hAnsi="Arial" w:cs="Arial"/>
          <w:bCs/>
          <w:sz w:val="20"/>
          <w:szCs w:val="20"/>
        </w:rPr>
        <w:t>External Communicatio</w:t>
      </w:r>
      <w:r w:rsidR="008D058B" w:rsidRPr="004A5AEF">
        <w:rPr>
          <w:rFonts w:ascii="Arial" w:hAnsi="Arial" w:cs="Arial"/>
          <w:bCs/>
          <w:sz w:val="20"/>
          <w:szCs w:val="20"/>
        </w:rPr>
        <w:t>n and Partnerships</w:t>
      </w:r>
    </w:p>
    <w:p w14:paraId="26592DB5" w14:textId="77777777" w:rsidR="005F378E" w:rsidRPr="004A5AEF" w:rsidRDefault="00FB197F" w:rsidP="00E375AE">
      <w:pPr>
        <w:numPr>
          <w:ilvl w:val="0"/>
          <w:numId w:val="1"/>
        </w:numPr>
        <w:tabs>
          <w:tab w:val="clear" w:pos="720"/>
          <w:tab w:val="num" w:pos="812"/>
        </w:tabs>
        <w:spacing w:after="120"/>
        <w:ind w:left="714" w:hanging="357"/>
        <w:rPr>
          <w:rFonts w:ascii="Arial" w:hAnsi="Arial" w:cs="Arial"/>
          <w:bCs/>
          <w:sz w:val="20"/>
          <w:szCs w:val="20"/>
        </w:rPr>
      </w:pPr>
      <w:r w:rsidRPr="004A5AEF">
        <w:rPr>
          <w:rFonts w:ascii="Arial" w:hAnsi="Arial" w:cs="Arial"/>
          <w:bCs/>
          <w:sz w:val="20"/>
          <w:szCs w:val="20"/>
        </w:rPr>
        <w:t xml:space="preserve">Good </w:t>
      </w:r>
      <w:r w:rsidR="005F378E" w:rsidRPr="004A5AEF">
        <w:rPr>
          <w:rFonts w:ascii="Arial" w:hAnsi="Arial" w:cs="Arial"/>
          <w:bCs/>
          <w:sz w:val="20"/>
          <w:szCs w:val="20"/>
        </w:rPr>
        <w:t>Governance and Integrity</w:t>
      </w:r>
    </w:p>
    <w:p w14:paraId="463B3CA4" w14:textId="77777777" w:rsidR="006F1118" w:rsidRPr="004A5AEF" w:rsidRDefault="006A5996" w:rsidP="00E375AE">
      <w:pPr>
        <w:numPr>
          <w:ilvl w:val="0"/>
          <w:numId w:val="1"/>
        </w:numPr>
        <w:tabs>
          <w:tab w:val="clear" w:pos="720"/>
          <w:tab w:val="num" w:pos="812"/>
          <w:tab w:val="num" w:pos="851"/>
        </w:tabs>
        <w:spacing w:after="120"/>
        <w:ind w:hanging="357"/>
        <w:rPr>
          <w:rFonts w:ascii="Arial" w:hAnsi="Arial" w:cs="Arial"/>
          <w:sz w:val="20"/>
          <w:szCs w:val="20"/>
          <w:lang w:bidi="sa-IN"/>
        </w:rPr>
      </w:pPr>
      <w:r w:rsidRPr="004A5AEF">
        <w:rPr>
          <w:rFonts w:ascii="Arial" w:hAnsi="Arial" w:cs="Arial"/>
          <w:bCs/>
          <w:sz w:val="20"/>
          <w:szCs w:val="20"/>
        </w:rPr>
        <w:t>T</w:t>
      </w:r>
      <w:r w:rsidR="00FB197F" w:rsidRPr="004A5AEF">
        <w:rPr>
          <w:rFonts w:ascii="Arial" w:hAnsi="Arial" w:cs="Arial"/>
          <w:bCs/>
          <w:sz w:val="20"/>
          <w:szCs w:val="20"/>
        </w:rPr>
        <w:t>rade and T</w:t>
      </w:r>
      <w:r w:rsidR="005F378E" w:rsidRPr="004A5AEF">
        <w:rPr>
          <w:rFonts w:ascii="Arial" w:hAnsi="Arial" w:cs="Arial"/>
          <w:bCs/>
          <w:sz w:val="20"/>
          <w:szCs w:val="20"/>
        </w:rPr>
        <w:t xml:space="preserve">ravel </w:t>
      </w:r>
      <w:r w:rsidR="00FB197F" w:rsidRPr="004A5AEF">
        <w:rPr>
          <w:rFonts w:ascii="Arial" w:hAnsi="Arial" w:cs="Arial"/>
          <w:bCs/>
          <w:sz w:val="20"/>
          <w:szCs w:val="20"/>
        </w:rPr>
        <w:t>F</w:t>
      </w:r>
      <w:r w:rsidRPr="004A5AEF">
        <w:rPr>
          <w:rFonts w:ascii="Arial" w:hAnsi="Arial" w:cs="Arial"/>
          <w:bCs/>
          <w:sz w:val="20"/>
          <w:szCs w:val="20"/>
        </w:rPr>
        <w:t>acilitation</w:t>
      </w:r>
    </w:p>
    <w:p w14:paraId="699228C8" w14:textId="77777777" w:rsidR="003479DF" w:rsidRPr="004A5AEF" w:rsidRDefault="005F378E" w:rsidP="00E375AE">
      <w:pPr>
        <w:numPr>
          <w:ilvl w:val="0"/>
          <w:numId w:val="1"/>
        </w:numPr>
        <w:tabs>
          <w:tab w:val="clear" w:pos="720"/>
          <w:tab w:val="num" w:pos="812"/>
          <w:tab w:val="num" w:pos="868"/>
        </w:tabs>
        <w:spacing w:after="120"/>
        <w:ind w:hanging="357"/>
        <w:rPr>
          <w:rFonts w:ascii="Arial" w:hAnsi="Arial" w:cs="Arial"/>
          <w:sz w:val="20"/>
          <w:szCs w:val="20"/>
          <w:lang w:bidi="sa-IN"/>
        </w:rPr>
      </w:pPr>
      <w:r w:rsidRPr="004A5AEF">
        <w:rPr>
          <w:rFonts w:ascii="Arial" w:hAnsi="Arial" w:cs="Arial"/>
          <w:sz w:val="20"/>
          <w:szCs w:val="20"/>
        </w:rPr>
        <w:t>Revenue Collection</w:t>
      </w:r>
      <w:bookmarkStart w:id="2" w:name="_Toc346392420"/>
    </w:p>
    <w:p w14:paraId="27336C41" w14:textId="77777777" w:rsidR="003479DF" w:rsidRPr="004A5AEF" w:rsidRDefault="003479DF" w:rsidP="003479DF">
      <w:pPr>
        <w:ind w:left="360"/>
        <w:rPr>
          <w:rFonts w:ascii="Arial" w:hAnsi="Arial" w:cs="Arial"/>
          <w:sz w:val="20"/>
          <w:szCs w:val="20"/>
          <w:lang w:bidi="sa-IN"/>
        </w:rPr>
      </w:pPr>
    </w:p>
    <w:bookmarkEnd w:id="2"/>
    <w:p w14:paraId="7ACCCD28" w14:textId="77777777" w:rsidR="00A512D3" w:rsidRPr="004A5AEF" w:rsidRDefault="00AB42CD" w:rsidP="00AB42CD">
      <w:pPr>
        <w:rPr>
          <w:rFonts w:ascii="Arial" w:hAnsi="Arial" w:cs="Arial"/>
          <w:b/>
          <w:color w:val="000000"/>
          <w:sz w:val="20"/>
          <w:szCs w:val="20"/>
        </w:rPr>
      </w:pPr>
      <w:r w:rsidRPr="004A5AEF">
        <w:rPr>
          <w:rFonts w:ascii="Arial" w:hAnsi="Arial" w:cs="Arial"/>
          <w:b/>
          <w:color w:val="000000"/>
          <w:sz w:val="20"/>
          <w:szCs w:val="20"/>
        </w:rPr>
        <w:t>OUTCOMES:</w:t>
      </w:r>
    </w:p>
    <w:p w14:paraId="1DE765AE" w14:textId="77777777" w:rsidR="00AB42CD" w:rsidRPr="004A5AEF" w:rsidRDefault="00AB42CD" w:rsidP="00AB42CD">
      <w:pPr>
        <w:rPr>
          <w:rFonts w:ascii="Arial" w:hAnsi="Arial" w:cs="Arial"/>
          <w:b/>
          <w:color w:val="000000"/>
          <w:sz w:val="20"/>
          <w:szCs w:val="20"/>
        </w:rPr>
      </w:pPr>
    </w:p>
    <w:p w14:paraId="51347849" w14:textId="77777777" w:rsidR="008D058B" w:rsidRPr="004A5AEF" w:rsidRDefault="008B7CFF" w:rsidP="000D4ABA">
      <w:pPr>
        <w:numPr>
          <w:ilvl w:val="0"/>
          <w:numId w:val="10"/>
        </w:numPr>
        <w:spacing w:after="120"/>
        <w:ind w:left="714" w:hanging="357"/>
        <w:rPr>
          <w:rFonts w:ascii="Arial" w:hAnsi="Arial" w:cs="Arial"/>
          <w:color w:val="000000"/>
          <w:sz w:val="20"/>
          <w:szCs w:val="20"/>
        </w:rPr>
      </w:pPr>
      <w:r w:rsidRPr="004A5AEF">
        <w:rPr>
          <w:rFonts w:ascii="Arial" w:hAnsi="Arial" w:cs="Arial"/>
          <w:color w:val="000000"/>
          <w:sz w:val="20"/>
          <w:szCs w:val="20"/>
          <w:lang w:eastAsia="ja-JP"/>
        </w:rPr>
        <w:t>Economic competitiveness and prosperity</w:t>
      </w:r>
    </w:p>
    <w:p w14:paraId="64F76B93" w14:textId="1F392A1D" w:rsidR="008D058B" w:rsidRPr="004A5AEF" w:rsidRDefault="008B7CFF" w:rsidP="000D4ABA">
      <w:pPr>
        <w:numPr>
          <w:ilvl w:val="0"/>
          <w:numId w:val="10"/>
        </w:numPr>
        <w:spacing w:after="120"/>
        <w:ind w:left="714" w:hanging="357"/>
        <w:rPr>
          <w:rFonts w:ascii="Arial" w:hAnsi="Arial" w:cs="Arial"/>
          <w:color w:val="000000"/>
          <w:sz w:val="20"/>
          <w:szCs w:val="20"/>
        </w:rPr>
      </w:pPr>
      <w:r w:rsidRPr="004A5AEF">
        <w:rPr>
          <w:rFonts w:ascii="Arial" w:hAnsi="Arial" w:cs="Arial"/>
          <w:color w:val="000000"/>
          <w:sz w:val="20"/>
          <w:szCs w:val="20"/>
          <w:lang w:eastAsia="ja-JP"/>
        </w:rPr>
        <w:t>High revenue yield</w:t>
      </w:r>
      <w:r w:rsidR="004A5AEF">
        <w:rPr>
          <w:rFonts w:ascii="Arial" w:hAnsi="Arial" w:cs="Arial"/>
          <w:color w:val="000000"/>
          <w:sz w:val="20"/>
          <w:szCs w:val="20"/>
          <w:lang w:eastAsia="ja-JP"/>
        </w:rPr>
        <w:t xml:space="preserve"> </w:t>
      </w:r>
      <w:r w:rsidR="004621B3" w:rsidRPr="004A5AEF">
        <w:rPr>
          <w:rFonts w:ascii="Arial" w:hAnsi="Arial" w:cs="Arial"/>
          <w:color w:val="000000"/>
          <w:sz w:val="20"/>
          <w:szCs w:val="20"/>
          <w:lang w:eastAsia="ja-JP"/>
        </w:rPr>
        <w:t>to the treasury</w:t>
      </w:r>
    </w:p>
    <w:p w14:paraId="02E6C531" w14:textId="77777777" w:rsidR="00AB42CD" w:rsidRPr="004A5AEF" w:rsidRDefault="008B7CFF" w:rsidP="000D4ABA">
      <w:pPr>
        <w:numPr>
          <w:ilvl w:val="0"/>
          <w:numId w:val="10"/>
        </w:numPr>
        <w:spacing w:after="120"/>
        <w:ind w:left="714" w:hanging="357"/>
        <w:rPr>
          <w:rFonts w:ascii="Arial" w:hAnsi="Arial" w:cs="Arial"/>
          <w:color w:val="000000"/>
          <w:sz w:val="20"/>
          <w:szCs w:val="20"/>
        </w:rPr>
      </w:pPr>
      <w:r w:rsidRPr="004A5AEF">
        <w:rPr>
          <w:rFonts w:ascii="Arial" w:hAnsi="Arial" w:cs="Arial"/>
          <w:color w:val="000000"/>
          <w:sz w:val="20"/>
          <w:szCs w:val="20"/>
          <w:lang w:eastAsia="ja-JP"/>
        </w:rPr>
        <w:t>Enhance</w:t>
      </w:r>
      <w:r w:rsidR="004621B3" w:rsidRPr="004A5AEF">
        <w:rPr>
          <w:rFonts w:ascii="Arial" w:hAnsi="Arial" w:cs="Arial"/>
          <w:color w:val="000000"/>
          <w:sz w:val="20"/>
          <w:szCs w:val="20"/>
          <w:lang w:eastAsia="ja-JP"/>
        </w:rPr>
        <w:t>d</w:t>
      </w:r>
      <w:r w:rsidRPr="004A5AEF">
        <w:rPr>
          <w:rFonts w:ascii="Arial" w:hAnsi="Arial" w:cs="Arial"/>
          <w:color w:val="000000"/>
          <w:sz w:val="20"/>
          <w:szCs w:val="20"/>
          <w:lang w:eastAsia="ja-JP"/>
        </w:rPr>
        <w:t xml:space="preserve"> enforcement and compliance level</w:t>
      </w:r>
      <w:r w:rsidR="008D058B" w:rsidRPr="004A5AEF">
        <w:rPr>
          <w:rFonts w:ascii="Arial" w:hAnsi="Arial" w:cs="Arial"/>
          <w:color w:val="000000"/>
          <w:sz w:val="20"/>
          <w:szCs w:val="20"/>
          <w:lang w:eastAsia="ja-JP"/>
        </w:rPr>
        <w:t>s</w:t>
      </w:r>
    </w:p>
    <w:p w14:paraId="6A2793A8" w14:textId="77777777" w:rsidR="008D058B" w:rsidRPr="004A5AEF" w:rsidRDefault="008B7CFF" w:rsidP="000D4ABA">
      <w:pPr>
        <w:numPr>
          <w:ilvl w:val="0"/>
          <w:numId w:val="10"/>
        </w:numPr>
        <w:spacing w:after="120"/>
        <w:ind w:left="714" w:hanging="357"/>
        <w:rPr>
          <w:rFonts w:ascii="Arial" w:hAnsi="Arial" w:cs="Arial"/>
          <w:color w:val="000000"/>
          <w:sz w:val="20"/>
          <w:szCs w:val="20"/>
        </w:rPr>
      </w:pPr>
      <w:r w:rsidRPr="004A5AEF">
        <w:rPr>
          <w:rFonts w:ascii="Arial" w:hAnsi="Arial" w:cs="Arial"/>
          <w:color w:val="000000"/>
          <w:sz w:val="20"/>
          <w:szCs w:val="20"/>
          <w:lang w:eastAsia="ja-JP"/>
        </w:rPr>
        <w:t>Organisational development and capacity building</w:t>
      </w:r>
    </w:p>
    <w:p w14:paraId="0B589058" w14:textId="77777777" w:rsidR="008D058B" w:rsidRPr="004A5AEF" w:rsidRDefault="008B7CFF" w:rsidP="000D4ABA">
      <w:pPr>
        <w:numPr>
          <w:ilvl w:val="0"/>
          <w:numId w:val="10"/>
        </w:numPr>
        <w:spacing w:after="120"/>
        <w:ind w:left="714" w:hanging="357"/>
        <w:rPr>
          <w:rFonts w:ascii="Arial" w:hAnsi="Arial" w:cs="Arial"/>
          <w:color w:val="000000"/>
          <w:sz w:val="20"/>
          <w:szCs w:val="20"/>
        </w:rPr>
      </w:pPr>
      <w:r w:rsidRPr="004A5AEF">
        <w:rPr>
          <w:rFonts w:ascii="Arial" w:hAnsi="Arial" w:cs="Arial"/>
          <w:color w:val="000000"/>
          <w:sz w:val="20"/>
          <w:szCs w:val="20"/>
          <w:lang w:eastAsia="ja-JP"/>
        </w:rPr>
        <w:t>Safety, health and wellbeing of the community</w:t>
      </w:r>
      <w:r w:rsidR="004621B3" w:rsidRPr="004A5AEF">
        <w:rPr>
          <w:rFonts w:ascii="Arial" w:hAnsi="Arial" w:cs="Arial"/>
          <w:color w:val="000000"/>
          <w:sz w:val="20"/>
          <w:szCs w:val="20"/>
          <w:lang w:eastAsia="ja-JP"/>
        </w:rPr>
        <w:t xml:space="preserve"> and Customs staff</w:t>
      </w:r>
    </w:p>
    <w:p w14:paraId="5FA63132" w14:textId="6F1169E2" w:rsidR="00AB42CD" w:rsidRPr="004A5AEF" w:rsidRDefault="008B7CFF" w:rsidP="00B13850">
      <w:pPr>
        <w:pStyle w:val="ListParagraph"/>
        <w:numPr>
          <w:ilvl w:val="0"/>
          <w:numId w:val="10"/>
        </w:numPr>
        <w:spacing w:after="120"/>
        <w:ind w:leftChars="0"/>
        <w:rPr>
          <w:rFonts w:ascii="Arial" w:hAnsi="Arial" w:cs="Arial"/>
          <w:color w:val="000000"/>
          <w:sz w:val="20"/>
          <w:szCs w:val="20"/>
        </w:rPr>
      </w:pPr>
      <w:r w:rsidRPr="004A5AEF">
        <w:rPr>
          <w:rFonts w:ascii="Arial" w:hAnsi="Arial" w:cs="Arial"/>
          <w:color w:val="000000"/>
          <w:sz w:val="20"/>
          <w:szCs w:val="20"/>
          <w:lang w:eastAsia="ja-JP"/>
        </w:rPr>
        <w:t>Strong collaboration</w:t>
      </w:r>
      <w:r w:rsidR="004A5AEF">
        <w:rPr>
          <w:rFonts w:ascii="Arial" w:hAnsi="Arial" w:cs="Arial"/>
          <w:color w:val="000000"/>
          <w:sz w:val="20"/>
          <w:szCs w:val="20"/>
          <w:lang w:eastAsia="ja-JP"/>
        </w:rPr>
        <w:t xml:space="preserve"> </w:t>
      </w:r>
      <w:r w:rsidRPr="004A5AEF">
        <w:rPr>
          <w:rFonts w:ascii="Arial" w:hAnsi="Arial" w:cs="Arial"/>
          <w:color w:val="000000"/>
          <w:sz w:val="20"/>
          <w:szCs w:val="20"/>
          <w:lang w:eastAsia="ja-JP"/>
        </w:rPr>
        <w:t>with business</w:t>
      </w:r>
    </w:p>
    <w:p w14:paraId="05BA31F8" w14:textId="77777777" w:rsidR="00551ABE" w:rsidRPr="004A5AEF" w:rsidRDefault="00551ABE" w:rsidP="00586EA1">
      <w:pPr>
        <w:jc w:val="center"/>
        <w:rPr>
          <w:rFonts w:ascii="Arial" w:hAnsi="Arial" w:cs="Arial"/>
          <w:b/>
          <w:color w:val="000000"/>
          <w:sz w:val="20"/>
          <w:szCs w:val="20"/>
        </w:rPr>
      </w:pPr>
    </w:p>
    <w:p w14:paraId="531BB2A9" w14:textId="77777777" w:rsidR="00AB42CD" w:rsidRPr="004A5AEF" w:rsidRDefault="00AB42CD" w:rsidP="00586EA1">
      <w:pPr>
        <w:jc w:val="center"/>
        <w:rPr>
          <w:rFonts w:ascii="Arial" w:hAnsi="Arial" w:cs="Arial"/>
          <w:b/>
          <w:color w:val="000000"/>
          <w:sz w:val="20"/>
          <w:szCs w:val="20"/>
        </w:rPr>
      </w:pPr>
    </w:p>
    <w:p w14:paraId="68A1E6BE" w14:textId="77777777" w:rsidR="00AB42CD" w:rsidRPr="004A5AEF" w:rsidRDefault="00AB42CD" w:rsidP="00AB42CD">
      <w:pPr>
        <w:rPr>
          <w:rFonts w:ascii="Arial" w:hAnsi="Arial" w:cs="Arial"/>
          <w:b/>
          <w:color w:val="000000"/>
          <w:sz w:val="20"/>
          <w:szCs w:val="20"/>
        </w:rPr>
        <w:sectPr w:rsidR="00AB42CD" w:rsidRPr="004A5AEF" w:rsidSect="00551ABE">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docGrid w:linePitch="360"/>
        </w:sectPr>
      </w:pPr>
    </w:p>
    <w:p w14:paraId="261DEFB3" w14:textId="77777777" w:rsidR="00586EA1" w:rsidRPr="004A5AEF" w:rsidRDefault="00586EA1" w:rsidP="00586EA1">
      <w:pPr>
        <w:jc w:val="center"/>
        <w:rPr>
          <w:rFonts w:ascii="Arial" w:hAnsi="Arial" w:cs="Arial"/>
          <w:b/>
          <w:color w:val="000000"/>
          <w:sz w:val="20"/>
          <w:szCs w:val="20"/>
        </w:rPr>
      </w:pPr>
      <w:r w:rsidRPr="004A5AEF">
        <w:rPr>
          <w:rFonts w:ascii="Arial" w:hAnsi="Arial" w:cs="Arial"/>
          <w:b/>
          <w:color w:val="000000"/>
          <w:sz w:val="20"/>
          <w:szCs w:val="20"/>
        </w:rPr>
        <w:lastRenderedPageBreak/>
        <w:t>NATIONAL BOARD OF REVENUE BANGLADESH</w:t>
      </w:r>
    </w:p>
    <w:p w14:paraId="65817659" w14:textId="77777777" w:rsidR="00586EA1" w:rsidRPr="004A5AEF" w:rsidRDefault="00586EA1" w:rsidP="00586EA1">
      <w:pPr>
        <w:jc w:val="center"/>
        <w:rPr>
          <w:rFonts w:ascii="Arial" w:hAnsi="Arial" w:cs="Arial"/>
          <w:b/>
          <w:color w:val="000000"/>
          <w:sz w:val="20"/>
          <w:szCs w:val="20"/>
        </w:rPr>
      </w:pPr>
    </w:p>
    <w:p w14:paraId="32A629BF" w14:textId="77777777" w:rsidR="00586EA1" w:rsidRPr="004A5AEF" w:rsidRDefault="00586EA1" w:rsidP="00586EA1">
      <w:pPr>
        <w:jc w:val="center"/>
        <w:rPr>
          <w:rFonts w:ascii="Arial" w:hAnsi="Arial" w:cs="Arial"/>
          <w:b/>
          <w:color w:val="000000"/>
          <w:sz w:val="20"/>
          <w:szCs w:val="20"/>
        </w:rPr>
      </w:pPr>
      <w:r w:rsidRPr="004A5AEF">
        <w:rPr>
          <w:rFonts w:ascii="Arial" w:hAnsi="Arial" w:cs="Arial"/>
          <w:b/>
          <w:color w:val="000000"/>
          <w:sz w:val="20"/>
          <w:szCs w:val="20"/>
        </w:rPr>
        <w:t>CUSTOMS</w:t>
      </w:r>
      <w:r w:rsidR="00041A6A" w:rsidRPr="004A5AEF">
        <w:rPr>
          <w:rFonts w:ascii="Arial" w:hAnsi="Arial" w:cs="Arial"/>
          <w:b/>
          <w:color w:val="000000"/>
          <w:sz w:val="20"/>
          <w:szCs w:val="20"/>
        </w:rPr>
        <w:t xml:space="preserve"> MODERNIZATION</w:t>
      </w:r>
    </w:p>
    <w:p w14:paraId="2B9C5011" w14:textId="77777777" w:rsidR="00586EA1" w:rsidRPr="004A5AEF" w:rsidRDefault="00586EA1" w:rsidP="00586EA1">
      <w:pPr>
        <w:pStyle w:val="Default"/>
        <w:jc w:val="center"/>
        <w:rPr>
          <w:rFonts w:ascii="Arial" w:hAnsi="Arial" w:cs="Arial"/>
          <w:b/>
          <w:sz w:val="20"/>
          <w:szCs w:val="20"/>
        </w:rPr>
      </w:pPr>
    </w:p>
    <w:p w14:paraId="26B86130" w14:textId="77777777" w:rsidR="00586EA1" w:rsidRPr="004A5AEF" w:rsidRDefault="00586EA1" w:rsidP="00586EA1">
      <w:pPr>
        <w:pStyle w:val="Default"/>
        <w:jc w:val="center"/>
        <w:rPr>
          <w:rFonts w:ascii="Arial" w:hAnsi="Arial" w:cs="Arial"/>
          <w:b/>
          <w:sz w:val="20"/>
          <w:szCs w:val="20"/>
        </w:rPr>
      </w:pPr>
      <w:r w:rsidRPr="004A5AEF">
        <w:rPr>
          <w:rFonts w:ascii="Arial" w:hAnsi="Arial" w:cs="Arial"/>
          <w:b/>
          <w:sz w:val="20"/>
          <w:szCs w:val="20"/>
        </w:rPr>
        <w:t xml:space="preserve">STRATEGIC ACTION PLAN </w:t>
      </w:r>
    </w:p>
    <w:p w14:paraId="0A752D15" w14:textId="77777777" w:rsidR="00A512D3" w:rsidRPr="004A5AEF" w:rsidRDefault="00A512D3" w:rsidP="00586EA1">
      <w:pPr>
        <w:pStyle w:val="Default"/>
        <w:jc w:val="center"/>
        <w:rPr>
          <w:rFonts w:ascii="Arial" w:hAnsi="Arial" w:cs="Arial"/>
          <w:b/>
          <w:sz w:val="20"/>
          <w:szCs w:val="20"/>
        </w:rPr>
      </w:pPr>
    </w:p>
    <w:p w14:paraId="4C4F2C69" w14:textId="77777777" w:rsidR="00A512D3" w:rsidRPr="004A5AEF" w:rsidRDefault="00A512D3" w:rsidP="00586EA1">
      <w:pPr>
        <w:pStyle w:val="Default"/>
        <w:jc w:val="center"/>
        <w:rPr>
          <w:rFonts w:ascii="Arial" w:hAnsi="Arial" w:cs="Arial"/>
          <w:b/>
          <w:sz w:val="20"/>
          <w:szCs w:val="20"/>
        </w:rPr>
      </w:pPr>
      <w:r w:rsidRPr="004A5AEF">
        <w:rPr>
          <w:rFonts w:ascii="Arial" w:hAnsi="Arial" w:cs="Arial"/>
          <w:b/>
          <w:sz w:val="20"/>
          <w:szCs w:val="20"/>
        </w:rPr>
        <w:t>201</w:t>
      </w:r>
      <w:r w:rsidR="00B30074" w:rsidRPr="004A5AEF">
        <w:rPr>
          <w:rFonts w:ascii="Arial" w:hAnsi="Arial" w:cs="Arial"/>
          <w:b/>
          <w:sz w:val="20"/>
          <w:szCs w:val="20"/>
        </w:rPr>
        <w:t>4 - 2017</w:t>
      </w:r>
    </w:p>
    <w:p w14:paraId="14679150" w14:textId="77777777" w:rsidR="00586EA1" w:rsidRPr="004A5AEF" w:rsidRDefault="00586EA1" w:rsidP="00586EA1">
      <w:pPr>
        <w:pStyle w:val="Default"/>
        <w:jc w:val="center"/>
        <w:rPr>
          <w:rFonts w:ascii="Arial" w:hAnsi="Arial" w:cs="Arial"/>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E3157A" w:rsidRPr="004A5AEF" w14:paraId="48777EB8" w14:textId="77777777" w:rsidTr="00044636">
        <w:trPr>
          <w:tblHeader/>
        </w:trPr>
        <w:tc>
          <w:tcPr>
            <w:tcW w:w="14743" w:type="dxa"/>
            <w:gridSpan w:val="7"/>
            <w:shd w:val="clear" w:color="auto" w:fill="BFBFBF" w:themeFill="background1" w:themeFillShade="BF"/>
            <w:vAlign w:val="center"/>
          </w:tcPr>
          <w:p w14:paraId="643E6361" w14:textId="77777777" w:rsidR="00E3157A" w:rsidRPr="004A5AEF" w:rsidRDefault="00E3157A" w:rsidP="00F647A7">
            <w:pPr>
              <w:pStyle w:val="Default"/>
              <w:spacing w:after="240"/>
              <w:rPr>
                <w:rFonts w:ascii="Arial" w:hAnsi="Arial" w:cs="Arial"/>
                <w:b/>
                <w:sz w:val="20"/>
                <w:szCs w:val="20"/>
              </w:rPr>
            </w:pPr>
            <w:r w:rsidRPr="004A5AEF">
              <w:rPr>
                <w:rFonts w:ascii="Arial" w:hAnsi="Arial" w:cs="Arial"/>
                <w:b/>
                <w:sz w:val="20"/>
                <w:szCs w:val="20"/>
              </w:rPr>
              <w:t>KEY PROGRAM AREA 1: Strategic Planning and Management</w:t>
            </w:r>
          </w:p>
        </w:tc>
      </w:tr>
      <w:tr w:rsidR="005A5081" w:rsidRPr="004A5AEF" w14:paraId="7B823E23" w14:textId="77777777" w:rsidTr="00044636">
        <w:trPr>
          <w:tblHeader/>
        </w:trPr>
        <w:tc>
          <w:tcPr>
            <w:tcW w:w="3119" w:type="dxa"/>
            <w:vAlign w:val="center"/>
          </w:tcPr>
          <w:p w14:paraId="2B4523B3" w14:textId="77777777" w:rsidR="005A5081" w:rsidRPr="004A5AEF" w:rsidRDefault="005A5081" w:rsidP="005B2018">
            <w:pPr>
              <w:pStyle w:val="Default"/>
              <w:jc w:val="center"/>
              <w:rPr>
                <w:rFonts w:ascii="Arial" w:hAnsi="Arial" w:cs="Arial"/>
                <w:b/>
                <w:color w:val="auto"/>
                <w:sz w:val="20"/>
                <w:szCs w:val="20"/>
              </w:rPr>
            </w:pPr>
            <w:r w:rsidRPr="004A5AEF">
              <w:rPr>
                <w:rFonts w:ascii="Arial" w:hAnsi="Arial" w:cs="Arial"/>
                <w:b/>
                <w:sz w:val="20"/>
                <w:szCs w:val="20"/>
              </w:rPr>
              <w:t>Objective</w:t>
            </w:r>
          </w:p>
        </w:tc>
        <w:tc>
          <w:tcPr>
            <w:tcW w:w="4111" w:type="dxa"/>
            <w:vAlign w:val="center"/>
          </w:tcPr>
          <w:p w14:paraId="16774F1D" w14:textId="77777777" w:rsidR="005A5081" w:rsidRPr="004A5AEF" w:rsidRDefault="005A5081" w:rsidP="005B2018">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7A22D124" w14:textId="77777777" w:rsidR="005A5081" w:rsidRPr="004A5AEF" w:rsidRDefault="005A5081" w:rsidP="005B2018">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24BE4878" w14:textId="77777777" w:rsidR="005A5081" w:rsidRPr="004A5AEF" w:rsidRDefault="005A5081" w:rsidP="005B2018">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32EED6C5" w14:textId="77777777" w:rsidR="005A5081" w:rsidRPr="004A5AEF" w:rsidRDefault="005A5081" w:rsidP="005B2018">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0FB21FBB" w14:textId="77777777" w:rsidR="005A5081" w:rsidRPr="004A5AEF" w:rsidRDefault="005A5081" w:rsidP="005B2018">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3F780C72" w14:textId="77777777" w:rsidR="005A5081" w:rsidRPr="004A5AEF" w:rsidRDefault="005A5081" w:rsidP="005B2018">
            <w:pPr>
              <w:pStyle w:val="Default"/>
              <w:jc w:val="center"/>
              <w:rPr>
                <w:rFonts w:ascii="Arial" w:hAnsi="Arial" w:cs="Arial"/>
                <w:b/>
                <w:sz w:val="20"/>
                <w:szCs w:val="20"/>
              </w:rPr>
            </w:pPr>
            <w:r w:rsidRPr="004A5AEF">
              <w:rPr>
                <w:rFonts w:ascii="Arial" w:hAnsi="Arial" w:cs="Arial"/>
                <w:b/>
                <w:sz w:val="20"/>
                <w:szCs w:val="20"/>
              </w:rPr>
              <w:t>Resources</w:t>
            </w:r>
          </w:p>
        </w:tc>
      </w:tr>
      <w:tr w:rsidR="005A5081" w:rsidRPr="004A5AEF" w14:paraId="0942E6EC" w14:textId="77777777" w:rsidTr="00044636">
        <w:trPr>
          <w:trHeight w:val="1453"/>
        </w:trPr>
        <w:tc>
          <w:tcPr>
            <w:tcW w:w="3119" w:type="dxa"/>
            <w:vMerge w:val="restart"/>
          </w:tcPr>
          <w:p w14:paraId="4E96C4EB" w14:textId="77777777" w:rsidR="005A5081" w:rsidRPr="004A5AEF" w:rsidRDefault="005A5081" w:rsidP="005B2018">
            <w:pPr>
              <w:rPr>
                <w:rFonts w:ascii="Arial" w:eastAsia="Times New Roman" w:hAnsi="Arial" w:cs="Arial"/>
                <w:color w:val="000000"/>
                <w:sz w:val="20"/>
                <w:szCs w:val="20"/>
                <w:lang w:eastAsia="en-AU"/>
              </w:rPr>
            </w:pPr>
          </w:p>
          <w:p w14:paraId="090D3D1F" w14:textId="77777777" w:rsidR="005A5081" w:rsidRPr="004A5AEF" w:rsidRDefault="005A5081" w:rsidP="000D4ABA">
            <w:pPr>
              <w:pStyle w:val="ListParagraph"/>
              <w:numPr>
                <w:ilvl w:val="0"/>
                <w:numId w:val="42"/>
              </w:numPr>
              <w:ind w:leftChars="0" w:left="318"/>
              <w:rPr>
                <w:rFonts w:ascii="Arial" w:hAnsi="Arial" w:cs="Arial"/>
                <w:color w:val="000000"/>
                <w:sz w:val="20"/>
                <w:szCs w:val="20"/>
                <w:lang w:eastAsia="ja-JP"/>
              </w:rPr>
            </w:pPr>
            <w:r w:rsidRPr="004A5AEF">
              <w:rPr>
                <w:rFonts w:ascii="Arial" w:eastAsia="Times New Roman" w:hAnsi="Arial" w:cs="Arial"/>
                <w:color w:val="000000"/>
                <w:sz w:val="20"/>
                <w:szCs w:val="20"/>
                <w:lang w:eastAsia="en-AU"/>
              </w:rPr>
              <w:t>To have a transparent, effective, robust and accountable organisational structure &amp; system that delivers business outcomes in line with international best practices</w:t>
            </w:r>
            <w:r w:rsidRPr="004A5AEF">
              <w:rPr>
                <w:rFonts w:ascii="Arial" w:hAnsi="Arial" w:cs="Arial"/>
                <w:color w:val="000000"/>
                <w:sz w:val="20"/>
                <w:szCs w:val="20"/>
                <w:lang w:eastAsia="ja-JP"/>
              </w:rPr>
              <w:t xml:space="preserve"> and national socio-economic &amp; cultural environment</w:t>
            </w:r>
          </w:p>
          <w:p w14:paraId="5BEE8841" w14:textId="77777777" w:rsidR="00A83AC2" w:rsidRPr="004A5AEF" w:rsidRDefault="00A83AC2" w:rsidP="00D22715">
            <w:pPr>
              <w:pStyle w:val="ListParagraph"/>
              <w:ind w:leftChars="0" w:left="318"/>
              <w:rPr>
                <w:rFonts w:ascii="Arial" w:hAnsi="Arial" w:cs="Arial"/>
                <w:color w:val="000000"/>
                <w:sz w:val="20"/>
                <w:szCs w:val="20"/>
                <w:lang w:eastAsia="ja-JP"/>
              </w:rPr>
            </w:pPr>
          </w:p>
        </w:tc>
        <w:tc>
          <w:tcPr>
            <w:tcW w:w="4111" w:type="dxa"/>
          </w:tcPr>
          <w:p w14:paraId="68EE1614" w14:textId="77777777" w:rsidR="004F3661" w:rsidRPr="004A5AEF" w:rsidRDefault="004F3661" w:rsidP="004F3661">
            <w:pPr>
              <w:ind w:left="490"/>
              <w:rPr>
                <w:rFonts w:ascii="Arial" w:hAnsi="Arial" w:cs="Arial"/>
                <w:color w:val="000000"/>
                <w:sz w:val="20"/>
                <w:szCs w:val="20"/>
                <w:lang w:eastAsia="ja-JP"/>
              </w:rPr>
            </w:pPr>
          </w:p>
          <w:p w14:paraId="10D1EFC2" w14:textId="77777777" w:rsidR="005A5081" w:rsidRPr="004A5AEF" w:rsidRDefault="005A5081" w:rsidP="00AA2C9A">
            <w:pPr>
              <w:numPr>
                <w:ilvl w:val="2"/>
                <w:numId w:val="6"/>
              </w:numPr>
              <w:ind w:left="490" w:hanging="552"/>
              <w:rPr>
                <w:rFonts w:ascii="Arial" w:hAnsi="Arial" w:cs="Arial"/>
                <w:color w:val="000000"/>
                <w:sz w:val="20"/>
                <w:szCs w:val="20"/>
                <w:lang w:eastAsia="ja-JP"/>
              </w:rPr>
            </w:pPr>
            <w:r w:rsidRPr="004A5AEF">
              <w:rPr>
                <w:rFonts w:ascii="Arial" w:hAnsi="Arial" w:cs="Arial"/>
                <w:color w:val="000000"/>
                <w:sz w:val="20"/>
                <w:szCs w:val="20"/>
                <w:lang w:eastAsia="ja-JP"/>
              </w:rPr>
              <w:t>Establish a dedicated Customs Reform and Modernisation (CRM) Unit as recommended at appendix 1 with a</w:t>
            </w:r>
            <w:r w:rsidRPr="004A5AEF">
              <w:rPr>
                <w:rFonts w:ascii="Arial" w:hAnsi="Arial" w:cs="Arial"/>
                <w:sz w:val="20"/>
                <w:szCs w:val="20"/>
                <w:lang w:eastAsia="ja-JP"/>
              </w:rPr>
              <w:t xml:space="preserve"> </w:t>
            </w:r>
            <w:r w:rsidR="00D54E51" w:rsidRPr="004A5AEF">
              <w:rPr>
                <w:rFonts w:ascii="Arial" w:hAnsi="Arial" w:cs="Arial"/>
                <w:sz w:val="20"/>
                <w:szCs w:val="20"/>
                <w:lang w:eastAsia="ja-JP"/>
              </w:rPr>
              <w:t>clear TORs to undertake a review of current structure</w:t>
            </w:r>
          </w:p>
        </w:tc>
        <w:tc>
          <w:tcPr>
            <w:tcW w:w="1843" w:type="dxa"/>
          </w:tcPr>
          <w:p w14:paraId="60E7ADEE" w14:textId="77777777" w:rsidR="004F3661" w:rsidRPr="004A5AEF" w:rsidRDefault="004F3661" w:rsidP="005B2018">
            <w:pPr>
              <w:pStyle w:val="Default"/>
              <w:rPr>
                <w:rFonts w:ascii="Arial" w:hAnsi="Arial" w:cs="Arial"/>
                <w:color w:val="auto"/>
                <w:sz w:val="20"/>
                <w:szCs w:val="20"/>
              </w:rPr>
            </w:pPr>
          </w:p>
          <w:p w14:paraId="3308761A" w14:textId="77777777" w:rsidR="005A5081" w:rsidRPr="004A5AEF" w:rsidRDefault="001C27AD" w:rsidP="004F3661">
            <w:pPr>
              <w:pStyle w:val="Default"/>
              <w:rPr>
                <w:rFonts w:ascii="Arial" w:hAnsi="Arial" w:cs="Arial"/>
                <w:color w:val="auto"/>
                <w:sz w:val="20"/>
                <w:szCs w:val="20"/>
                <w:lang w:eastAsia="ja-JP"/>
              </w:rPr>
            </w:pPr>
            <w:r w:rsidRPr="004A5AEF">
              <w:rPr>
                <w:rFonts w:ascii="Arial" w:hAnsi="Arial" w:cs="Arial"/>
                <w:color w:val="auto"/>
                <w:sz w:val="20"/>
                <w:szCs w:val="20"/>
              </w:rPr>
              <w:t>Member  Board Modernization</w:t>
            </w:r>
          </w:p>
          <w:p w14:paraId="66A799D6" w14:textId="77777777" w:rsidR="005A5081" w:rsidRPr="004A5AEF" w:rsidRDefault="005A5081" w:rsidP="005B2018">
            <w:pPr>
              <w:pStyle w:val="Default"/>
              <w:rPr>
                <w:rFonts w:ascii="Arial" w:hAnsi="Arial" w:cs="Arial"/>
                <w:sz w:val="20"/>
                <w:szCs w:val="20"/>
                <w:lang w:eastAsia="ja-JP"/>
              </w:rPr>
            </w:pPr>
          </w:p>
        </w:tc>
        <w:tc>
          <w:tcPr>
            <w:tcW w:w="992" w:type="dxa"/>
          </w:tcPr>
          <w:p w14:paraId="46C59124" w14:textId="77777777" w:rsidR="004F3661" w:rsidRPr="004A5AEF" w:rsidRDefault="004F3661" w:rsidP="005B2018">
            <w:pPr>
              <w:pStyle w:val="Default"/>
              <w:rPr>
                <w:rFonts w:ascii="Arial" w:hAnsi="Arial" w:cs="Arial"/>
                <w:b/>
                <w:color w:val="auto"/>
                <w:sz w:val="20"/>
                <w:szCs w:val="20"/>
              </w:rPr>
            </w:pPr>
          </w:p>
          <w:p w14:paraId="245DE939" w14:textId="77777777" w:rsidR="005A5081" w:rsidRPr="004A5AEF" w:rsidRDefault="00335172" w:rsidP="005B2018">
            <w:pPr>
              <w:pStyle w:val="Default"/>
              <w:rPr>
                <w:rFonts w:ascii="Arial" w:hAnsi="Arial" w:cs="Arial"/>
                <w:color w:val="auto"/>
                <w:sz w:val="20"/>
                <w:szCs w:val="20"/>
              </w:rPr>
            </w:pPr>
            <w:r w:rsidRPr="004A5AEF">
              <w:rPr>
                <w:rFonts w:ascii="Arial" w:hAnsi="Arial" w:cs="Arial"/>
                <w:color w:val="auto"/>
                <w:sz w:val="20"/>
                <w:szCs w:val="20"/>
              </w:rPr>
              <w:t>High</w:t>
            </w:r>
          </w:p>
          <w:p w14:paraId="41C8ECB3" w14:textId="77777777" w:rsidR="005A5081" w:rsidRPr="004A5AEF" w:rsidRDefault="005A5081" w:rsidP="005B2018">
            <w:pPr>
              <w:pStyle w:val="Default"/>
              <w:rPr>
                <w:rFonts w:ascii="Arial" w:hAnsi="Arial" w:cs="Arial"/>
                <w:color w:val="auto"/>
                <w:sz w:val="20"/>
                <w:szCs w:val="20"/>
              </w:rPr>
            </w:pPr>
          </w:p>
        </w:tc>
        <w:tc>
          <w:tcPr>
            <w:tcW w:w="1701" w:type="dxa"/>
          </w:tcPr>
          <w:p w14:paraId="542D6352" w14:textId="77777777" w:rsidR="005A5081" w:rsidRPr="004A5AEF" w:rsidRDefault="005A5081" w:rsidP="005B2018">
            <w:pPr>
              <w:pStyle w:val="Default"/>
              <w:rPr>
                <w:rFonts w:ascii="Arial" w:hAnsi="Arial" w:cs="Arial"/>
                <w:color w:val="auto"/>
                <w:sz w:val="20"/>
                <w:szCs w:val="20"/>
              </w:rPr>
            </w:pPr>
          </w:p>
          <w:p w14:paraId="6C4827E3" w14:textId="77777777" w:rsidR="00661354" w:rsidRPr="004A5AEF" w:rsidRDefault="009E1151"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Establishment of CRM Unit</w:t>
            </w:r>
            <w:r w:rsidR="001C27AD" w:rsidRPr="004A5AEF">
              <w:rPr>
                <w:rFonts w:ascii="Arial" w:hAnsi="Arial" w:cs="Arial"/>
                <w:color w:val="auto"/>
                <w:sz w:val="20"/>
                <w:szCs w:val="20"/>
                <w:lang w:eastAsia="ja-JP"/>
              </w:rPr>
              <w:t xml:space="preserve"> TBD</w:t>
            </w:r>
          </w:p>
          <w:p w14:paraId="272F2D45" w14:textId="77777777" w:rsidR="00661354" w:rsidRPr="004A5AEF" w:rsidRDefault="00661354" w:rsidP="005B2018">
            <w:pPr>
              <w:pStyle w:val="Default"/>
              <w:rPr>
                <w:rFonts w:ascii="Arial" w:hAnsi="Arial" w:cs="Arial"/>
                <w:color w:val="auto"/>
                <w:sz w:val="20"/>
                <w:szCs w:val="20"/>
              </w:rPr>
            </w:pPr>
            <w:r w:rsidRPr="004A5AEF">
              <w:rPr>
                <w:rFonts w:ascii="Arial" w:hAnsi="Arial" w:cs="Arial"/>
                <w:color w:val="auto"/>
                <w:sz w:val="20"/>
                <w:szCs w:val="20"/>
                <w:lang w:eastAsia="ja-JP"/>
              </w:rPr>
              <w:t>On-going</w:t>
            </w:r>
          </w:p>
          <w:p w14:paraId="57E88901" w14:textId="77777777" w:rsidR="005A5081" w:rsidRPr="004A5AEF" w:rsidRDefault="005A5081" w:rsidP="005B2018">
            <w:pPr>
              <w:pStyle w:val="Default"/>
              <w:rPr>
                <w:rFonts w:ascii="Arial" w:hAnsi="Arial" w:cs="Arial"/>
                <w:color w:val="auto"/>
                <w:sz w:val="20"/>
                <w:szCs w:val="20"/>
                <w:lang w:eastAsia="ja-JP"/>
              </w:rPr>
            </w:pPr>
          </w:p>
        </w:tc>
        <w:tc>
          <w:tcPr>
            <w:tcW w:w="1559" w:type="dxa"/>
          </w:tcPr>
          <w:p w14:paraId="0EDCDC82" w14:textId="77777777" w:rsidR="00D867DC" w:rsidRPr="004A5AEF" w:rsidRDefault="00D867DC" w:rsidP="005B2018">
            <w:pPr>
              <w:pStyle w:val="Default"/>
              <w:rPr>
                <w:rFonts w:ascii="Arial" w:hAnsi="Arial" w:cs="Arial"/>
                <w:color w:val="auto"/>
                <w:sz w:val="20"/>
                <w:szCs w:val="20"/>
                <w:lang w:eastAsia="ja-JP"/>
              </w:rPr>
            </w:pPr>
          </w:p>
          <w:p w14:paraId="4A042558" w14:textId="77777777" w:rsidR="005A5081" w:rsidRPr="004A5AEF" w:rsidRDefault="005A5081"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CRM Unit established</w:t>
            </w:r>
          </w:p>
          <w:p w14:paraId="1C196AB3" w14:textId="77777777" w:rsidR="00B94C65" w:rsidRPr="004A5AEF" w:rsidRDefault="00B94C65" w:rsidP="005B2018">
            <w:pPr>
              <w:pStyle w:val="Default"/>
              <w:rPr>
                <w:rFonts w:ascii="Arial" w:hAnsi="Arial" w:cs="Arial"/>
                <w:color w:val="auto"/>
                <w:sz w:val="20"/>
                <w:szCs w:val="20"/>
                <w:lang w:eastAsia="ja-JP"/>
              </w:rPr>
            </w:pPr>
          </w:p>
          <w:p w14:paraId="161F24AE" w14:textId="77777777" w:rsidR="00B94C65" w:rsidRPr="004A5AEF" w:rsidRDefault="00B94C65"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ToR provided</w:t>
            </w:r>
          </w:p>
          <w:p w14:paraId="43CEDDE9" w14:textId="77777777" w:rsidR="005A5081" w:rsidRPr="004A5AEF" w:rsidRDefault="005A5081" w:rsidP="005B2018">
            <w:pPr>
              <w:pStyle w:val="Default"/>
              <w:rPr>
                <w:rFonts w:ascii="Arial" w:hAnsi="Arial" w:cs="Arial"/>
                <w:color w:val="auto"/>
                <w:sz w:val="20"/>
                <w:szCs w:val="20"/>
                <w:lang w:eastAsia="ja-JP"/>
              </w:rPr>
            </w:pPr>
          </w:p>
        </w:tc>
        <w:tc>
          <w:tcPr>
            <w:tcW w:w="1418" w:type="dxa"/>
          </w:tcPr>
          <w:p w14:paraId="7223FE0C" w14:textId="77777777" w:rsidR="00D867DC" w:rsidRPr="004A5AEF" w:rsidRDefault="00D867DC" w:rsidP="005B2018">
            <w:pPr>
              <w:pStyle w:val="Default"/>
              <w:rPr>
                <w:rFonts w:ascii="Arial" w:hAnsi="Arial" w:cs="Arial"/>
                <w:color w:val="auto"/>
                <w:sz w:val="20"/>
                <w:szCs w:val="20"/>
                <w:lang w:eastAsia="ja-JP"/>
              </w:rPr>
            </w:pPr>
          </w:p>
          <w:p w14:paraId="69D5FA5C" w14:textId="77777777" w:rsidR="005A5081" w:rsidRPr="004A5AEF" w:rsidRDefault="005A5081"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r w:rsidR="001C27AD" w:rsidRPr="004A5AEF">
              <w:rPr>
                <w:rFonts w:ascii="Arial" w:hAnsi="Arial" w:cs="Arial"/>
                <w:color w:val="auto"/>
                <w:sz w:val="20"/>
                <w:szCs w:val="20"/>
                <w:lang w:eastAsia="ja-JP"/>
              </w:rPr>
              <w:t xml:space="preserve">/ </w:t>
            </w:r>
            <w:commentRangeStart w:id="3"/>
            <w:r w:rsidR="001C27AD" w:rsidRPr="004A5AEF">
              <w:rPr>
                <w:rFonts w:ascii="Arial" w:hAnsi="Arial" w:cs="Arial"/>
                <w:color w:val="auto"/>
                <w:sz w:val="20"/>
                <w:szCs w:val="20"/>
                <w:lang w:eastAsia="ja-JP"/>
              </w:rPr>
              <w:t>ADB</w:t>
            </w:r>
            <w:commentRangeEnd w:id="3"/>
            <w:r w:rsidR="00BA7B13" w:rsidRPr="004A5AEF">
              <w:rPr>
                <w:rStyle w:val="CommentReference"/>
                <w:rFonts w:ascii="Arial" w:hAnsi="Arial" w:cs="Arial"/>
                <w:color w:val="auto"/>
                <w:sz w:val="20"/>
                <w:szCs w:val="20"/>
              </w:rPr>
              <w:commentReference w:id="3"/>
            </w:r>
          </w:p>
          <w:p w14:paraId="50F279C2" w14:textId="77777777" w:rsidR="00BA7B13" w:rsidRPr="004A5AEF" w:rsidRDefault="00BA7B13" w:rsidP="005B2018">
            <w:pPr>
              <w:pStyle w:val="Default"/>
              <w:rPr>
                <w:rFonts w:ascii="Arial" w:hAnsi="Arial" w:cs="Arial"/>
                <w:color w:val="auto"/>
                <w:sz w:val="20"/>
                <w:szCs w:val="20"/>
                <w:lang w:eastAsia="ja-JP"/>
              </w:rPr>
            </w:pPr>
          </w:p>
          <w:p w14:paraId="0135D542" w14:textId="77777777" w:rsidR="005A5081" w:rsidRPr="004A5AEF" w:rsidRDefault="00BA7B13"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Accepted </w:t>
            </w:r>
          </w:p>
        </w:tc>
      </w:tr>
      <w:tr w:rsidR="005A5081" w:rsidRPr="004A5AEF" w14:paraId="186D94DC" w14:textId="77777777" w:rsidTr="00540B2C">
        <w:trPr>
          <w:trHeight w:val="1227"/>
        </w:trPr>
        <w:tc>
          <w:tcPr>
            <w:tcW w:w="3119" w:type="dxa"/>
            <w:vMerge/>
          </w:tcPr>
          <w:p w14:paraId="66A1AA13" w14:textId="77777777" w:rsidR="005A5081" w:rsidRPr="004A5AEF" w:rsidRDefault="005A5081" w:rsidP="005B2018">
            <w:pPr>
              <w:rPr>
                <w:rFonts w:ascii="Arial" w:eastAsia="Times New Roman" w:hAnsi="Arial" w:cs="Arial"/>
                <w:color w:val="000000"/>
                <w:sz w:val="20"/>
                <w:szCs w:val="20"/>
                <w:lang w:eastAsia="en-AU"/>
              </w:rPr>
            </w:pPr>
          </w:p>
        </w:tc>
        <w:tc>
          <w:tcPr>
            <w:tcW w:w="4111" w:type="dxa"/>
          </w:tcPr>
          <w:p w14:paraId="63068509" w14:textId="77777777" w:rsidR="00866061" w:rsidRPr="004A5AEF" w:rsidRDefault="00866061" w:rsidP="00866061">
            <w:pPr>
              <w:ind w:left="490"/>
              <w:rPr>
                <w:rFonts w:ascii="Arial" w:hAnsi="Arial" w:cs="Arial"/>
                <w:color w:val="000000"/>
                <w:sz w:val="20"/>
                <w:szCs w:val="20"/>
                <w:lang w:eastAsia="ja-JP"/>
              </w:rPr>
            </w:pPr>
          </w:p>
          <w:p w14:paraId="0C2AA29C" w14:textId="77777777" w:rsidR="00A83AC2" w:rsidRPr="004A5AEF" w:rsidRDefault="00335172" w:rsidP="00A83AC2">
            <w:pPr>
              <w:numPr>
                <w:ilvl w:val="2"/>
                <w:numId w:val="6"/>
              </w:numPr>
              <w:ind w:left="490" w:hanging="552"/>
              <w:rPr>
                <w:rFonts w:ascii="Arial" w:hAnsi="Arial" w:cs="Arial"/>
                <w:color w:val="000000"/>
                <w:sz w:val="20"/>
                <w:szCs w:val="20"/>
                <w:lang w:eastAsia="ja-JP"/>
              </w:rPr>
            </w:pPr>
            <w:r w:rsidRPr="004A5AEF">
              <w:rPr>
                <w:rFonts w:ascii="Arial" w:hAnsi="Arial" w:cs="Arial"/>
                <w:color w:val="000000"/>
                <w:sz w:val="20"/>
                <w:szCs w:val="20"/>
                <w:lang w:eastAsia="ja-JP"/>
              </w:rPr>
              <w:t>Conduct a review of current structure &amp; recommend a revised structure</w:t>
            </w:r>
            <w:r w:rsidR="00B21207" w:rsidRPr="004A5AEF">
              <w:rPr>
                <w:rFonts w:ascii="Arial" w:hAnsi="Arial" w:cs="Arial"/>
                <w:sz w:val="20"/>
                <w:szCs w:val="20"/>
                <w:lang w:eastAsia="ja-JP"/>
              </w:rPr>
              <w:t>(supported by Technical Assistance)</w:t>
            </w:r>
          </w:p>
        </w:tc>
        <w:tc>
          <w:tcPr>
            <w:tcW w:w="1843" w:type="dxa"/>
          </w:tcPr>
          <w:p w14:paraId="5AACE335" w14:textId="77777777" w:rsidR="00866061" w:rsidRPr="004A5AEF" w:rsidRDefault="00866061" w:rsidP="005B2018">
            <w:pPr>
              <w:pStyle w:val="Default"/>
              <w:rPr>
                <w:rFonts w:ascii="Arial" w:hAnsi="Arial" w:cs="Arial"/>
                <w:color w:val="auto"/>
                <w:sz w:val="20"/>
                <w:szCs w:val="20"/>
              </w:rPr>
            </w:pPr>
          </w:p>
          <w:p w14:paraId="35954C5C" w14:textId="77777777" w:rsidR="001C27AD" w:rsidRPr="004A5AEF" w:rsidRDefault="001C27AD" w:rsidP="001C27AD">
            <w:pPr>
              <w:pStyle w:val="Default"/>
              <w:rPr>
                <w:rFonts w:ascii="Arial" w:hAnsi="Arial" w:cs="Arial"/>
                <w:color w:val="auto"/>
                <w:sz w:val="20"/>
                <w:szCs w:val="20"/>
                <w:lang w:eastAsia="ja-JP"/>
              </w:rPr>
            </w:pPr>
            <w:r w:rsidRPr="004A5AEF">
              <w:rPr>
                <w:rFonts w:ascii="Arial" w:hAnsi="Arial" w:cs="Arial"/>
                <w:color w:val="auto"/>
                <w:sz w:val="20"/>
                <w:szCs w:val="20"/>
              </w:rPr>
              <w:t>Member  Board Modernization</w:t>
            </w:r>
          </w:p>
          <w:p w14:paraId="3B9F32AC" w14:textId="77777777" w:rsidR="00ED528C" w:rsidRPr="004A5AEF" w:rsidRDefault="00ED528C" w:rsidP="001C27AD">
            <w:pPr>
              <w:pStyle w:val="Default"/>
              <w:rPr>
                <w:rFonts w:ascii="Arial" w:hAnsi="Arial" w:cs="Arial"/>
                <w:color w:val="auto"/>
                <w:sz w:val="20"/>
                <w:szCs w:val="20"/>
              </w:rPr>
            </w:pPr>
          </w:p>
        </w:tc>
        <w:tc>
          <w:tcPr>
            <w:tcW w:w="992" w:type="dxa"/>
          </w:tcPr>
          <w:p w14:paraId="6567D4BD" w14:textId="77777777" w:rsidR="00866061" w:rsidRPr="004A5AEF" w:rsidRDefault="00866061" w:rsidP="005B2018">
            <w:pPr>
              <w:pStyle w:val="Default"/>
              <w:rPr>
                <w:rFonts w:ascii="Arial" w:hAnsi="Arial" w:cs="Arial"/>
                <w:color w:val="auto"/>
                <w:sz w:val="20"/>
                <w:szCs w:val="20"/>
                <w:lang w:eastAsia="ja-JP"/>
              </w:rPr>
            </w:pPr>
          </w:p>
          <w:p w14:paraId="5B5931D9" w14:textId="77777777" w:rsidR="005A5081" w:rsidRPr="004A5AEF" w:rsidRDefault="00335172"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07DA2DD9" w14:textId="77777777" w:rsidR="004B5188" w:rsidRPr="004A5AEF" w:rsidRDefault="004B5188" w:rsidP="005B2018">
            <w:pPr>
              <w:pStyle w:val="Default"/>
              <w:rPr>
                <w:rFonts w:ascii="Arial" w:hAnsi="Arial" w:cs="Arial"/>
                <w:color w:val="auto"/>
                <w:sz w:val="20"/>
                <w:szCs w:val="20"/>
                <w:lang w:eastAsia="ja-JP"/>
              </w:rPr>
            </w:pPr>
          </w:p>
        </w:tc>
        <w:tc>
          <w:tcPr>
            <w:tcW w:w="1701" w:type="dxa"/>
          </w:tcPr>
          <w:p w14:paraId="581D9368" w14:textId="77777777" w:rsidR="00866061" w:rsidRPr="004A5AEF" w:rsidRDefault="00866061" w:rsidP="005B2018">
            <w:pPr>
              <w:pStyle w:val="Default"/>
              <w:rPr>
                <w:rFonts w:ascii="Arial" w:hAnsi="Arial" w:cs="Arial"/>
                <w:color w:val="auto"/>
                <w:sz w:val="20"/>
                <w:szCs w:val="20"/>
              </w:rPr>
            </w:pPr>
          </w:p>
          <w:p w14:paraId="01ACD1C1" w14:textId="4BFDFD32" w:rsidR="001C27AD" w:rsidRPr="004A5AEF" w:rsidRDefault="00ED528C" w:rsidP="001C27AD">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Report on </w:t>
            </w:r>
            <w:r w:rsidRPr="004A5AEF">
              <w:rPr>
                <w:rFonts w:ascii="Arial" w:hAnsi="Arial" w:cs="Arial"/>
                <w:color w:val="auto"/>
                <w:sz w:val="20"/>
                <w:szCs w:val="20"/>
              </w:rPr>
              <w:t>Organization</w:t>
            </w:r>
            <w:r w:rsidRPr="004A5AEF">
              <w:rPr>
                <w:rFonts w:ascii="Arial" w:hAnsi="Arial" w:cs="Arial"/>
                <w:color w:val="auto"/>
                <w:sz w:val="20"/>
                <w:szCs w:val="20"/>
                <w:lang w:eastAsia="ja-JP"/>
              </w:rPr>
              <w:t>al</w:t>
            </w:r>
            <w:r w:rsidR="004A5AEF">
              <w:rPr>
                <w:rFonts w:ascii="Arial" w:hAnsi="Arial" w:cs="Arial"/>
                <w:color w:val="auto"/>
                <w:sz w:val="20"/>
                <w:szCs w:val="20"/>
                <w:lang w:eastAsia="ja-JP"/>
              </w:rPr>
              <w:t xml:space="preserve"> structure </w:t>
            </w:r>
            <w:r w:rsidRPr="004A5AEF">
              <w:rPr>
                <w:rFonts w:ascii="Arial" w:hAnsi="Arial" w:cs="Arial"/>
                <w:color w:val="auto"/>
                <w:sz w:val="20"/>
                <w:szCs w:val="20"/>
                <w:lang w:eastAsia="ja-JP"/>
              </w:rPr>
              <w:t>review</w:t>
            </w:r>
            <w:r w:rsidR="001C27AD" w:rsidRPr="004A5AEF">
              <w:rPr>
                <w:rFonts w:ascii="Arial" w:hAnsi="Arial" w:cs="Arial"/>
                <w:color w:val="auto"/>
                <w:sz w:val="20"/>
                <w:szCs w:val="20"/>
                <w:lang w:eastAsia="ja-JP"/>
              </w:rPr>
              <w:t xml:space="preserve"> TBD</w:t>
            </w:r>
          </w:p>
          <w:p w14:paraId="5DF78BD7" w14:textId="77777777" w:rsidR="00E31754" w:rsidRPr="004A5AEF" w:rsidRDefault="00E31754" w:rsidP="00AE70B9">
            <w:pPr>
              <w:pStyle w:val="Default"/>
              <w:rPr>
                <w:rFonts w:ascii="Arial" w:hAnsi="Arial" w:cs="Arial"/>
                <w:color w:val="auto"/>
                <w:sz w:val="20"/>
                <w:szCs w:val="20"/>
                <w:lang w:eastAsia="ja-JP"/>
              </w:rPr>
            </w:pPr>
          </w:p>
        </w:tc>
        <w:tc>
          <w:tcPr>
            <w:tcW w:w="1559" w:type="dxa"/>
          </w:tcPr>
          <w:p w14:paraId="7CBC8FD2" w14:textId="77777777" w:rsidR="00866061" w:rsidRPr="004A5AEF" w:rsidRDefault="00866061" w:rsidP="005B2018">
            <w:pPr>
              <w:pStyle w:val="Default"/>
              <w:rPr>
                <w:rFonts w:ascii="Arial" w:hAnsi="Arial" w:cs="Arial"/>
                <w:color w:val="auto"/>
                <w:sz w:val="20"/>
                <w:szCs w:val="20"/>
                <w:lang w:eastAsia="ja-JP"/>
              </w:rPr>
            </w:pPr>
          </w:p>
          <w:p w14:paraId="68E65E87" w14:textId="77777777" w:rsidR="00A3107B" w:rsidRPr="004A5AEF" w:rsidRDefault="00ED528C"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Report submitted</w:t>
            </w:r>
          </w:p>
          <w:p w14:paraId="68C548F7" w14:textId="77777777" w:rsidR="005A5081" w:rsidRPr="004A5AEF" w:rsidRDefault="005A5081" w:rsidP="005B2018">
            <w:pPr>
              <w:pStyle w:val="Default"/>
              <w:rPr>
                <w:rFonts w:ascii="Arial" w:hAnsi="Arial" w:cs="Arial"/>
                <w:color w:val="auto"/>
                <w:sz w:val="20"/>
                <w:szCs w:val="20"/>
                <w:lang w:eastAsia="ja-JP"/>
              </w:rPr>
            </w:pPr>
          </w:p>
        </w:tc>
        <w:tc>
          <w:tcPr>
            <w:tcW w:w="1418" w:type="dxa"/>
          </w:tcPr>
          <w:p w14:paraId="738D2975" w14:textId="77777777" w:rsidR="00866061" w:rsidRPr="004A5AEF" w:rsidRDefault="00866061" w:rsidP="00115748">
            <w:pPr>
              <w:pStyle w:val="Default"/>
              <w:rPr>
                <w:rFonts w:ascii="Arial" w:hAnsi="Arial" w:cs="Arial"/>
                <w:color w:val="auto"/>
                <w:sz w:val="20"/>
                <w:szCs w:val="20"/>
                <w:lang w:eastAsia="ja-JP"/>
              </w:rPr>
            </w:pPr>
          </w:p>
          <w:p w14:paraId="097C65C4" w14:textId="77777777" w:rsidR="00115748" w:rsidRPr="004A5AEF" w:rsidRDefault="00115748" w:rsidP="00115748">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458D837" w14:textId="77777777" w:rsidR="00BA7B13" w:rsidRPr="004A5AEF" w:rsidRDefault="00BA7B13" w:rsidP="00115748">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Accepted </w:t>
            </w:r>
          </w:p>
          <w:p w14:paraId="5F6B5872" w14:textId="77777777" w:rsidR="00BA7B13" w:rsidRPr="004A5AEF" w:rsidRDefault="00BA7B13" w:rsidP="00115748">
            <w:pPr>
              <w:pStyle w:val="Default"/>
              <w:rPr>
                <w:rFonts w:ascii="Arial" w:hAnsi="Arial" w:cs="Arial"/>
                <w:color w:val="auto"/>
                <w:sz w:val="20"/>
                <w:szCs w:val="20"/>
                <w:lang w:eastAsia="ja-JP"/>
              </w:rPr>
            </w:pPr>
          </w:p>
          <w:p w14:paraId="342CFC89" w14:textId="77777777" w:rsidR="00044636" w:rsidRPr="004A5AEF" w:rsidRDefault="00044636" w:rsidP="00115748">
            <w:pPr>
              <w:pStyle w:val="Default"/>
              <w:rPr>
                <w:rFonts w:ascii="Arial" w:hAnsi="Arial" w:cs="Arial"/>
                <w:color w:val="auto"/>
                <w:sz w:val="20"/>
                <w:szCs w:val="20"/>
                <w:lang w:eastAsia="ja-JP"/>
              </w:rPr>
            </w:pPr>
          </w:p>
          <w:p w14:paraId="3CE0D58F" w14:textId="77777777" w:rsidR="005A5081" w:rsidRPr="004A5AEF" w:rsidRDefault="005A5081" w:rsidP="005B2018">
            <w:pPr>
              <w:pStyle w:val="Default"/>
              <w:rPr>
                <w:rFonts w:ascii="Arial" w:hAnsi="Arial" w:cs="Arial"/>
                <w:color w:val="auto"/>
                <w:sz w:val="20"/>
                <w:szCs w:val="20"/>
                <w:lang w:eastAsia="ja-JP"/>
              </w:rPr>
            </w:pPr>
          </w:p>
        </w:tc>
      </w:tr>
      <w:tr w:rsidR="00A74C65" w:rsidRPr="004A5AEF" w14:paraId="321CA2BB" w14:textId="77777777" w:rsidTr="00044636">
        <w:trPr>
          <w:trHeight w:val="150"/>
        </w:trPr>
        <w:tc>
          <w:tcPr>
            <w:tcW w:w="3119" w:type="dxa"/>
            <w:vMerge/>
          </w:tcPr>
          <w:p w14:paraId="3EF48175" w14:textId="77777777" w:rsidR="00A74C65" w:rsidRPr="004A5AEF" w:rsidRDefault="00A74C65" w:rsidP="005B2018">
            <w:pPr>
              <w:rPr>
                <w:rFonts w:ascii="Arial" w:eastAsia="Times New Roman" w:hAnsi="Arial" w:cs="Arial"/>
                <w:color w:val="000000"/>
                <w:sz w:val="20"/>
                <w:szCs w:val="20"/>
                <w:lang w:eastAsia="en-AU"/>
              </w:rPr>
            </w:pPr>
          </w:p>
        </w:tc>
        <w:tc>
          <w:tcPr>
            <w:tcW w:w="4111" w:type="dxa"/>
          </w:tcPr>
          <w:p w14:paraId="45172E8F" w14:textId="77777777" w:rsidR="00A74C65" w:rsidRPr="004A5AEF" w:rsidRDefault="00A74C65" w:rsidP="00F620B5">
            <w:pPr>
              <w:rPr>
                <w:rFonts w:ascii="Arial" w:hAnsi="Arial" w:cs="Arial"/>
                <w:color w:val="000000"/>
                <w:sz w:val="20"/>
                <w:szCs w:val="20"/>
                <w:lang w:eastAsia="ja-JP"/>
              </w:rPr>
            </w:pPr>
          </w:p>
          <w:p w14:paraId="2562019D" w14:textId="264D7AA1" w:rsidR="00A74C65" w:rsidRPr="004A5AEF" w:rsidRDefault="00A74C65" w:rsidP="00F964B8">
            <w:pPr>
              <w:numPr>
                <w:ilvl w:val="2"/>
                <w:numId w:val="6"/>
              </w:numPr>
              <w:ind w:left="490" w:hanging="552"/>
              <w:rPr>
                <w:rFonts w:ascii="Arial" w:hAnsi="Arial" w:cs="Arial"/>
                <w:color w:val="000000"/>
                <w:sz w:val="20"/>
                <w:szCs w:val="20"/>
                <w:lang w:eastAsia="ja-JP"/>
              </w:rPr>
            </w:pPr>
            <w:r w:rsidRPr="004A5AEF">
              <w:rPr>
                <w:rFonts w:ascii="Arial" w:hAnsi="Arial" w:cs="Arial"/>
                <w:color w:val="000000"/>
                <w:sz w:val="20"/>
                <w:szCs w:val="20"/>
                <w:lang w:eastAsia="ja-JP"/>
              </w:rPr>
              <w:t>Implement the revised structure</w:t>
            </w:r>
            <w:r w:rsidR="000C2B3A" w:rsidRPr="004A5AEF">
              <w:rPr>
                <w:rFonts w:ascii="Arial" w:hAnsi="Arial" w:cs="Arial"/>
                <w:color w:val="000000"/>
                <w:sz w:val="20"/>
                <w:szCs w:val="20"/>
                <w:lang w:eastAsia="ja-JP"/>
              </w:rPr>
              <w:t xml:space="preserve"> </w:t>
            </w:r>
            <w:r w:rsidRPr="004A5AEF">
              <w:rPr>
                <w:rFonts w:ascii="Arial" w:hAnsi="Arial" w:cs="Arial"/>
                <w:color w:val="000000"/>
                <w:sz w:val="20"/>
                <w:szCs w:val="20"/>
                <w:lang w:eastAsia="ja-JP"/>
              </w:rPr>
              <w:t>with</w:t>
            </w:r>
            <w:r w:rsidRPr="004A5AEF">
              <w:rPr>
                <w:rFonts w:ascii="Arial" w:eastAsia="Times New Roman" w:hAnsi="Arial" w:cs="Arial"/>
                <w:color w:val="000000"/>
                <w:sz w:val="20"/>
                <w:szCs w:val="20"/>
                <w:lang w:eastAsia="en-AU"/>
              </w:rPr>
              <w:t xml:space="preserve"> clearly define</w:t>
            </w:r>
            <w:r w:rsidRPr="004A5AEF">
              <w:rPr>
                <w:rFonts w:ascii="Arial" w:hAnsi="Arial" w:cs="Arial"/>
                <w:color w:val="000000"/>
                <w:sz w:val="20"/>
                <w:szCs w:val="20"/>
                <w:lang w:eastAsia="ja-JP"/>
              </w:rPr>
              <w:t>d</w:t>
            </w:r>
            <w:r w:rsidR="000C2B3A" w:rsidRPr="004A5AEF">
              <w:rPr>
                <w:rFonts w:ascii="Arial" w:hAnsi="Arial" w:cs="Arial"/>
                <w:color w:val="000000"/>
                <w:sz w:val="20"/>
                <w:szCs w:val="20"/>
                <w:lang w:eastAsia="ja-JP"/>
              </w:rPr>
              <w:t xml:space="preserve"> </w:t>
            </w:r>
            <w:r w:rsidRPr="004A5AEF">
              <w:rPr>
                <w:rFonts w:ascii="Arial" w:hAnsi="Arial" w:cs="Arial"/>
                <w:color w:val="000000"/>
                <w:sz w:val="20"/>
                <w:szCs w:val="20"/>
                <w:lang w:eastAsia="ja-JP"/>
              </w:rPr>
              <w:t>roles,</w:t>
            </w:r>
            <w:r w:rsidRPr="004A5AEF">
              <w:rPr>
                <w:rFonts w:ascii="Arial" w:eastAsia="Times New Roman" w:hAnsi="Arial" w:cs="Arial"/>
                <w:color w:val="000000"/>
                <w:sz w:val="20"/>
                <w:szCs w:val="20"/>
                <w:lang w:eastAsia="en-AU"/>
              </w:rPr>
              <w:t xml:space="preserve"> responsibilit</w:t>
            </w:r>
            <w:r w:rsidRPr="004A5AEF">
              <w:rPr>
                <w:rFonts w:ascii="Arial" w:hAnsi="Arial" w:cs="Arial"/>
                <w:color w:val="000000"/>
                <w:sz w:val="20"/>
                <w:szCs w:val="20"/>
                <w:lang w:eastAsia="ja-JP"/>
              </w:rPr>
              <w:t>ies</w:t>
            </w:r>
            <w:r w:rsidRPr="004A5AEF">
              <w:rPr>
                <w:rFonts w:ascii="Arial" w:eastAsia="Times New Roman" w:hAnsi="Arial" w:cs="Arial"/>
                <w:color w:val="000000"/>
                <w:sz w:val="20"/>
                <w:szCs w:val="20"/>
                <w:lang w:eastAsia="en-AU"/>
              </w:rPr>
              <w:t xml:space="preserve"> and reporting lines</w:t>
            </w:r>
            <w:r w:rsidRPr="004A5AEF">
              <w:rPr>
                <w:rFonts w:ascii="Arial" w:hAnsi="Arial" w:cs="Arial"/>
                <w:color w:val="000000"/>
                <w:sz w:val="20"/>
                <w:szCs w:val="20"/>
                <w:lang w:eastAsia="ja-JP"/>
              </w:rPr>
              <w:t xml:space="preserve">, </w:t>
            </w:r>
            <w:r w:rsidRPr="004A5AEF">
              <w:rPr>
                <w:rFonts w:ascii="Arial" w:eastAsia="Times New Roman" w:hAnsi="Arial" w:cs="Arial"/>
                <w:color w:val="000000"/>
                <w:sz w:val="20"/>
                <w:szCs w:val="20"/>
                <w:lang w:eastAsia="en-AU"/>
              </w:rPr>
              <w:t>and publish this on the web site and make it available to industry and other relevant agencies</w:t>
            </w:r>
          </w:p>
        </w:tc>
        <w:tc>
          <w:tcPr>
            <w:tcW w:w="1843" w:type="dxa"/>
          </w:tcPr>
          <w:p w14:paraId="3BE49976" w14:textId="77777777" w:rsidR="00A74C65" w:rsidRPr="004A5AEF" w:rsidRDefault="00A74C65" w:rsidP="005B2018">
            <w:pPr>
              <w:pStyle w:val="Default"/>
              <w:jc w:val="center"/>
              <w:rPr>
                <w:rFonts w:ascii="Arial" w:hAnsi="Arial" w:cs="Arial"/>
                <w:sz w:val="20"/>
                <w:szCs w:val="20"/>
                <w:lang w:eastAsia="ja-JP"/>
              </w:rPr>
            </w:pPr>
          </w:p>
          <w:p w14:paraId="4BE00AE6" w14:textId="77777777" w:rsidR="00A74C65" w:rsidRPr="004A5AEF" w:rsidRDefault="00A74C65" w:rsidP="005B2018">
            <w:pPr>
              <w:pStyle w:val="Default"/>
              <w:jc w:val="center"/>
              <w:rPr>
                <w:rFonts w:ascii="Arial" w:hAnsi="Arial" w:cs="Arial"/>
                <w:sz w:val="20"/>
                <w:szCs w:val="20"/>
                <w:lang w:eastAsia="ja-JP"/>
              </w:rPr>
            </w:pPr>
          </w:p>
          <w:p w14:paraId="6D0EFAE2" w14:textId="77777777" w:rsidR="00326EA9" w:rsidRPr="004A5AEF" w:rsidRDefault="00326EA9" w:rsidP="008A7A12">
            <w:pPr>
              <w:pStyle w:val="Default"/>
              <w:rPr>
                <w:rFonts w:ascii="Arial" w:hAnsi="Arial" w:cs="Arial"/>
                <w:color w:val="auto"/>
                <w:sz w:val="20"/>
                <w:szCs w:val="20"/>
              </w:rPr>
            </w:pPr>
          </w:p>
          <w:p w14:paraId="72BBAE6E" w14:textId="77777777" w:rsidR="008A7A12" w:rsidRPr="004A5AEF" w:rsidRDefault="001C27AD" w:rsidP="001C27AD">
            <w:pPr>
              <w:pStyle w:val="Default"/>
              <w:rPr>
                <w:rFonts w:ascii="Arial" w:hAnsi="Arial" w:cs="Arial"/>
                <w:color w:val="auto"/>
                <w:sz w:val="20"/>
                <w:szCs w:val="20"/>
              </w:rPr>
            </w:pPr>
            <w:r w:rsidRPr="004A5AEF">
              <w:rPr>
                <w:rFonts w:ascii="Arial" w:hAnsi="Arial" w:cs="Arial"/>
                <w:color w:val="auto"/>
                <w:sz w:val="20"/>
                <w:szCs w:val="20"/>
              </w:rPr>
              <w:t>Member Customs and VAT Admin.</w:t>
            </w:r>
          </w:p>
        </w:tc>
        <w:tc>
          <w:tcPr>
            <w:tcW w:w="992" w:type="dxa"/>
          </w:tcPr>
          <w:p w14:paraId="251F9565" w14:textId="77777777" w:rsidR="00A74C65" w:rsidRPr="004A5AEF" w:rsidRDefault="00A74C65" w:rsidP="005B2018">
            <w:pPr>
              <w:pStyle w:val="Default"/>
              <w:rPr>
                <w:rFonts w:ascii="Arial" w:hAnsi="Arial" w:cs="Arial"/>
                <w:color w:val="auto"/>
                <w:sz w:val="20"/>
                <w:szCs w:val="20"/>
              </w:rPr>
            </w:pPr>
          </w:p>
          <w:p w14:paraId="47B2F8AA" w14:textId="77777777" w:rsidR="00660D79" w:rsidRPr="004A5AEF" w:rsidRDefault="007F1DCA"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High </w:t>
            </w:r>
          </w:p>
        </w:tc>
        <w:tc>
          <w:tcPr>
            <w:tcW w:w="1701" w:type="dxa"/>
          </w:tcPr>
          <w:p w14:paraId="37FA7BB5" w14:textId="77777777" w:rsidR="00A74C65" w:rsidRPr="004A5AEF" w:rsidRDefault="00A74C65" w:rsidP="005B2018">
            <w:pPr>
              <w:pStyle w:val="Default"/>
              <w:rPr>
                <w:rFonts w:ascii="Arial" w:hAnsi="Arial" w:cs="Arial"/>
                <w:color w:val="auto"/>
                <w:sz w:val="20"/>
                <w:szCs w:val="20"/>
                <w:lang w:eastAsia="ja-JP"/>
              </w:rPr>
            </w:pPr>
          </w:p>
          <w:p w14:paraId="1F68A273" w14:textId="77777777" w:rsidR="00480705" w:rsidRPr="004A5AEF" w:rsidRDefault="001C3EF5" w:rsidP="00480705">
            <w:pPr>
              <w:pStyle w:val="Default"/>
              <w:rPr>
                <w:rFonts w:ascii="Arial" w:hAnsi="Arial" w:cs="Arial"/>
                <w:color w:val="auto"/>
                <w:sz w:val="20"/>
                <w:szCs w:val="20"/>
              </w:rPr>
            </w:pPr>
            <w:r w:rsidRPr="004A5AEF">
              <w:rPr>
                <w:rFonts w:ascii="Arial" w:hAnsi="Arial" w:cs="Arial"/>
                <w:color w:val="auto"/>
                <w:sz w:val="20"/>
                <w:szCs w:val="20"/>
              </w:rPr>
              <w:t xml:space="preserve">Allocation of resources </w:t>
            </w:r>
            <w:r w:rsidR="001C27AD" w:rsidRPr="004A5AEF">
              <w:rPr>
                <w:rFonts w:ascii="Arial" w:hAnsi="Arial" w:cs="Arial"/>
                <w:color w:val="auto"/>
                <w:sz w:val="20"/>
                <w:szCs w:val="20"/>
              </w:rPr>
              <w:t>TBD</w:t>
            </w:r>
          </w:p>
          <w:p w14:paraId="0C2CEB80" w14:textId="77777777" w:rsidR="007F1DCA" w:rsidRPr="004A5AEF" w:rsidRDefault="007F1DCA" w:rsidP="005B2018">
            <w:pPr>
              <w:pStyle w:val="Default"/>
              <w:rPr>
                <w:rFonts w:ascii="Arial" w:hAnsi="Arial" w:cs="Arial"/>
                <w:color w:val="auto"/>
                <w:sz w:val="20"/>
                <w:szCs w:val="20"/>
                <w:lang w:eastAsia="ja-JP"/>
              </w:rPr>
            </w:pPr>
          </w:p>
          <w:p w14:paraId="3253392F" w14:textId="77777777" w:rsidR="00A74C65" w:rsidRPr="004A5AEF" w:rsidRDefault="009E1151"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Implementation of n</w:t>
            </w:r>
            <w:r w:rsidR="00EC3428" w:rsidRPr="004A5AEF">
              <w:rPr>
                <w:rFonts w:ascii="Arial" w:hAnsi="Arial" w:cs="Arial"/>
                <w:color w:val="auto"/>
                <w:sz w:val="20"/>
                <w:szCs w:val="20"/>
                <w:lang w:eastAsia="ja-JP"/>
              </w:rPr>
              <w:t xml:space="preserve">ew structure </w:t>
            </w:r>
          </w:p>
          <w:p w14:paraId="3DC595F1" w14:textId="77777777" w:rsidR="00A74C65" w:rsidRPr="004A5AEF" w:rsidRDefault="00A74C65"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by </w:t>
            </w:r>
            <w:r w:rsidR="00EC3428" w:rsidRPr="004A5AEF">
              <w:rPr>
                <w:rFonts w:ascii="Arial" w:hAnsi="Arial" w:cs="Arial"/>
                <w:color w:val="auto"/>
                <w:sz w:val="20"/>
                <w:szCs w:val="20"/>
                <w:lang w:eastAsia="ja-JP"/>
              </w:rPr>
              <w:t>December 2015</w:t>
            </w:r>
            <w:r w:rsidR="001C27AD" w:rsidRPr="004A5AEF">
              <w:rPr>
                <w:rFonts w:ascii="Arial" w:hAnsi="Arial" w:cs="Arial"/>
                <w:color w:val="auto"/>
                <w:sz w:val="20"/>
                <w:szCs w:val="20"/>
                <w:lang w:eastAsia="ja-JP"/>
              </w:rPr>
              <w:t xml:space="preserve"> (proposed)</w:t>
            </w:r>
          </w:p>
          <w:p w14:paraId="60161E88" w14:textId="77777777" w:rsidR="00A74C65" w:rsidRPr="004A5AEF" w:rsidRDefault="00A74C65" w:rsidP="005B2018">
            <w:pPr>
              <w:pStyle w:val="Default"/>
              <w:rPr>
                <w:rFonts w:ascii="Arial" w:hAnsi="Arial" w:cs="Arial"/>
                <w:b/>
                <w:color w:val="auto"/>
                <w:sz w:val="20"/>
                <w:szCs w:val="20"/>
              </w:rPr>
            </w:pPr>
          </w:p>
        </w:tc>
        <w:tc>
          <w:tcPr>
            <w:tcW w:w="1559" w:type="dxa"/>
          </w:tcPr>
          <w:p w14:paraId="4B9E3B65" w14:textId="77777777" w:rsidR="00A74C65" w:rsidRPr="004A5AEF" w:rsidRDefault="00A74C65" w:rsidP="005B2018">
            <w:pPr>
              <w:pStyle w:val="Default"/>
              <w:rPr>
                <w:rFonts w:ascii="Arial" w:hAnsi="Arial" w:cs="Arial"/>
                <w:color w:val="auto"/>
                <w:sz w:val="20"/>
                <w:szCs w:val="20"/>
                <w:lang w:eastAsia="ja-JP"/>
              </w:rPr>
            </w:pPr>
          </w:p>
          <w:p w14:paraId="1059726D" w14:textId="77777777" w:rsidR="00ED528C" w:rsidRPr="004A5AEF" w:rsidRDefault="00ED528C" w:rsidP="00ED528C">
            <w:pPr>
              <w:pStyle w:val="Default"/>
              <w:rPr>
                <w:rFonts w:ascii="Arial" w:hAnsi="Arial" w:cs="Arial"/>
                <w:color w:val="auto"/>
                <w:sz w:val="20"/>
                <w:szCs w:val="20"/>
                <w:lang w:eastAsia="ja-JP"/>
              </w:rPr>
            </w:pPr>
            <w:r w:rsidRPr="004A5AEF">
              <w:rPr>
                <w:rFonts w:ascii="Arial" w:hAnsi="Arial" w:cs="Arial"/>
                <w:color w:val="auto"/>
                <w:sz w:val="20"/>
                <w:szCs w:val="20"/>
                <w:lang w:eastAsia="ja-JP"/>
              </w:rPr>
              <w:t>Resource allocated</w:t>
            </w:r>
          </w:p>
          <w:p w14:paraId="5287862E" w14:textId="77777777" w:rsidR="00B96C57" w:rsidRPr="004A5AEF" w:rsidRDefault="00B96C57" w:rsidP="00ED528C">
            <w:pPr>
              <w:pStyle w:val="Default"/>
              <w:rPr>
                <w:rFonts w:ascii="Arial" w:hAnsi="Arial" w:cs="Arial"/>
                <w:color w:val="auto"/>
                <w:sz w:val="20"/>
                <w:szCs w:val="20"/>
                <w:lang w:eastAsia="ja-JP"/>
              </w:rPr>
            </w:pPr>
          </w:p>
          <w:p w14:paraId="34337099" w14:textId="77777777" w:rsidR="00A74C65" w:rsidRPr="004A5AEF" w:rsidRDefault="00B96C57"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Strategic Action Plan endorsed &amp;communicated to stakeholders &amp; staff</w:t>
            </w:r>
          </w:p>
          <w:p w14:paraId="347367E9" w14:textId="77777777" w:rsidR="00A74C65" w:rsidRPr="004A5AEF" w:rsidRDefault="00A74C65" w:rsidP="005B2018">
            <w:pPr>
              <w:pStyle w:val="Default"/>
              <w:rPr>
                <w:rFonts w:ascii="Arial" w:hAnsi="Arial" w:cs="Arial"/>
                <w:color w:val="auto"/>
                <w:sz w:val="20"/>
                <w:szCs w:val="20"/>
                <w:lang w:eastAsia="ja-JP"/>
              </w:rPr>
            </w:pPr>
          </w:p>
          <w:p w14:paraId="4A6636AD" w14:textId="77777777" w:rsidR="00990A7F" w:rsidRPr="004A5AEF" w:rsidRDefault="00277822"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Staff engagement</w:t>
            </w:r>
          </w:p>
          <w:p w14:paraId="4E4C6D4E" w14:textId="77777777" w:rsidR="00277822" w:rsidRPr="004A5AEF" w:rsidRDefault="00277822" w:rsidP="005B2018">
            <w:pPr>
              <w:pStyle w:val="Default"/>
              <w:rPr>
                <w:rFonts w:ascii="Arial" w:hAnsi="Arial" w:cs="Arial"/>
                <w:color w:val="auto"/>
                <w:sz w:val="20"/>
                <w:szCs w:val="20"/>
                <w:lang w:eastAsia="ja-JP"/>
              </w:rPr>
            </w:pPr>
          </w:p>
          <w:p w14:paraId="650A16BC" w14:textId="77777777" w:rsidR="00A74C65" w:rsidRPr="004A5AEF" w:rsidRDefault="00F30456" w:rsidP="00183F61">
            <w:pPr>
              <w:pStyle w:val="Default"/>
              <w:rPr>
                <w:rFonts w:ascii="Arial" w:hAnsi="Arial" w:cs="Arial"/>
                <w:color w:val="auto"/>
                <w:sz w:val="20"/>
                <w:szCs w:val="20"/>
                <w:lang w:eastAsia="ja-JP"/>
              </w:rPr>
            </w:pPr>
            <w:r w:rsidRPr="004A5AEF">
              <w:rPr>
                <w:rFonts w:ascii="Arial" w:hAnsi="Arial" w:cs="Arial"/>
                <w:color w:val="auto"/>
                <w:sz w:val="20"/>
                <w:szCs w:val="20"/>
                <w:lang w:eastAsia="ja-JP"/>
              </w:rPr>
              <w:lastRenderedPageBreak/>
              <w:t xml:space="preserve">New organization structure with defined role approved </w:t>
            </w:r>
          </w:p>
        </w:tc>
        <w:tc>
          <w:tcPr>
            <w:tcW w:w="1418" w:type="dxa"/>
          </w:tcPr>
          <w:p w14:paraId="4F171C7D" w14:textId="77777777" w:rsidR="00A74C65" w:rsidRPr="004A5AEF" w:rsidRDefault="00A74C65" w:rsidP="005B2018">
            <w:pPr>
              <w:pStyle w:val="Default"/>
              <w:rPr>
                <w:rFonts w:ascii="Arial" w:hAnsi="Arial" w:cs="Arial"/>
                <w:color w:val="auto"/>
                <w:sz w:val="20"/>
                <w:szCs w:val="20"/>
                <w:lang w:eastAsia="ja-JP"/>
              </w:rPr>
            </w:pPr>
          </w:p>
          <w:p w14:paraId="44ACBA5B" w14:textId="77777777" w:rsidR="00A74C65" w:rsidRPr="004A5AEF" w:rsidRDefault="00E719C3"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17611D2" w14:textId="77777777" w:rsidR="00BA7B13" w:rsidRPr="004A5AEF" w:rsidRDefault="00BA7B13" w:rsidP="005B2018">
            <w:pPr>
              <w:pStyle w:val="Default"/>
              <w:rPr>
                <w:rFonts w:ascii="Arial" w:hAnsi="Arial" w:cs="Arial"/>
                <w:color w:val="auto"/>
                <w:sz w:val="20"/>
                <w:szCs w:val="20"/>
                <w:lang w:eastAsia="ja-JP"/>
              </w:rPr>
            </w:pPr>
          </w:p>
          <w:p w14:paraId="19967A2F" w14:textId="77777777" w:rsidR="00BA7B13" w:rsidRPr="004A5AEF" w:rsidRDefault="00BA7B13" w:rsidP="005B2018">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Accepted </w:t>
            </w:r>
          </w:p>
          <w:p w14:paraId="3CDA2F32" w14:textId="77777777" w:rsidR="00BA7B13" w:rsidRPr="004A5AEF" w:rsidRDefault="00BA7B13" w:rsidP="005B2018">
            <w:pPr>
              <w:pStyle w:val="Default"/>
              <w:rPr>
                <w:rFonts w:ascii="Arial" w:hAnsi="Arial" w:cs="Arial"/>
                <w:color w:val="auto"/>
                <w:sz w:val="20"/>
                <w:szCs w:val="20"/>
                <w:lang w:eastAsia="ja-JP"/>
              </w:rPr>
            </w:pPr>
          </w:p>
          <w:p w14:paraId="19516E01" w14:textId="77777777" w:rsidR="00BA7B13" w:rsidRPr="004A5AEF" w:rsidRDefault="00BA7B13" w:rsidP="005B2018">
            <w:pPr>
              <w:pStyle w:val="Default"/>
              <w:rPr>
                <w:rFonts w:ascii="Arial" w:hAnsi="Arial" w:cs="Arial"/>
                <w:color w:val="auto"/>
                <w:sz w:val="20"/>
                <w:szCs w:val="20"/>
                <w:lang w:eastAsia="ja-JP"/>
              </w:rPr>
            </w:pPr>
          </w:p>
          <w:p w14:paraId="63F5D1DC" w14:textId="77777777" w:rsidR="00E719C3" w:rsidRPr="004A5AEF" w:rsidRDefault="00E719C3" w:rsidP="005B2018">
            <w:pPr>
              <w:pStyle w:val="Default"/>
              <w:rPr>
                <w:rFonts w:ascii="Arial" w:hAnsi="Arial" w:cs="Arial"/>
                <w:color w:val="auto"/>
                <w:sz w:val="20"/>
                <w:szCs w:val="20"/>
                <w:lang w:eastAsia="ja-JP"/>
              </w:rPr>
            </w:pPr>
          </w:p>
          <w:p w14:paraId="6880D949" w14:textId="77777777" w:rsidR="00A74C65" w:rsidRPr="004A5AEF" w:rsidRDefault="00A74C65" w:rsidP="001C27AD">
            <w:pPr>
              <w:pStyle w:val="Default"/>
              <w:rPr>
                <w:rFonts w:ascii="Arial" w:hAnsi="Arial" w:cs="Arial"/>
                <w:color w:val="auto"/>
                <w:sz w:val="20"/>
                <w:szCs w:val="20"/>
                <w:lang w:eastAsia="ja-JP"/>
              </w:rPr>
            </w:pPr>
          </w:p>
        </w:tc>
      </w:tr>
      <w:tr w:rsidR="00802FC5" w:rsidRPr="004A5AEF" w14:paraId="27C4B9DE" w14:textId="77777777" w:rsidTr="00044636">
        <w:tc>
          <w:tcPr>
            <w:tcW w:w="3119" w:type="dxa"/>
          </w:tcPr>
          <w:p w14:paraId="5A9FA658" w14:textId="77777777" w:rsidR="00802FC5" w:rsidRPr="004A5AEF" w:rsidRDefault="00802FC5" w:rsidP="00802FC5">
            <w:pPr>
              <w:rPr>
                <w:rFonts w:ascii="Arial" w:eastAsia="Times New Roman" w:hAnsi="Arial" w:cs="Arial"/>
                <w:color w:val="000000"/>
                <w:sz w:val="20"/>
                <w:szCs w:val="20"/>
                <w:lang w:eastAsia="en-AU"/>
              </w:rPr>
            </w:pPr>
          </w:p>
          <w:p w14:paraId="39BD6BD0" w14:textId="77777777" w:rsidR="00802FC5" w:rsidRPr="004A5AEF" w:rsidRDefault="00802FC5" w:rsidP="00F964B8">
            <w:pPr>
              <w:numPr>
                <w:ilvl w:val="1"/>
                <w:numId w:val="6"/>
              </w:numPr>
              <w:rPr>
                <w:rFonts w:ascii="Arial" w:hAnsi="Arial" w:cs="Arial"/>
                <w:color w:val="000000"/>
                <w:sz w:val="20"/>
                <w:szCs w:val="20"/>
                <w:lang w:eastAsia="ja-JP"/>
              </w:rPr>
            </w:pPr>
            <w:r w:rsidRPr="004A5AEF">
              <w:rPr>
                <w:rFonts w:ascii="Arial" w:eastAsia="Times New Roman" w:hAnsi="Arial" w:cs="Arial"/>
                <w:color w:val="000000"/>
                <w:sz w:val="20"/>
                <w:szCs w:val="20"/>
                <w:lang w:eastAsia="en-AU"/>
              </w:rPr>
              <w:t xml:space="preserve">Implement a robust strategic planning process supported </w:t>
            </w:r>
            <w:r w:rsidRPr="004A5AEF">
              <w:rPr>
                <w:rFonts w:ascii="Arial" w:hAnsi="Arial" w:cs="Arial"/>
                <w:color w:val="000000"/>
                <w:sz w:val="20"/>
                <w:szCs w:val="20"/>
                <w:lang w:eastAsia="ja-JP"/>
              </w:rPr>
              <w:t xml:space="preserve">by </w:t>
            </w:r>
            <w:r w:rsidRPr="004A5AEF">
              <w:rPr>
                <w:rFonts w:ascii="Arial" w:eastAsia="Times New Roman" w:hAnsi="Arial" w:cs="Arial"/>
                <w:color w:val="000000"/>
                <w:sz w:val="20"/>
                <w:szCs w:val="20"/>
                <w:lang w:eastAsia="en-AU"/>
              </w:rPr>
              <w:t>annual work plans for each business area</w:t>
            </w:r>
          </w:p>
        </w:tc>
        <w:tc>
          <w:tcPr>
            <w:tcW w:w="4111" w:type="dxa"/>
          </w:tcPr>
          <w:p w14:paraId="32DDEF58" w14:textId="77777777" w:rsidR="00802FC5" w:rsidRPr="004A5AEF" w:rsidRDefault="00802FC5" w:rsidP="00802FC5">
            <w:pPr>
              <w:rPr>
                <w:rFonts w:ascii="Arial" w:eastAsia="Times New Roman" w:hAnsi="Arial" w:cs="Arial"/>
                <w:color w:val="000000"/>
                <w:sz w:val="20"/>
                <w:szCs w:val="20"/>
                <w:lang w:eastAsia="en-AU"/>
              </w:rPr>
            </w:pPr>
          </w:p>
          <w:p w14:paraId="0733C236" w14:textId="77777777" w:rsidR="00802FC5" w:rsidRPr="004A5AEF" w:rsidRDefault="001C019C" w:rsidP="00802FC5">
            <w:p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1.3.1 </w:t>
            </w:r>
            <w:r w:rsidR="00EF305A" w:rsidRPr="004A5AEF">
              <w:rPr>
                <w:rFonts w:ascii="Arial" w:eastAsia="Times New Roman" w:hAnsi="Arial" w:cs="Arial"/>
                <w:color w:val="000000"/>
                <w:sz w:val="20"/>
                <w:szCs w:val="20"/>
                <w:lang w:eastAsia="en-AU"/>
              </w:rPr>
              <w:tab/>
            </w:r>
            <w:r w:rsidR="00802FC5" w:rsidRPr="004A5AEF">
              <w:rPr>
                <w:rFonts w:ascii="Arial" w:eastAsia="Times New Roman" w:hAnsi="Arial" w:cs="Arial"/>
                <w:color w:val="000000"/>
                <w:sz w:val="20"/>
                <w:szCs w:val="20"/>
                <w:lang w:eastAsia="en-AU"/>
              </w:rPr>
              <w:t xml:space="preserve">Establish a planning working group </w:t>
            </w:r>
            <w:r w:rsidR="00EF305A" w:rsidRPr="004A5AEF">
              <w:rPr>
                <w:rFonts w:ascii="Arial" w:eastAsia="Times New Roman" w:hAnsi="Arial" w:cs="Arial"/>
                <w:color w:val="000000"/>
                <w:sz w:val="20"/>
                <w:szCs w:val="20"/>
                <w:lang w:eastAsia="en-AU"/>
              </w:rPr>
              <w:tab/>
            </w:r>
            <w:r w:rsidR="00802FC5" w:rsidRPr="004A5AEF">
              <w:rPr>
                <w:rFonts w:ascii="Arial" w:eastAsia="Times New Roman" w:hAnsi="Arial" w:cs="Arial"/>
                <w:color w:val="000000"/>
                <w:sz w:val="20"/>
                <w:szCs w:val="20"/>
                <w:lang w:eastAsia="en-AU"/>
              </w:rPr>
              <w:t xml:space="preserve">that drives the planning process in </w:t>
            </w:r>
            <w:r w:rsidR="00EF305A" w:rsidRPr="004A5AEF">
              <w:rPr>
                <w:rFonts w:ascii="Arial" w:eastAsia="Times New Roman" w:hAnsi="Arial" w:cs="Arial"/>
                <w:color w:val="000000"/>
                <w:sz w:val="20"/>
                <w:szCs w:val="20"/>
                <w:lang w:eastAsia="en-AU"/>
              </w:rPr>
              <w:tab/>
            </w:r>
            <w:r w:rsidR="00802FC5" w:rsidRPr="004A5AEF">
              <w:rPr>
                <w:rFonts w:ascii="Arial" w:eastAsia="Times New Roman" w:hAnsi="Arial" w:cs="Arial"/>
                <w:color w:val="000000"/>
                <w:sz w:val="20"/>
                <w:szCs w:val="20"/>
                <w:lang w:eastAsia="en-AU"/>
              </w:rPr>
              <w:t xml:space="preserve">accordance with government and </w:t>
            </w:r>
            <w:r w:rsidR="00EF305A" w:rsidRPr="004A5AEF">
              <w:rPr>
                <w:rFonts w:ascii="Arial" w:eastAsia="Times New Roman" w:hAnsi="Arial" w:cs="Arial"/>
                <w:color w:val="000000"/>
                <w:sz w:val="20"/>
                <w:szCs w:val="20"/>
                <w:lang w:eastAsia="en-AU"/>
              </w:rPr>
              <w:tab/>
            </w:r>
            <w:r w:rsidR="00802FC5" w:rsidRPr="004A5AEF">
              <w:rPr>
                <w:rFonts w:ascii="Arial" w:eastAsia="Times New Roman" w:hAnsi="Arial" w:cs="Arial"/>
                <w:color w:val="000000"/>
                <w:sz w:val="20"/>
                <w:szCs w:val="20"/>
                <w:lang w:eastAsia="en-AU"/>
              </w:rPr>
              <w:t>NBR priorities and timeframes</w:t>
            </w:r>
          </w:p>
        </w:tc>
        <w:tc>
          <w:tcPr>
            <w:tcW w:w="1843" w:type="dxa"/>
          </w:tcPr>
          <w:p w14:paraId="67AE50C8" w14:textId="77777777" w:rsidR="00802FC5" w:rsidRPr="004A5AEF" w:rsidRDefault="00802FC5" w:rsidP="007D2B61">
            <w:pPr>
              <w:pStyle w:val="Default"/>
              <w:rPr>
                <w:rFonts w:ascii="Arial" w:hAnsi="Arial" w:cs="Arial"/>
                <w:color w:val="auto"/>
                <w:sz w:val="20"/>
                <w:szCs w:val="20"/>
                <w:lang w:eastAsia="ja-JP"/>
              </w:rPr>
            </w:pPr>
          </w:p>
          <w:p w14:paraId="255DE738" w14:textId="77777777" w:rsidR="001C27AD" w:rsidRPr="004A5AEF" w:rsidRDefault="001C27AD" w:rsidP="00802FC5">
            <w:pPr>
              <w:pStyle w:val="Default"/>
              <w:rPr>
                <w:rFonts w:ascii="Arial" w:hAnsi="Arial" w:cs="Arial"/>
                <w:color w:val="auto"/>
                <w:sz w:val="20"/>
                <w:szCs w:val="20"/>
              </w:rPr>
            </w:pPr>
            <w:r w:rsidRPr="004A5AEF">
              <w:rPr>
                <w:rFonts w:ascii="Arial" w:hAnsi="Arial" w:cs="Arial"/>
                <w:color w:val="auto"/>
                <w:sz w:val="20"/>
                <w:szCs w:val="20"/>
              </w:rPr>
              <w:t xml:space="preserve">Member Board Modernization </w:t>
            </w:r>
          </w:p>
          <w:p w14:paraId="1E7C0BAA" w14:textId="77777777" w:rsidR="001C27AD" w:rsidRPr="004A5AEF" w:rsidRDefault="001C27AD" w:rsidP="00802FC5">
            <w:pPr>
              <w:pStyle w:val="Default"/>
              <w:rPr>
                <w:rFonts w:ascii="Arial" w:hAnsi="Arial" w:cs="Arial"/>
                <w:color w:val="auto"/>
                <w:sz w:val="20"/>
                <w:szCs w:val="20"/>
              </w:rPr>
            </w:pPr>
          </w:p>
          <w:p w14:paraId="17D834B4" w14:textId="77777777" w:rsidR="00150B1E" w:rsidRPr="004A5AEF" w:rsidRDefault="00150B1E" w:rsidP="00802FC5">
            <w:pPr>
              <w:pStyle w:val="Default"/>
              <w:rPr>
                <w:rFonts w:ascii="Arial" w:hAnsi="Arial" w:cs="Arial"/>
                <w:color w:val="auto"/>
                <w:sz w:val="20"/>
                <w:szCs w:val="20"/>
                <w:lang w:eastAsia="ja-JP"/>
              </w:rPr>
            </w:pPr>
            <w:r w:rsidRPr="004A5AEF">
              <w:rPr>
                <w:rFonts w:ascii="Arial" w:hAnsi="Arial" w:cs="Arial"/>
                <w:color w:val="auto"/>
                <w:sz w:val="20"/>
                <w:szCs w:val="20"/>
              </w:rPr>
              <w:t>Planning Working Group</w:t>
            </w:r>
          </w:p>
          <w:p w14:paraId="5C6A9CDA" w14:textId="77777777" w:rsidR="00802FC5" w:rsidRPr="004A5AEF" w:rsidRDefault="00802FC5" w:rsidP="00995997">
            <w:pPr>
              <w:pStyle w:val="Default"/>
              <w:rPr>
                <w:rFonts w:ascii="Arial" w:hAnsi="Arial" w:cs="Arial"/>
                <w:color w:val="auto"/>
                <w:sz w:val="20"/>
                <w:szCs w:val="20"/>
                <w:lang w:eastAsia="ja-JP"/>
              </w:rPr>
            </w:pPr>
          </w:p>
        </w:tc>
        <w:tc>
          <w:tcPr>
            <w:tcW w:w="992" w:type="dxa"/>
          </w:tcPr>
          <w:p w14:paraId="011051A2" w14:textId="77777777" w:rsidR="00802FC5" w:rsidRPr="004A5AEF" w:rsidRDefault="00802FC5" w:rsidP="007D2B61">
            <w:pPr>
              <w:pStyle w:val="Default"/>
              <w:rPr>
                <w:rFonts w:ascii="Arial" w:hAnsi="Arial" w:cs="Arial"/>
                <w:sz w:val="20"/>
                <w:szCs w:val="20"/>
                <w:lang w:eastAsia="ja-JP"/>
              </w:rPr>
            </w:pPr>
          </w:p>
          <w:p w14:paraId="6A185FAF" w14:textId="77777777" w:rsidR="00802FC5" w:rsidRPr="004A5AEF" w:rsidRDefault="00150B1E" w:rsidP="00802FC5">
            <w:pPr>
              <w:pStyle w:val="Default"/>
              <w:jc w:val="center"/>
              <w:rPr>
                <w:rFonts w:ascii="Arial" w:hAnsi="Arial" w:cs="Arial"/>
                <w:color w:val="auto"/>
                <w:sz w:val="20"/>
                <w:szCs w:val="20"/>
              </w:rPr>
            </w:pPr>
            <w:r w:rsidRPr="004A5AEF">
              <w:rPr>
                <w:rFonts w:ascii="Arial" w:hAnsi="Arial" w:cs="Arial"/>
                <w:color w:val="auto"/>
                <w:sz w:val="20"/>
                <w:szCs w:val="20"/>
              </w:rPr>
              <w:t>High</w:t>
            </w:r>
          </w:p>
          <w:p w14:paraId="441BA061" w14:textId="77777777" w:rsidR="007A4163" w:rsidRPr="004A5AEF" w:rsidRDefault="007A4163" w:rsidP="00A15CF0">
            <w:pPr>
              <w:pStyle w:val="Default"/>
              <w:rPr>
                <w:rFonts w:ascii="Arial" w:hAnsi="Arial" w:cs="Arial"/>
                <w:sz w:val="20"/>
                <w:szCs w:val="20"/>
                <w:lang w:eastAsia="ja-JP"/>
              </w:rPr>
            </w:pPr>
          </w:p>
        </w:tc>
        <w:tc>
          <w:tcPr>
            <w:tcW w:w="1701" w:type="dxa"/>
          </w:tcPr>
          <w:p w14:paraId="72E48C71" w14:textId="77777777" w:rsidR="00DD5BB2" w:rsidRPr="004A5AEF" w:rsidRDefault="00DD5BB2" w:rsidP="007D2B61">
            <w:pPr>
              <w:pStyle w:val="Default"/>
              <w:rPr>
                <w:rFonts w:ascii="Arial" w:hAnsi="Arial" w:cs="Arial"/>
                <w:sz w:val="20"/>
                <w:szCs w:val="20"/>
                <w:lang w:eastAsia="ja-JP"/>
              </w:rPr>
            </w:pPr>
          </w:p>
          <w:p w14:paraId="44ECB7C6" w14:textId="77777777" w:rsidR="00802FC5" w:rsidRPr="004A5AEF" w:rsidRDefault="00935988" w:rsidP="00802FC5">
            <w:pPr>
              <w:pStyle w:val="Default"/>
              <w:jc w:val="center"/>
              <w:rPr>
                <w:rFonts w:ascii="Arial" w:hAnsi="Arial" w:cs="Arial"/>
                <w:sz w:val="20"/>
                <w:szCs w:val="20"/>
                <w:lang w:eastAsia="ja-JP"/>
              </w:rPr>
            </w:pPr>
            <w:r w:rsidRPr="004A5AEF">
              <w:rPr>
                <w:rFonts w:ascii="Arial" w:hAnsi="Arial" w:cs="Arial"/>
                <w:sz w:val="20"/>
                <w:szCs w:val="20"/>
                <w:lang w:eastAsia="ja-JP"/>
              </w:rPr>
              <w:t xml:space="preserve">Planning working group formed by </w:t>
            </w:r>
          </w:p>
          <w:p w14:paraId="4852EFFC" w14:textId="77777777" w:rsidR="00DD5BB2" w:rsidRPr="004A5AEF" w:rsidRDefault="001C27AD" w:rsidP="00AE70B9">
            <w:pPr>
              <w:pStyle w:val="Default"/>
              <w:jc w:val="center"/>
              <w:rPr>
                <w:rFonts w:ascii="Arial" w:hAnsi="Arial" w:cs="Arial"/>
                <w:sz w:val="20"/>
                <w:szCs w:val="20"/>
                <w:lang w:eastAsia="ja-JP"/>
              </w:rPr>
            </w:pPr>
            <w:r w:rsidRPr="004A5AEF">
              <w:rPr>
                <w:rFonts w:ascii="Arial" w:hAnsi="Arial" w:cs="Arial"/>
                <w:sz w:val="20"/>
                <w:szCs w:val="20"/>
                <w:lang w:eastAsia="ja-JP"/>
              </w:rPr>
              <w:t>December</w:t>
            </w:r>
            <w:r w:rsidR="00DD5BB2" w:rsidRPr="004A5AEF">
              <w:rPr>
                <w:rFonts w:ascii="Arial" w:hAnsi="Arial" w:cs="Arial"/>
                <w:sz w:val="20"/>
                <w:szCs w:val="20"/>
                <w:lang w:eastAsia="ja-JP"/>
              </w:rPr>
              <w:t>2015</w:t>
            </w:r>
            <w:r w:rsidRPr="004A5AEF">
              <w:rPr>
                <w:rFonts w:ascii="Arial" w:hAnsi="Arial" w:cs="Arial"/>
                <w:sz w:val="20"/>
                <w:szCs w:val="20"/>
                <w:lang w:eastAsia="ja-JP"/>
              </w:rPr>
              <w:t xml:space="preserve"> (proposed)</w:t>
            </w:r>
          </w:p>
        </w:tc>
        <w:tc>
          <w:tcPr>
            <w:tcW w:w="1559" w:type="dxa"/>
          </w:tcPr>
          <w:p w14:paraId="30CD7435" w14:textId="77777777" w:rsidR="00802FC5" w:rsidRPr="004A5AEF" w:rsidRDefault="00802FC5" w:rsidP="005D04D6">
            <w:pPr>
              <w:pStyle w:val="Default"/>
              <w:rPr>
                <w:rFonts w:ascii="Arial" w:hAnsi="Arial" w:cs="Arial"/>
                <w:sz w:val="20"/>
                <w:szCs w:val="20"/>
                <w:lang w:eastAsia="ja-JP"/>
              </w:rPr>
            </w:pPr>
          </w:p>
          <w:p w14:paraId="54EFF10A" w14:textId="77777777" w:rsidR="00802FC5" w:rsidRPr="004A5AEF" w:rsidRDefault="00802FC5" w:rsidP="005D04D6">
            <w:pPr>
              <w:pStyle w:val="Default"/>
              <w:rPr>
                <w:rFonts w:ascii="Arial" w:hAnsi="Arial" w:cs="Arial"/>
                <w:color w:val="auto"/>
                <w:sz w:val="20"/>
                <w:szCs w:val="20"/>
                <w:lang w:eastAsia="ja-JP"/>
              </w:rPr>
            </w:pPr>
            <w:r w:rsidRPr="004A5AEF">
              <w:rPr>
                <w:rFonts w:ascii="Arial" w:hAnsi="Arial" w:cs="Arial"/>
                <w:color w:val="auto"/>
                <w:sz w:val="20"/>
                <w:szCs w:val="20"/>
                <w:lang w:eastAsia="ja-JP"/>
              </w:rPr>
              <w:t>Strategic planning process in place</w:t>
            </w:r>
          </w:p>
          <w:p w14:paraId="13FEFA08" w14:textId="77777777" w:rsidR="005D04D6" w:rsidRPr="004A5AEF" w:rsidRDefault="005D04D6" w:rsidP="005D04D6">
            <w:pPr>
              <w:pStyle w:val="Default"/>
              <w:rPr>
                <w:rFonts w:ascii="Arial" w:hAnsi="Arial" w:cs="Arial"/>
                <w:sz w:val="20"/>
                <w:szCs w:val="20"/>
                <w:lang w:eastAsia="ja-JP"/>
              </w:rPr>
            </w:pPr>
          </w:p>
        </w:tc>
        <w:tc>
          <w:tcPr>
            <w:tcW w:w="1418" w:type="dxa"/>
          </w:tcPr>
          <w:p w14:paraId="37CABFE0" w14:textId="77777777" w:rsidR="00802FC5" w:rsidRPr="004A5AEF" w:rsidRDefault="00802FC5" w:rsidP="007D2B61">
            <w:pPr>
              <w:pStyle w:val="Default"/>
              <w:rPr>
                <w:rFonts w:ascii="Arial" w:hAnsi="Arial" w:cs="Arial"/>
                <w:sz w:val="20"/>
                <w:szCs w:val="20"/>
                <w:lang w:eastAsia="ja-JP"/>
              </w:rPr>
            </w:pPr>
          </w:p>
          <w:p w14:paraId="782FCC56" w14:textId="77777777" w:rsidR="00802FC5" w:rsidRPr="004A5AEF" w:rsidRDefault="00802FC5" w:rsidP="00802FC5">
            <w:pPr>
              <w:pStyle w:val="Default"/>
              <w:jc w:val="center"/>
              <w:rPr>
                <w:rFonts w:ascii="Arial" w:hAnsi="Arial" w:cs="Arial"/>
                <w:color w:val="auto"/>
                <w:sz w:val="20"/>
                <w:szCs w:val="20"/>
                <w:lang w:eastAsia="ja-JP"/>
              </w:rPr>
            </w:pPr>
            <w:r w:rsidRPr="004A5AEF">
              <w:rPr>
                <w:rFonts w:ascii="Arial" w:hAnsi="Arial" w:cs="Arial"/>
                <w:color w:val="auto"/>
                <w:sz w:val="20"/>
                <w:szCs w:val="20"/>
                <w:lang w:eastAsia="ja-JP"/>
              </w:rPr>
              <w:t>GoB</w:t>
            </w:r>
          </w:p>
          <w:p w14:paraId="5CBF08E2" w14:textId="77777777" w:rsidR="008468C0" w:rsidRPr="004A5AEF" w:rsidRDefault="008468C0" w:rsidP="00802FC5">
            <w:pPr>
              <w:pStyle w:val="Default"/>
              <w:jc w:val="center"/>
              <w:rPr>
                <w:rFonts w:ascii="Arial" w:hAnsi="Arial" w:cs="Arial"/>
                <w:sz w:val="20"/>
                <w:szCs w:val="20"/>
                <w:lang w:eastAsia="ja-JP"/>
              </w:rPr>
            </w:pPr>
            <w:r w:rsidRPr="004A5AEF">
              <w:rPr>
                <w:rFonts w:ascii="Arial" w:hAnsi="Arial" w:cs="Arial"/>
                <w:color w:val="auto"/>
                <w:sz w:val="20"/>
                <w:szCs w:val="20"/>
                <w:lang w:eastAsia="ja-JP"/>
              </w:rPr>
              <w:t xml:space="preserve">Agreed </w:t>
            </w:r>
          </w:p>
        </w:tc>
      </w:tr>
    </w:tbl>
    <w:p w14:paraId="411B457A" w14:textId="77777777" w:rsidR="00243C1F" w:rsidRPr="004A5AEF" w:rsidRDefault="00243C1F">
      <w:pPr>
        <w:rPr>
          <w:rFonts w:ascii="Arial" w:hAnsi="Arial" w:cs="Arial"/>
          <w:sz w:val="20"/>
          <w:szCs w:val="20"/>
        </w:rPr>
      </w:pPr>
    </w:p>
    <w:p w14:paraId="4E452C44" w14:textId="77777777" w:rsidR="009E1D69" w:rsidRPr="004A5AEF" w:rsidRDefault="009E1D69">
      <w:pPr>
        <w:rPr>
          <w:rFonts w:ascii="Arial" w:hAnsi="Arial" w:cs="Arial"/>
          <w:sz w:val="20"/>
          <w:szCs w:val="20"/>
        </w:rPr>
      </w:pPr>
    </w:p>
    <w:tbl>
      <w:tblPr>
        <w:tblW w:w="164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701"/>
        <w:gridCol w:w="6"/>
        <w:gridCol w:w="1412"/>
      </w:tblGrid>
      <w:tr w:rsidR="003B281B" w:rsidRPr="004A5AEF" w14:paraId="3837EF20" w14:textId="77777777" w:rsidTr="00E26226">
        <w:trPr>
          <w:gridAfter w:val="2"/>
          <w:wAfter w:w="1418" w:type="dxa"/>
        </w:trPr>
        <w:tc>
          <w:tcPr>
            <w:tcW w:w="15026" w:type="dxa"/>
            <w:gridSpan w:val="7"/>
            <w:shd w:val="pct10" w:color="auto" w:fill="auto"/>
          </w:tcPr>
          <w:p w14:paraId="4EC00977" w14:textId="55687DFA" w:rsidR="003B281B" w:rsidRPr="004A5AEF" w:rsidRDefault="008D43F3" w:rsidP="008D43F3">
            <w:pPr>
              <w:pStyle w:val="Default"/>
              <w:spacing w:before="80" w:after="80"/>
              <w:rPr>
                <w:rFonts w:ascii="Arial" w:hAnsi="Arial" w:cs="Arial"/>
                <w:b/>
                <w:sz w:val="20"/>
                <w:szCs w:val="20"/>
              </w:rPr>
            </w:pPr>
            <w:r w:rsidRPr="004A5AEF">
              <w:rPr>
                <w:rFonts w:ascii="Arial" w:hAnsi="Arial" w:cs="Arial"/>
                <w:b/>
                <w:sz w:val="20"/>
                <w:szCs w:val="20"/>
              </w:rPr>
              <w:t>KEY PROGRAM AREA</w:t>
            </w:r>
            <w:r w:rsidR="003B281B" w:rsidRPr="004A5AEF">
              <w:rPr>
                <w:rFonts w:ascii="Arial" w:hAnsi="Arial" w:cs="Arial"/>
                <w:b/>
                <w:sz w:val="20"/>
                <w:szCs w:val="20"/>
              </w:rPr>
              <w:t xml:space="preserve"> 2:</w:t>
            </w:r>
            <w:r w:rsidR="003B281B" w:rsidRPr="004A5AEF">
              <w:rPr>
                <w:rFonts w:ascii="Arial" w:hAnsi="Arial" w:cs="Arial"/>
                <w:b/>
                <w:bCs/>
                <w:sz w:val="20"/>
                <w:szCs w:val="20"/>
              </w:rPr>
              <w:t>Modernization and Reform</w:t>
            </w:r>
            <w:r w:rsidR="00BF0803" w:rsidRPr="004A5AEF">
              <w:rPr>
                <w:rFonts w:ascii="Arial" w:hAnsi="Arial" w:cs="Arial"/>
                <w:b/>
                <w:bCs/>
                <w:sz w:val="20"/>
                <w:szCs w:val="20"/>
              </w:rPr>
              <w:t xml:space="preserve"> </w:t>
            </w:r>
          </w:p>
        </w:tc>
      </w:tr>
      <w:tr w:rsidR="0090176F" w:rsidRPr="004A5AEF" w14:paraId="3F793517" w14:textId="77777777" w:rsidTr="00E26226">
        <w:trPr>
          <w:gridAfter w:val="2"/>
          <w:wAfter w:w="1418" w:type="dxa"/>
        </w:trPr>
        <w:tc>
          <w:tcPr>
            <w:tcW w:w="3119" w:type="dxa"/>
            <w:vAlign w:val="center"/>
          </w:tcPr>
          <w:p w14:paraId="54DD70BF" w14:textId="77777777" w:rsidR="0090176F" w:rsidRPr="004A5AEF" w:rsidRDefault="0090176F" w:rsidP="0090176F">
            <w:pPr>
              <w:pStyle w:val="Default"/>
              <w:rPr>
                <w:rFonts w:ascii="Arial" w:eastAsia="Times New Roman" w:hAnsi="Arial" w:cs="Arial"/>
                <w:sz w:val="20"/>
                <w:szCs w:val="20"/>
                <w:lang w:eastAsia="en-AU"/>
              </w:rPr>
            </w:pPr>
            <w:r w:rsidRPr="004A5AEF">
              <w:rPr>
                <w:rFonts w:ascii="Arial" w:hAnsi="Arial" w:cs="Arial"/>
                <w:b/>
                <w:sz w:val="20"/>
                <w:szCs w:val="20"/>
              </w:rPr>
              <w:t>Objective</w:t>
            </w:r>
          </w:p>
        </w:tc>
        <w:tc>
          <w:tcPr>
            <w:tcW w:w="4111" w:type="dxa"/>
            <w:vAlign w:val="center"/>
          </w:tcPr>
          <w:p w14:paraId="4E3B2C39" w14:textId="77777777" w:rsidR="0090176F" w:rsidRPr="004A5AEF" w:rsidRDefault="0090176F" w:rsidP="0090176F">
            <w:pPr>
              <w:pStyle w:val="Default"/>
              <w:ind w:left="459" w:hanging="459"/>
              <w:rPr>
                <w:rFonts w:ascii="Arial" w:eastAsia="Times New Roman" w:hAnsi="Arial" w:cs="Arial"/>
                <w:sz w:val="20"/>
                <w:szCs w:val="20"/>
                <w:lang w:eastAsia="en-AU"/>
              </w:rPr>
            </w:pPr>
            <w:r w:rsidRPr="004A5AEF">
              <w:rPr>
                <w:rFonts w:ascii="Arial" w:hAnsi="Arial" w:cs="Arial"/>
                <w:b/>
                <w:sz w:val="20"/>
                <w:szCs w:val="20"/>
              </w:rPr>
              <w:t>Action/Activities</w:t>
            </w:r>
          </w:p>
        </w:tc>
        <w:tc>
          <w:tcPr>
            <w:tcW w:w="1843" w:type="dxa"/>
            <w:vAlign w:val="center"/>
          </w:tcPr>
          <w:p w14:paraId="4F1C6292" w14:textId="77777777" w:rsidR="0090176F" w:rsidRPr="004A5AEF" w:rsidRDefault="0090176F" w:rsidP="0090176F">
            <w:pPr>
              <w:pStyle w:val="Default"/>
              <w:rPr>
                <w:rFonts w:ascii="Arial" w:hAnsi="Arial" w:cs="Arial"/>
                <w:color w:val="auto"/>
                <w:sz w:val="20"/>
                <w:szCs w:val="20"/>
              </w:rPr>
            </w:pPr>
            <w:r w:rsidRPr="004A5AEF">
              <w:rPr>
                <w:rFonts w:ascii="Arial" w:hAnsi="Arial" w:cs="Arial"/>
                <w:b/>
                <w:sz w:val="20"/>
                <w:szCs w:val="20"/>
              </w:rPr>
              <w:t>Responsibilities</w:t>
            </w:r>
          </w:p>
        </w:tc>
        <w:tc>
          <w:tcPr>
            <w:tcW w:w="992" w:type="dxa"/>
            <w:vAlign w:val="center"/>
          </w:tcPr>
          <w:p w14:paraId="0EFE490B" w14:textId="77777777" w:rsidR="0090176F" w:rsidRPr="004A5AEF" w:rsidRDefault="0090176F" w:rsidP="0090176F">
            <w:pPr>
              <w:pStyle w:val="Default"/>
              <w:rPr>
                <w:rFonts w:ascii="Arial" w:hAnsi="Arial" w:cs="Arial"/>
                <w:color w:val="auto"/>
                <w:sz w:val="20"/>
                <w:szCs w:val="20"/>
              </w:rPr>
            </w:pPr>
            <w:r w:rsidRPr="004A5AEF">
              <w:rPr>
                <w:rFonts w:ascii="Arial" w:hAnsi="Arial" w:cs="Arial"/>
                <w:b/>
                <w:sz w:val="20"/>
                <w:szCs w:val="20"/>
              </w:rPr>
              <w:t>Priority</w:t>
            </w:r>
          </w:p>
        </w:tc>
        <w:tc>
          <w:tcPr>
            <w:tcW w:w="1701" w:type="dxa"/>
            <w:vAlign w:val="center"/>
          </w:tcPr>
          <w:p w14:paraId="4C44E1D8" w14:textId="77777777" w:rsidR="0090176F" w:rsidRPr="004A5AEF" w:rsidRDefault="0090176F" w:rsidP="0090176F">
            <w:pPr>
              <w:pStyle w:val="Default"/>
              <w:rPr>
                <w:rFonts w:ascii="Arial" w:hAnsi="Arial" w:cs="Arial"/>
                <w:color w:val="auto"/>
                <w:sz w:val="20"/>
                <w:szCs w:val="20"/>
                <w:lang w:eastAsia="ja-JP"/>
              </w:rPr>
            </w:pPr>
            <w:r w:rsidRPr="004A5AEF">
              <w:rPr>
                <w:rFonts w:ascii="Arial" w:hAnsi="Arial" w:cs="Arial"/>
                <w:b/>
                <w:sz w:val="20"/>
                <w:szCs w:val="20"/>
              </w:rPr>
              <w:t>Time frame Milestones</w:t>
            </w:r>
          </w:p>
        </w:tc>
        <w:tc>
          <w:tcPr>
            <w:tcW w:w="1559" w:type="dxa"/>
            <w:vAlign w:val="center"/>
          </w:tcPr>
          <w:p w14:paraId="0998F3D0" w14:textId="77777777" w:rsidR="0090176F" w:rsidRPr="004A5AEF" w:rsidRDefault="0090176F" w:rsidP="0090176F">
            <w:pPr>
              <w:pStyle w:val="Default"/>
              <w:rPr>
                <w:rFonts w:ascii="Arial" w:hAnsi="Arial" w:cs="Arial"/>
                <w:b/>
                <w:sz w:val="20"/>
                <w:szCs w:val="20"/>
              </w:rPr>
            </w:pPr>
            <w:r w:rsidRPr="004A5AEF">
              <w:rPr>
                <w:rFonts w:ascii="Arial" w:hAnsi="Arial" w:cs="Arial"/>
                <w:b/>
                <w:sz w:val="20"/>
                <w:szCs w:val="20"/>
              </w:rPr>
              <w:t>Performance Measure</w:t>
            </w:r>
          </w:p>
        </w:tc>
        <w:tc>
          <w:tcPr>
            <w:tcW w:w="1701" w:type="dxa"/>
            <w:vAlign w:val="center"/>
          </w:tcPr>
          <w:p w14:paraId="4BCE2BF5" w14:textId="77777777" w:rsidR="0090176F" w:rsidRPr="004A5AEF" w:rsidRDefault="0090176F" w:rsidP="0090176F">
            <w:pPr>
              <w:pStyle w:val="Default"/>
              <w:rPr>
                <w:rFonts w:ascii="Arial" w:hAnsi="Arial" w:cs="Arial"/>
                <w:b/>
                <w:sz w:val="20"/>
                <w:szCs w:val="20"/>
              </w:rPr>
            </w:pPr>
            <w:r w:rsidRPr="004A5AEF">
              <w:rPr>
                <w:rFonts w:ascii="Arial" w:hAnsi="Arial" w:cs="Arial"/>
                <w:b/>
                <w:sz w:val="20"/>
                <w:szCs w:val="20"/>
              </w:rPr>
              <w:t>Resources</w:t>
            </w:r>
          </w:p>
        </w:tc>
      </w:tr>
      <w:tr w:rsidR="00B95C36" w:rsidRPr="004A5AEF" w14:paraId="44C58804" w14:textId="77777777" w:rsidTr="00E26226">
        <w:trPr>
          <w:gridAfter w:val="2"/>
          <w:wAfter w:w="1418" w:type="dxa"/>
          <w:trHeight w:val="8779"/>
        </w:trPr>
        <w:tc>
          <w:tcPr>
            <w:tcW w:w="3119" w:type="dxa"/>
            <w:vMerge w:val="restart"/>
            <w:vAlign w:val="center"/>
          </w:tcPr>
          <w:p w14:paraId="27F67A17" w14:textId="77777777" w:rsidR="00B95C36" w:rsidRPr="004A5AEF" w:rsidRDefault="00B95C36" w:rsidP="0090176F">
            <w:pPr>
              <w:pStyle w:val="Default"/>
              <w:rPr>
                <w:rFonts w:ascii="Arial" w:eastAsia="Times New Roman" w:hAnsi="Arial" w:cs="Arial"/>
                <w:sz w:val="20"/>
                <w:szCs w:val="20"/>
                <w:lang w:eastAsia="en-AU"/>
              </w:rPr>
            </w:pPr>
          </w:p>
          <w:p w14:paraId="35B689D1" w14:textId="77777777" w:rsidR="00B95C36" w:rsidRPr="004A5AEF" w:rsidRDefault="00B95C36" w:rsidP="009541CD">
            <w:pPr>
              <w:pStyle w:val="Default"/>
              <w:numPr>
                <w:ilvl w:val="0"/>
                <w:numId w:val="12"/>
              </w:numPr>
              <w:ind w:left="318"/>
              <w:rPr>
                <w:rFonts w:ascii="Arial" w:eastAsia="Times New Roman" w:hAnsi="Arial" w:cs="Arial"/>
                <w:sz w:val="20"/>
                <w:szCs w:val="20"/>
                <w:lang w:eastAsia="en-AU"/>
              </w:rPr>
            </w:pPr>
            <w:r w:rsidRPr="004A5AEF">
              <w:rPr>
                <w:rFonts w:ascii="Arial" w:eastAsia="Times New Roman" w:hAnsi="Arial" w:cs="Arial"/>
                <w:sz w:val="20"/>
                <w:szCs w:val="20"/>
                <w:lang w:eastAsia="en-AU"/>
              </w:rPr>
              <w:t>Develop and implement a whole-of-organization Risk Management (RM) Framework that drives a philosophy of a risk-based, intelligence-led approach to everything we do</w:t>
            </w:r>
          </w:p>
          <w:p w14:paraId="36D1D903" w14:textId="77777777" w:rsidR="00B95C36" w:rsidRPr="004A5AEF" w:rsidRDefault="00B95C36" w:rsidP="009541CD">
            <w:pPr>
              <w:pStyle w:val="Default"/>
              <w:rPr>
                <w:rFonts w:ascii="Arial" w:eastAsia="Times New Roman" w:hAnsi="Arial" w:cs="Arial"/>
                <w:sz w:val="20"/>
                <w:szCs w:val="20"/>
                <w:lang w:eastAsia="en-AU"/>
              </w:rPr>
            </w:pPr>
          </w:p>
          <w:p w14:paraId="2B7F29DF" w14:textId="77777777" w:rsidR="00B95C36" w:rsidRPr="004A5AEF" w:rsidRDefault="00B95C36" w:rsidP="009541CD">
            <w:pPr>
              <w:pStyle w:val="Default"/>
              <w:rPr>
                <w:rFonts w:ascii="Arial" w:eastAsia="Times New Roman" w:hAnsi="Arial" w:cs="Arial"/>
                <w:sz w:val="20"/>
                <w:szCs w:val="20"/>
                <w:lang w:eastAsia="en-AU"/>
              </w:rPr>
            </w:pPr>
          </w:p>
          <w:p w14:paraId="48762B6D" w14:textId="77777777" w:rsidR="00B95C36" w:rsidRPr="004A5AEF" w:rsidRDefault="00B95C36" w:rsidP="009541CD">
            <w:pPr>
              <w:pStyle w:val="Default"/>
              <w:rPr>
                <w:rFonts w:ascii="Arial" w:eastAsia="Times New Roman" w:hAnsi="Arial" w:cs="Arial"/>
                <w:sz w:val="20"/>
                <w:szCs w:val="20"/>
                <w:lang w:eastAsia="en-AU"/>
              </w:rPr>
            </w:pPr>
          </w:p>
          <w:p w14:paraId="786CBF26" w14:textId="77777777" w:rsidR="00B95C36" w:rsidRPr="004A5AEF" w:rsidRDefault="00B95C36" w:rsidP="009541CD">
            <w:pPr>
              <w:pStyle w:val="Default"/>
              <w:rPr>
                <w:rFonts w:ascii="Arial" w:eastAsia="Times New Roman" w:hAnsi="Arial" w:cs="Arial"/>
                <w:sz w:val="20"/>
                <w:szCs w:val="20"/>
                <w:lang w:eastAsia="en-AU"/>
              </w:rPr>
            </w:pPr>
          </w:p>
          <w:p w14:paraId="7EEE0ABD" w14:textId="77777777" w:rsidR="00B95C36" w:rsidRPr="004A5AEF" w:rsidRDefault="00B95C36" w:rsidP="009541CD">
            <w:pPr>
              <w:pStyle w:val="Default"/>
              <w:rPr>
                <w:rFonts w:ascii="Arial" w:eastAsia="Times New Roman" w:hAnsi="Arial" w:cs="Arial"/>
                <w:sz w:val="20"/>
                <w:szCs w:val="20"/>
                <w:lang w:eastAsia="en-AU"/>
              </w:rPr>
            </w:pPr>
          </w:p>
          <w:p w14:paraId="0D1EF145" w14:textId="77777777" w:rsidR="00B95C36" w:rsidRPr="004A5AEF" w:rsidRDefault="00B95C36" w:rsidP="009541CD">
            <w:pPr>
              <w:pStyle w:val="Default"/>
              <w:rPr>
                <w:rFonts w:ascii="Arial" w:eastAsia="Times New Roman" w:hAnsi="Arial" w:cs="Arial"/>
                <w:sz w:val="20"/>
                <w:szCs w:val="20"/>
                <w:lang w:eastAsia="en-AU"/>
              </w:rPr>
            </w:pPr>
          </w:p>
          <w:p w14:paraId="771A9A3D" w14:textId="77777777" w:rsidR="00B95C36" w:rsidRPr="004A5AEF" w:rsidRDefault="00B95C36" w:rsidP="009541CD">
            <w:pPr>
              <w:pStyle w:val="Default"/>
              <w:rPr>
                <w:rFonts w:ascii="Arial" w:eastAsia="Times New Roman" w:hAnsi="Arial" w:cs="Arial"/>
                <w:sz w:val="20"/>
                <w:szCs w:val="20"/>
                <w:lang w:eastAsia="en-AU"/>
              </w:rPr>
            </w:pPr>
          </w:p>
          <w:p w14:paraId="529BFC83" w14:textId="77777777" w:rsidR="00B95C36" w:rsidRPr="004A5AEF" w:rsidRDefault="00B95C36" w:rsidP="009541CD">
            <w:pPr>
              <w:pStyle w:val="Default"/>
              <w:rPr>
                <w:rFonts w:ascii="Arial" w:eastAsia="Times New Roman" w:hAnsi="Arial" w:cs="Arial"/>
                <w:sz w:val="20"/>
                <w:szCs w:val="20"/>
                <w:lang w:eastAsia="en-AU"/>
              </w:rPr>
            </w:pPr>
          </w:p>
          <w:p w14:paraId="45330C39" w14:textId="77777777" w:rsidR="00B95C36" w:rsidRPr="004A5AEF" w:rsidRDefault="00B95C36" w:rsidP="009541CD">
            <w:pPr>
              <w:pStyle w:val="Default"/>
              <w:rPr>
                <w:rFonts w:ascii="Arial" w:eastAsia="Times New Roman" w:hAnsi="Arial" w:cs="Arial"/>
                <w:sz w:val="20"/>
                <w:szCs w:val="20"/>
                <w:lang w:eastAsia="en-AU"/>
              </w:rPr>
            </w:pPr>
          </w:p>
          <w:p w14:paraId="5268D05B" w14:textId="77777777" w:rsidR="00B95C36" w:rsidRPr="004A5AEF" w:rsidRDefault="00B95C36" w:rsidP="009541CD">
            <w:pPr>
              <w:pStyle w:val="Default"/>
              <w:rPr>
                <w:rFonts w:ascii="Arial" w:eastAsia="Times New Roman" w:hAnsi="Arial" w:cs="Arial"/>
                <w:sz w:val="20"/>
                <w:szCs w:val="20"/>
                <w:lang w:eastAsia="en-AU"/>
              </w:rPr>
            </w:pPr>
          </w:p>
          <w:p w14:paraId="1A0E113F" w14:textId="77777777" w:rsidR="00B95C36" w:rsidRPr="004A5AEF" w:rsidRDefault="00B95C36" w:rsidP="009541CD">
            <w:pPr>
              <w:pStyle w:val="Default"/>
              <w:rPr>
                <w:rFonts w:ascii="Arial" w:eastAsia="Times New Roman" w:hAnsi="Arial" w:cs="Arial"/>
                <w:sz w:val="20"/>
                <w:szCs w:val="20"/>
                <w:lang w:eastAsia="en-AU"/>
              </w:rPr>
            </w:pPr>
          </w:p>
          <w:p w14:paraId="28B85DBA" w14:textId="77777777" w:rsidR="00B95C36" w:rsidRPr="004A5AEF" w:rsidRDefault="00B95C36" w:rsidP="009541CD">
            <w:pPr>
              <w:pStyle w:val="Default"/>
              <w:rPr>
                <w:rFonts w:ascii="Arial" w:eastAsia="Times New Roman" w:hAnsi="Arial" w:cs="Arial"/>
                <w:sz w:val="20"/>
                <w:szCs w:val="20"/>
                <w:lang w:eastAsia="en-AU"/>
              </w:rPr>
            </w:pPr>
          </w:p>
          <w:p w14:paraId="43F0791E" w14:textId="77777777" w:rsidR="00B95C36" w:rsidRPr="004A5AEF" w:rsidRDefault="00B95C36" w:rsidP="009541CD">
            <w:pPr>
              <w:pStyle w:val="Default"/>
              <w:rPr>
                <w:rFonts w:ascii="Arial" w:eastAsia="Times New Roman" w:hAnsi="Arial" w:cs="Arial"/>
                <w:sz w:val="20"/>
                <w:szCs w:val="20"/>
                <w:lang w:eastAsia="en-AU"/>
              </w:rPr>
            </w:pPr>
          </w:p>
          <w:p w14:paraId="7B6357D9" w14:textId="77777777" w:rsidR="00B95C36" w:rsidRPr="004A5AEF" w:rsidRDefault="00B95C36" w:rsidP="009541CD">
            <w:pPr>
              <w:pStyle w:val="Default"/>
              <w:rPr>
                <w:rFonts w:ascii="Arial" w:eastAsia="Times New Roman" w:hAnsi="Arial" w:cs="Arial"/>
                <w:sz w:val="20"/>
                <w:szCs w:val="20"/>
                <w:lang w:eastAsia="en-AU"/>
              </w:rPr>
            </w:pPr>
          </w:p>
          <w:p w14:paraId="2D2E2BE0" w14:textId="77777777" w:rsidR="00B95C36" w:rsidRPr="004A5AEF" w:rsidRDefault="00B95C36" w:rsidP="009541CD">
            <w:pPr>
              <w:pStyle w:val="Default"/>
              <w:rPr>
                <w:rFonts w:ascii="Arial" w:eastAsia="Times New Roman" w:hAnsi="Arial" w:cs="Arial"/>
                <w:sz w:val="20"/>
                <w:szCs w:val="20"/>
                <w:lang w:eastAsia="en-AU"/>
              </w:rPr>
            </w:pPr>
          </w:p>
          <w:p w14:paraId="5F55F695" w14:textId="77777777" w:rsidR="00B95C36" w:rsidRPr="004A5AEF" w:rsidRDefault="00B95C36" w:rsidP="009541CD">
            <w:pPr>
              <w:pStyle w:val="Default"/>
              <w:rPr>
                <w:rFonts w:ascii="Arial" w:eastAsia="Times New Roman" w:hAnsi="Arial" w:cs="Arial"/>
                <w:sz w:val="20"/>
                <w:szCs w:val="20"/>
                <w:lang w:eastAsia="en-AU"/>
              </w:rPr>
            </w:pPr>
          </w:p>
          <w:p w14:paraId="7FE19388" w14:textId="77777777" w:rsidR="00B95C36" w:rsidRPr="004A5AEF" w:rsidRDefault="00B95C36" w:rsidP="009541CD">
            <w:pPr>
              <w:pStyle w:val="Default"/>
              <w:rPr>
                <w:rFonts w:ascii="Arial" w:eastAsia="Times New Roman" w:hAnsi="Arial" w:cs="Arial"/>
                <w:sz w:val="20"/>
                <w:szCs w:val="20"/>
                <w:lang w:eastAsia="en-AU"/>
              </w:rPr>
            </w:pPr>
          </w:p>
          <w:p w14:paraId="0BE5CDB5" w14:textId="77777777" w:rsidR="00B95C36" w:rsidRPr="004A5AEF" w:rsidRDefault="00B95C36" w:rsidP="009541CD">
            <w:pPr>
              <w:pStyle w:val="Default"/>
              <w:rPr>
                <w:rFonts w:ascii="Arial" w:eastAsia="Times New Roman" w:hAnsi="Arial" w:cs="Arial"/>
                <w:sz w:val="20"/>
                <w:szCs w:val="20"/>
                <w:lang w:eastAsia="en-AU"/>
              </w:rPr>
            </w:pPr>
          </w:p>
          <w:p w14:paraId="0A1151A1" w14:textId="77777777" w:rsidR="00B95C36" w:rsidRPr="004A5AEF" w:rsidRDefault="00B95C36" w:rsidP="009541CD">
            <w:pPr>
              <w:pStyle w:val="Default"/>
              <w:rPr>
                <w:rFonts w:ascii="Arial" w:eastAsia="Times New Roman" w:hAnsi="Arial" w:cs="Arial"/>
                <w:sz w:val="20"/>
                <w:szCs w:val="20"/>
                <w:lang w:eastAsia="en-AU"/>
              </w:rPr>
            </w:pPr>
          </w:p>
          <w:p w14:paraId="55753BCB" w14:textId="77777777" w:rsidR="00B95C36" w:rsidRPr="004A5AEF" w:rsidRDefault="00B95C36" w:rsidP="009541CD">
            <w:pPr>
              <w:pStyle w:val="Default"/>
              <w:rPr>
                <w:rFonts w:ascii="Arial" w:eastAsia="Times New Roman" w:hAnsi="Arial" w:cs="Arial"/>
                <w:sz w:val="20"/>
                <w:szCs w:val="20"/>
                <w:lang w:eastAsia="en-AU"/>
              </w:rPr>
            </w:pPr>
          </w:p>
          <w:p w14:paraId="0D83BE54" w14:textId="77777777" w:rsidR="00B95C36" w:rsidRPr="004A5AEF" w:rsidRDefault="00B95C36" w:rsidP="009541CD">
            <w:pPr>
              <w:pStyle w:val="Default"/>
              <w:rPr>
                <w:rFonts w:ascii="Arial" w:eastAsia="Times New Roman" w:hAnsi="Arial" w:cs="Arial"/>
                <w:sz w:val="20"/>
                <w:szCs w:val="20"/>
                <w:lang w:eastAsia="en-AU"/>
              </w:rPr>
            </w:pPr>
          </w:p>
          <w:p w14:paraId="12295F5B" w14:textId="77777777" w:rsidR="00B95C36" w:rsidRPr="004A5AEF" w:rsidRDefault="00B95C36" w:rsidP="009541CD">
            <w:pPr>
              <w:pStyle w:val="Default"/>
              <w:rPr>
                <w:rFonts w:ascii="Arial" w:eastAsia="Times New Roman" w:hAnsi="Arial" w:cs="Arial"/>
                <w:sz w:val="20"/>
                <w:szCs w:val="20"/>
                <w:lang w:eastAsia="en-AU"/>
              </w:rPr>
            </w:pPr>
          </w:p>
          <w:p w14:paraId="583BDA6F" w14:textId="77777777" w:rsidR="00B95C36" w:rsidRPr="004A5AEF" w:rsidRDefault="00B95C36" w:rsidP="009541CD">
            <w:pPr>
              <w:pStyle w:val="Default"/>
              <w:rPr>
                <w:rFonts w:ascii="Arial" w:eastAsia="Times New Roman" w:hAnsi="Arial" w:cs="Arial"/>
                <w:sz w:val="20"/>
                <w:szCs w:val="20"/>
                <w:lang w:eastAsia="en-AU"/>
              </w:rPr>
            </w:pPr>
          </w:p>
          <w:p w14:paraId="0B37ACE5" w14:textId="77777777" w:rsidR="00B95C36" w:rsidRPr="004A5AEF" w:rsidRDefault="00B95C36" w:rsidP="009541CD">
            <w:pPr>
              <w:pStyle w:val="Default"/>
              <w:rPr>
                <w:rFonts w:ascii="Arial" w:eastAsia="Times New Roman" w:hAnsi="Arial" w:cs="Arial"/>
                <w:sz w:val="20"/>
                <w:szCs w:val="20"/>
                <w:lang w:eastAsia="en-AU"/>
              </w:rPr>
            </w:pPr>
          </w:p>
          <w:p w14:paraId="71F07520" w14:textId="77777777" w:rsidR="00B95C36" w:rsidRPr="004A5AEF" w:rsidRDefault="00B95C36" w:rsidP="009541CD">
            <w:pPr>
              <w:pStyle w:val="Default"/>
              <w:rPr>
                <w:rFonts w:ascii="Arial" w:eastAsia="Times New Roman" w:hAnsi="Arial" w:cs="Arial"/>
                <w:sz w:val="20"/>
                <w:szCs w:val="20"/>
                <w:lang w:eastAsia="en-AU"/>
              </w:rPr>
            </w:pPr>
          </w:p>
          <w:p w14:paraId="30CA45B6" w14:textId="77777777" w:rsidR="00B95C36" w:rsidRPr="004A5AEF" w:rsidRDefault="00B95C36" w:rsidP="009541CD">
            <w:pPr>
              <w:pStyle w:val="Default"/>
              <w:rPr>
                <w:rFonts w:ascii="Arial" w:eastAsia="Times New Roman" w:hAnsi="Arial" w:cs="Arial"/>
                <w:sz w:val="20"/>
                <w:szCs w:val="20"/>
                <w:lang w:eastAsia="en-AU"/>
              </w:rPr>
            </w:pPr>
          </w:p>
          <w:p w14:paraId="5AE11EF9" w14:textId="77777777" w:rsidR="00B95C36" w:rsidRPr="004A5AEF" w:rsidRDefault="00B95C36" w:rsidP="009541CD">
            <w:pPr>
              <w:pStyle w:val="Default"/>
              <w:rPr>
                <w:rFonts w:ascii="Arial" w:eastAsia="Times New Roman" w:hAnsi="Arial" w:cs="Arial"/>
                <w:sz w:val="20"/>
                <w:szCs w:val="20"/>
                <w:lang w:eastAsia="en-AU"/>
              </w:rPr>
            </w:pPr>
          </w:p>
          <w:p w14:paraId="096E17B8" w14:textId="77777777" w:rsidR="00B95C36" w:rsidRPr="004A5AEF" w:rsidRDefault="00B95C36" w:rsidP="009541CD">
            <w:pPr>
              <w:pStyle w:val="Default"/>
              <w:rPr>
                <w:rFonts w:ascii="Arial" w:eastAsia="Times New Roman" w:hAnsi="Arial" w:cs="Arial"/>
                <w:sz w:val="20"/>
                <w:szCs w:val="20"/>
                <w:lang w:eastAsia="en-AU"/>
              </w:rPr>
            </w:pPr>
          </w:p>
          <w:p w14:paraId="5F90987A" w14:textId="77777777" w:rsidR="00B95C36" w:rsidRPr="004A5AEF" w:rsidRDefault="00B95C36" w:rsidP="009541CD">
            <w:pPr>
              <w:pStyle w:val="Default"/>
              <w:rPr>
                <w:rFonts w:ascii="Arial" w:eastAsia="Times New Roman" w:hAnsi="Arial" w:cs="Arial"/>
                <w:sz w:val="20"/>
                <w:szCs w:val="20"/>
                <w:lang w:eastAsia="en-AU"/>
              </w:rPr>
            </w:pPr>
          </w:p>
          <w:p w14:paraId="493667B9" w14:textId="77777777" w:rsidR="00B95C36" w:rsidRPr="004A5AEF" w:rsidRDefault="00B95C36" w:rsidP="009541CD">
            <w:pPr>
              <w:pStyle w:val="Default"/>
              <w:rPr>
                <w:rFonts w:ascii="Arial" w:eastAsia="Times New Roman" w:hAnsi="Arial" w:cs="Arial"/>
                <w:sz w:val="20"/>
                <w:szCs w:val="20"/>
                <w:lang w:eastAsia="en-AU"/>
              </w:rPr>
            </w:pPr>
          </w:p>
          <w:p w14:paraId="4735F129" w14:textId="77777777" w:rsidR="00B95C36" w:rsidRPr="004A5AEF" w:rsidRDefault="00B95C36" w:rsidP="009541CD">
            <w:pPr>
              <w:pStyle w:val="Default"/>
              <w:rPr>
                <w:rFonts w:ascii="Arial" w:eastAsia="Times New Roman" w:hAnsi="Arial" w:cs="Arial"/>
                <w:sz w:val="20"/>
                <w:szCs w:val="20"/>
                <w:lang w:eastAsia="en-AU"/>
              </w:rPr>
            </w:pPr>
          </w:p>
          <w:p w14:paraId="7B717A46" w14:textId="77777777" w:rsidR="00B95C36" w:rsidRPr="004A5AEF" w:rsidRDefault="00B95C36" w:rsidP="009541CD">
            <w:pPr>
              <w:pStyle w:val="Default"/>
              <w:rPr>
                <w:rFonts w:ascii="Arial" w:eastAsia="Times New Roman" w:hAnsi="Arial" w:cs="Arial"/>
                <w:sz w:val="20"/>
                <w:szCs w:val="20"/>
                <w:lang w:eastAsia="en-AU"/>
              </w:rPr>
            </w:pPr>
          </w:p>
          <w:p w14:paraId="4B6CBB1A" w14:textId="77777777" w:rsidR="00B95C36" w:rsidRPr="004A5AEF" w:rsidRDefault="00B95C36" w:rsidP="009541CD">
            <w:pPr>
              <w:pStyle w:val="Default"/>
              <w:rPr>
                <w:rFonts w:ascii="Arial" w:eastAsia="Times New Roman" w:hAnsi="Arial" w:cs="Arial"/>
                <w:sz w:val="20"/>
                <w:szCs w:val="20"/>
                <w:lang w:eastAsia="en-AU"/>
              </w:rPr>
            </w:pPr>
          </w:p>
          <w:p w14:paraId="2552AF09" w14:textId="77777777" w:rsidR="00B95C36" w:rsidRPr="004A5AEF" w:rsidRDefault="00B95C36" w:rsidP="009541CD">
            <w:pPr>
              <w:pStyle w:val="Default"/>
              <w:rPr>
                <w:rFonts w:ascii="Arial" w:eastAsia="Times New Roman" w:hAnsi="Arial" w:cs="Arial"/>
                <w:sz w:val="20"/>
                <w:szCs w:val="20"/>
                <w:lang w:eastAsia="en-AU"/>
              </w:rPr>
            </w:pPr>
          </w:p>
          <w:p w14:paraId="7011B6E5" w14:textId="77777777" w:rsidR="00B95C36" w:rsidRPr="004A5AEF" w:rsidRDefault="00B95C36" w:rsidP="009541CD">
            <w:pPr>
              <w:pStyle w:val="Default"/>
              <w:rPr>
                <w:rFonts w:ascii="Arial" w:eastAsia="Times New Roman" w:hAnsi="Arial" w:cs="Arial"/>
                <w:sz w:val="20"/>
                <w:szCs w:val="20"/>
                <w:lang w:eastAsia="en-AU"/>
              </w:rPr>
            </w:pPr>
          </w:p>
          <w:p w14:paraId="72A26C18" w14:textId="77777777" w:rsidR="00B95C36" w:rsidRPr="004A5AEF" w:rsidRDefault="00B95C36" w:rsidP="009541CD">
            <w:pPr>
              <w:pStyle w:val="Default"/>
              <w:rPr>
                <w:rFonts w:ascii="Arial" w:eastAsia="Times New Roman" w:hAnsi="Arial" w:cs="Arial"/>
                <w:sz w:val="20"/>
                <w:szCs w:val="20"/>
                <w:lang w:eastAsia="en-AU"/>
              </w:rPr>
            </w:pPr>
          </w:p>
          <w:p w14:paraId="5C19CD21" w14:textId="77777777" w:rsidR="00B95C36" w:rsidRPr="004A5AEF" w:rsidRDefault="00B95C36" w:rsidP="009541CD">
            <w:pPr>
              <w:pStyle w:val="Default"/>
              <w:rPr>
                <w:rFonts w:ascii="Arial" w:eastAsia="Times New Roman" w:hAnsi="Arial" w:cs="Arial"/>
                <w:sz w:val="20"/>
                <w:szCs w:val="20"/>
                <w:lang w:eastAsia="en-AU"/>
              </w:rPr>
            </w:pPr>
          </w:p>
          <w:p w14:paraId="64DF40EE" w14:textId="77777777" w:rsidR="00B95C36" w:rsidRPr="004A5AEF" w:rsidRDefault="00B95C36" w:rsidP="009541CD">
            <w:pPr>
              <w:pStyle w:val="Default"/>
              <w:rPr>
                <w:rFonts w:ascii="Arial" w:eastAsia="Times New Roman" w:hAnsi="Arial" w:cs="Arial"/>
                <w:sz w:val="20"/>
                <w:szCs w:val="20"/>
                <w:lang w:eastAsia="en-AU"/>
              </w:rPr>
            </w:pPr>
          </w:p>
          <w:p w14:paraId="63CAD169" w14:textId="77777777" w:rsidR="00B95C36" w:rsidRPr="004A5AEF" w:rsidRDefault="00B95C36" w:rsidP="009541CD">
            <w:pPr>
              <w:pStyle w:val="Default"/>
              <w:rPr>
                <w:rFonts w:ascii="Arial" w:eastAsia="Times New Roman" w:hAnsi="Arial" w:cs="Arial"/>
                <w:sz w:val="20"/>
                <w:szCs w:val="20"/>
                <w:lang w:eastAsia="en-AU"/>
              </w:rPr>
            </w:pPr>
          </w:p>
          <w:p w14:paraId="76D09902" w14:textId="77777777" w:rsidR="00B95C36" w:rsidRPr="004A5AEF" w:rsidRDefault="00B95C36" w:rsidP="009541CD">
            <w:pPr>
              <w:pStyle w:val="Default"/>
              <w:rPr>
                <w:rFonts w:ascii="Arial" w:eastAsia="Times New Roman" w:hAnsi="Arial" w:cs="Arial"/>
                <w:sz w:val="20"/>
                <w:szCs w:val="20"/>
                <w:lang w:eastAsia="en-AU"/>
              </w:rPr>
            </w:pPr>
          </w:p>
          <w:p w14:paraId="3B8AE933" w14:textId="77777777" w:rsidR="00B95C36" w:rsidRPr="004A5AEF" w:rsidRDefault="00B95C36" w:rsidP="009541CD">
            <w:pPr>
              <w:pStyle w:val="Default"/>
              <w:rPr>
                <w:rFonts w:ascii="Arial" w:eastAsia="Times New Roman" w:hAnsi="Arial" w:cs="Arial"/>
                <w:sz w:val="20"/>
                <w:szCs w:val="20"/>
                <w:lang w:eastAsia="en-AU"/>
              </w:rPr>
            </w:pPr>
          </w:p>
          <w:p w14:paraId="5B210C96" w14:textId="77777777" w:rsidR="00B95C36" w:rsidRPr="004A5AEF" w:rsidRDefault="00B95C36" w:rsidP="009541CD">
            <w:pPr>
              <w:pStyle w:val="Default"/>
              <w:rPr>
                <w:rFonts w:ascii="Arial" w:eastAsia="Times New Roman" w:hAnsi="Arial" w:cs="Arial"/>
                <w:sz w:val="20"/>
                <w:szCs w:val="20"/>
                <w:lang w:eastAsia="en-AU"/>
              </w:rPr>
            </w:pPr>
          </w:p>
          <w:p w14:paraId="1DECC623" w14:textId="77777777" w:rsidR="00B95C36" w:rsidRPr="004A5AEF" w:rsidRDefault="00B95C36" w:rsidP="009541CD">
            <w:pPr>
              <w:pStyle w:val="Default"/>
              <w:rPr>
                <w:rFonts w:ascii="Arial" w:eastAsia="Times New Roman" w:hAnsi="Arial" w:cs="Arial"/>
                <w:sz w:val="20"/>
                <w:szCs w:val="20"/>
                <w:lang w:eastAsia="en-AU"/>
              </w:rPr>
            </w:pPr>
          </w:p>
          <w:p w14:paraId="1F79F8EB" w14:textId="77777777" w:rsidR="00B95C36" w:rsidRPr="004A5AEF" w:rsidRDefault="00B95C36" w:rsidP="009541CD">
            <w:pPr>
              <w:pStyle w:val="Default"/>
              <w:rPr>
                <w:rFonts w:ascii="Arial" w:eastAsia="Times New Roman" w:hAnsi="Arial" w:cs="Arial"/>
                <w:sz w:val="20"/>
                <w:szCs w:val="20"/>
                <w:lang w:eastAsia="en-AU"/>
              </w:rPr>
            </w:pPr>
          </w:p>
          <w:p w14:paraId="254F1ECC" w14:textId="77777777" w:rsidR="00B95C36" w:rsidRPr="004A5AEF" w:rsidRDefault="00B95C36" w:rsidP="009541CD">
            <w:pPr>
              <w:pStyle w:val="Default"/>
              <w:rPr>
                <w:rFonts w:ascii="Arial" w:eastAsia="Times New Roman" w:hAnsi="Arial" w:cs="Arial"/>
                <w:sz w:val="20"/>
                <w:szCs w:val="20"/>
                <w:lang w:eastAsia="en-AU"/>
              </w:rPr>
            </w:pPr>
          </w:p>
          <w:p w14:paraId="675D4043" w14:textId="77777777" w:rsidR="00B95C36" w:rsidRPr="004A5AEF" w:rsidRDefault="00B95C36" w:rsidP="009541CD">
            <w:pPr>
              <w:pStyle w:val="Default"/>
              <w:rPr>
                <w:rFonts w:ascii="Arial" w:eastAsia="Times New Roman" w:hAnsi="Arial" w:cs="Arial"/>
                <w:sz w:val="20"/>
                <w:szCs w:val="20"/>
                <w:lang w:eastAsia="en-AU"/>
              </w:rPr>
            </w:pPr>
          </w:p>
          <w:p w14:paraId="7F774777" w14:textId="77777777" w:rsidR="00B95C36" w:rsidRPr="004A5AEF" w:rsidRDefault="00B95C36" w:rsidP="009541CD">
            <w:pPr>
              <w:pStyle w:val="Default"/>
              <w:rPr>
                <w:rFonts w:ascii="Arial" w:eastAsia="Times New Roman" w:hAnsi="Arial" w:cs="Arial"/>
                <w:sz w:val="20"/>
                <w:szCs w:val="20"/>
                <w:lang w:eastAsia="en-AU"/>
              </w:rPr>
            </w:pPr>
          </w:p>
          <w:p w14:paraId="1DFDAD79" w14:textId="77777777" w:rsidR="00B95C36" w:rsidRPr="004A5AEF" w:rsidRDefault="00B95C36" w:rsidP="009541CD">
            <w:pPr>
              <w:pStyle w:val="Default"/>
              <w:rPr>
                <w:rFonts w:ascii="Arial" w:eastAsia="Times New Roman" w:hAnsi="Arial" w:cs="Arial"/>
                <w:sz w:val="20"/>
                <w:szCs w:val="20"/>
                <w:lang w:eastAsia="en-AU"/>
              </w:rPr>
            </w:pPr>
          </w:p>
          <w:p w14:paraId="27F4BD92" w14:textId="77777777" w:rsidR="00B95C36" w:rsidRPr="004A5AEF" w:rsidRDefault="00B95C36" w:rsidP="009541CD">
            <w:pPr>
              <w:pStyle w:val="Default"/>
              <w:rPr>
                <w:rFonts w:ascii="Arial" w:eastAsia="Times New Roman" w:hAnsi="Arial" w:cs="Arial"/>
                <w:sz w:val="20"/>
                <w:szCs w:val="20"/>
                <w:lang w:eastAsia="en-AU"/>
              </w:rPr>
            </w:pPr>
          </w:p>
          <w:p w14:paraId="73194FDF" w14:textId="77777777" w:rsidR="00B95C36" w:rsidRPr="004A5AEF" w:rsidRDefault="00B95C36" w:rsidP="009541CD">
            <w:pPr>
              <w:pStyle w:val="Default"/>
              <w:rPr>
                <w:rFonts w:ascii="Arial" w:eastAsia="Times New Roman" w:hAnsi="Arial" w:cs="Arial"/>
                <w:sz w:val="20"/>
                <w:szCs w:val="20"/>
                <w:lang w:eastAsia="en-AU"/>
              </w:rPr>
            </w:pPr>
          </w:p>
          <w:p w14:paraId="2D1A02F1" w14:textId="77777777" w:rsidR="00B95C36" w:rsidRPr="004A5AEF" w:rsidRDefault="00B95C36" w:rsidP="009541CD">
            <w:pPr>
              <w:pStyle w:val="Default"/>
              <w:rPr>
                <w:rFonts w:ascii="Arial" w:eastAsia="Times New Roman" w:hAnsi="Arial" w:cs="Arial"/>
                <w:sz w:val="20"/>
                <w:szCs w:val="20"/>
                <w:lang w:eastAsia="en-AU"/>
              </w:rPr>
            </w:pPr>
          </w:p>
          <w:p w14:paraId="59EFA4CD" w14:textId="77777777" w:rsidR="00B95C36" w:rsidRPr="004A5AEF" w:rsidRDefault="00B95C36" w:rsidP="009541CD">
            <w:pPr>
              <w:pStyle w:val="Default"/>
              <w:rPr>
                <w:rFonts w:ascii="Arial" w:eastAsia="Times New Roman" w:hAnsi="Arial" w:cs="Arial"/>
                <w:sz w:val="20"/>
                <w:szCs w:val="20"/>
                <w:lang w:eastAsia="en-AU"/>
              </w:rPr>
            </w:pPr>
          </w:p>
          <w:p w14:paraId="599230BA" w14:textId="77777777" w:rsidR="00B95C36" w:rsidRPr="004A5AEF" w:rsidRDefault="00B95C36" w:rsidP="009541CD">
            <w:pPr>
              <w:pStyle w:val="Default"/>
              <w:rPr>
                <w:rFonts w:ascii="Arial" w:eastAsia="Times New Roman" w:hAnsi="Arial" w:cs="Arial"/>
                <w:sz w:val="20"/>
                <w:szCs w:val="20"/>
                <w:lang w:eastAsia="en-AU"/>
              </w:rPr>
            </w:pPr>
          </w:p>
          <w:p w14:paraId="58642AC2" w14:textId="77777777" w:rsidR="00B95C36" w:rsidRPr="004A5AEF" w:rsidRDefault="00B95C36" w:rsidP="009541CD">
            <w:pPr>
              <w:pStyle w:val="Default"/>
              <w:rPr>
                <w:rFonts w:ascii="Arial" w:eastAsia="Times New Roman" w:hAnsi="Arial" w:cs="Arial"/>
                <w:sz w:val="20"/>
                <w:szCs w:val="20"/>
                <w:lang w:eastAsia="en-AU"/>
              </w:rPr>
            </w:pPr>
          </w:p>
          <w:p w14:paraId="15C9307E" w14:textId="77777777" w:rsidR="00B95C36" w:rsidRPr="004A5AEF" w:rsidRDefault="00B95C36" w:rsidP="009541CD">
            <w:pPr>
              <w:pStyle w:val="Default"/>
              <w:rPr>
                <w:rFonts w:ascii="Arial" w:eastAsia="Times New Roman" w:hAnsi="Arial" w:cs="Arial"/>
                <w:sz w:val="20"/>
                <w:szCs w:val="20"/>
                <w:lang w:eastAsia="en-AU"/>
              </w:rPr>
            </w:pPr>
          </w:p>
          <w:p w14:paraId="62560758" w14:textId="77777777" w:rsidR="00B95C36" w:rsidRPr="004A5AEF" w:rsidRDefault="00B95C36" w:rsidP="009541CD">
            <w:pPr>
              <w:pStyle w:val="Default"/>
              <w:rPr>
                <w:rFonts w:ascii="Arial" w:eastAsia="Times New Roman" w:hAnsi="Arial" w:cs="Arial"/>
                <w:sz w:val="20"/>
                <w:szCs w:val="20"/>
                <w:lang w:eastAsia="en-AU"/>
              </w:rPr>
            </w:pPr>
          </w:p>
          <w:p w14:paraId="1964B64E" w14:textId="77777777" w:rsidR="00B95C36" w:rsidRPr="004A5AEF" w:rsidRDefault="00B95C36" w:rsidP="009541CD">
            <w:pPr>
              <w:pStyle w:val="Default"/>
              <w:rPr>
                <w:rFonts w:ascii="Arial" w:eastAsia="Times New Roman" w:hAnsi="Arial" w:cs="Arial"/>
                <w:sz w:val="20"/>
                <w:szCs w:val="20"/>
                <w:lang w:eastAsia="en-AU"/>
              </w:rPr>
            </w:pPr>
          </w:p>
          <w:p w14:paraId="47B28110" w14:textId="77777777" w:rsidR="00B95C36" w:rsidRPr="004A5AEF" w:rsidRDefault="00B95C36" w:rsidP="009541CD">
            <w:pPr>
              <w:pStyle w:val="Default"/>
              <w:rPr>
                <w:rFonts w:ascii="Arial" w:eastAsia="Times New Roman" w:hAnsi="Arial" w:cs="Arial"/>
                <w:sz w:val="20"/>
                <w:szCs w:val="20"/>
                <w:lang w:eastAsia="en-AU"/>
              </w:rPr>
            </w:pPr>
          </w:p>
          <w:p w14:paraId="260E1B88" w14:textId="77777777" w:rsidR="00B95C36" w:rsidRPr="004A5AEF" w:rsidRDefault="00B95C36" w:rsidP="009541CD">
            <w:pPr>
              <w:pStyle w:val="Default"/>
              <w:rPr>
                <w:rFonts w:ascii="Arial" w:eastAsia="Times New Roman" w:hAnsi="Arial" w:cs="Arial"/>
                <w:sz w:val="20"/>
                <w:szCs w:val="20"/>
                <w:lang w:eastAsia="en-AU"/>
              </w:rPr>
            </w:pPr>
          </w:p>
          <w:p w14:paraId="0642E649" w14:textId="77777777" w:rsidR="00B95C36" w:rsidRPr="004A5AEF" w:rsidRDefault="00B95C36" w:rsidP="009541CD">
            <w:pPr>
              <w:pStyle w:val="Default"/>
              <w:rPr>
                <w:rFonts w:ascii="Arial" w:eastAsia="Times New Roman" w:hAnsi="Arial" w:cs="Arial"/>
                <w:sz w:val="20"/>
                <w:szCs w:val="20"/>
                <w:lang w:eastAsia="en-AU"/>
              </w:rPr>
            </w:pPr>
          </w:p>
          <w:p w14:paraId="4F8922A2" w14:textId="77777777" w:rsidR="00B95C36" w:rsidRPr="004A5AEF" w:rsidRDefault="00B95C36" w:rsidP="009541CD">
            <w:pPr>
              <w:pStyle w:val="Default"/>
              <w:rPr>
                <w:rFonts w:ascii="Arial" w:eastAsia="Times New Roman" w:hAnsi="Arial" w:cs="Arial"/>
                <w:sz w:val="20"/>
                <w:szCs w:val="20"/>
                <w:lang w:eastAsia="en-AU"/>
              </w:rPr>
            </w:pPr>
          </w:p>
          <w:p w14:paraId="5B028FD2" w14:textId="77777777" w:rsidR="00B95C36" w:rsidRPr="004A5AEF" w:rsidRDefault="00B95C36" w:rsidP="009541CD">
            <w:pPr>
              <w:pStyle w:val="Default"/>
              <w:rPr>
                <w:rFonts w:ascii="Arial" w:eastAsia="Times New Roman" w:hAnsi="Arial" w:cs="Arial"/>
                <w:sz w:val="20"/>
                <w:szCs w:val="20"/>
                <w:lang w:eastAsia="en-AU"/>
              </w:rPr>
            </w:pPr>
          </w:p>
          <w:p w14:paraId="0C544582" w14:textId="77777777" w:rsidR="00B95C36" w:rsidRPr="004A5AEF" w:rsidRDefault="00B95C36" w:rsidP="009541CD">
            <w:pPr>
              <w:pStyle w:val="Default"/>
              <w:rPr>
                <w:rFonts w:ascii="Arial" w:eastAsia="Times New Roman" w:hAnsi="Arial" w:cs="Arial"/>
                <w:sz w:val="20"/>
                <w:szCs w:val="20"/>
                <w:lang w:eastAsia="en-AU"/>
              </w:rPr>
            </w:pPr>
          </w:p>
          <w:p w14:paraId="17FB3404" w14:textId="77777777" w:rsidR="00B95C36" w:rsidRPr="004A5AEF" w:rsidRDefault="00B95C36" w:rsidP="009541CD">
            <w:pPr>
              <w:pStyle w:val="Default"/>
              <w:rPr>
                <w:rFonts w:ascii="Arial" w:eastAsia="Times New Roman" w:hAnsi="Arial" w:cs="Arial"/>
                <w:sz w:val="20"/>
                <w:szCs w:val="20"/>
                <w:lang w:eastAsia="en-AU"/>
              </w:rPr>
            </w:pPr>
          </w:p>
          <w:p w14:paraId="1B07423D" w14:textId="77777777" w:rsidR="00B95C36" w:rsidRPr="004A5AEF" w:rsidRDefault="00B95C36" w:rsidP="009541CD">
            <w:pPr>
              <w:pStyle w:val="Default"/>
              <w:rPr>
                <w:rFonts w:ascii="Arial" w:eastAsia="Times New Roman" w:hAnsi="Arial" w:cs="Arial"/>
                <w:sz w:val="20"/>
                <w:szCs w:val="20"/>
                <w:lang w:eastAsia="en-AU"/>
              </w:rPr>
            </w:pPr>
          </w:p>
          <w:p w14:paraId="0084EE43" w14:textId="77777777" w:rsidR="00B95C36" w:rsidRPr="004A5AEF" w:rsidRDefault="00B95C36" w:rsidP="009541CD">
            <w:pPr>
              <w:pStyle w:val="Default"/>
              <w:rPr>
                <w:rFonts w:ascii="Arial" w:eastAsia="Times New Roman" w:hAnsi="Arial" w:cs="Arial"/>
                <w:sz w:val="20"/>
                <w:szCs w:val="20"/>
                <w:lang w:eastAsia="en-AU"/>
              </w:rPr>
            </w:pPr>
          </w:p>
          <w:p w14:paraId="06B53A7D" w14:textId="77777777" w:rsidR="00B95C36" w:rsidRPr="004A5AEF" w:rsidRDefault="00B95C36" w:rsidP="009541CD">
            <w:pPr>
              <w:pStyle w:val="Default"/>
              <w:rPr>
                <w:rFonts w:ascii="Arial" w:eastAsia="Times New Roman" w:hAnsi="Arial" w:cs="Arial"/>
                <w:sz w:val="20"/>
                <w:szCs w:val="20"/>
                <w:lang w:eastAsia="en-AU"/>
              </w:rPr>
            </w:pPr>
          </w:p>
          <w:p w14:paraId="71917F16" w14:textId="77777777" w:rsidR="00B95C36" w:rsidRPr="004A5AEF" w:rsidRDefault="00B95C36" w:rsidP="009541CD">
            <w:pPr>
              <w:pStyle w:val="Default"/>
              <w:rPr>
                <w:rFonts w:ascii="Arial" w:eastAsia="Times New Roman" w:hAnsi="Arial" w:cs="Arial"/>
                <w:sz w:val="20"/>
                <w:szCs w:val="20"/>
                <w:lang w:eastAsia="en-AU"/>
              </w:rPr>
            </w:pPr>
          </w:p>
          <w:p w14:paraId="75C564BD" w14:textId="77777777" w:rsidR="00B95C36" w:rsidRPr="004A5AEF" w:rsidRDefault="00B95C36" w:rsidP="009541CD">
            <w:pPr>
              <w:pStyle w:val="Default"/>
              <w:rPr>
                <w:rFonts w:ascii="Arial" w:eastAsia="Times New Roman" w:hAnsi="Arial" w:cs="Arial"/>
                <w:sz w:val="20"/>
                <w:szCs w:val="20"/>
                <w:lang w:eastAsia="en-AU"/>
              </w:rPr>
            </w:pPr>
          </w:p>
          <w:p w14:paraId="30B6A4EA" w14:textId="77777777" w:rsidR="00B95C36" w:rsidRPr="004A5AEF" w:rsidRDefault="00B95C36" w:rsidP="009541CD">
            <w:pPr>
              <w:pStyle w:val="Default"/>
              <w:rPr>
                <w:rFonts w:ascii="Arial" w:eastAsia="Times New Roman" w:hAnsi="Arial" w:cs="Arial"/>
                <w:sz w:val="20"/>
                <w:szCs w:val="20"/>
                <w:lang w:eastAsia="en-AU"/>
              </w:rPr>
            </w:pPr>
          </w:p>
          <w:p w14:paraId="69E18164" w14:textId="77777777" w:rsidR="00B95C36" w:rsidRPr="004A5AEF" w:rsidRDefault="00B95C36" w:rsidP="009541CD">
            <w:pPr>
              <w:pStyle w:val="Default"/>
              <w:rPr>
                <w:rFonts w:ascii="Arial" w:eastAsia="Times New Roman" w:hAnsi="Arial" w:cs="Arial"/>
                <w:sz w:val="20"/>
                <w:szCs w:val="20"/>
                <w:lang w:eastAsia="en-AU"/>
              </w:rPr>
            </w:pPr>
          </w:p>
          <w:p w14:paraId="0B2DD81C" w14:textId="77777777" w:rsidR="00B95C36" w:rsidRPr="004A5AEF" w:rsidRDefault="00B95C36" w:rsidP="009541CD">
            <w:pPr>
              <w:pStyle w:val="Default"/>
              <w:rPr>
                <w:rFonts w:ascii="Arial" w:eastAsia="Times New Roman" w:hAnsi="Arial" w:cs="Arial"/>
                <w:sz w:val="20"/>
                <w:szCs w:val="20"/>
                <w:lang w:eastAsia="en-AU"/>
              </w:rPr>
            </w:pPr>
          </w:p>
          <w:p w14:paraId="78C86A88" w14:textId="77777777" w:rsidR="00B95C36" w:rsidRPr="004A5AEF" w:rsidRDefault="00B95C36" w:rsidP="009541CD">
            <w:pPr>
              <w:pStyle w:val="Default"/>
              <w:rPr>
                <w:rFonts w:ascii="Arial" w:eastAsia="Times New Roman" w:hAnsi="Arial" w:cs="Arial"/>
                <w:sz w:val="20"/>
                <w:szCs w:val="20"/>
                <w:lang w:eastAsia="en-AU"/>
              </w:rPr>
            </w:pPr>
          </w:p>
          <w:p w14:paraId="3BABE4BC" w14:textId="77777777" w:rsidR="00B95C36" w:rsidRPr="004A5AEF" w:rsidRDefault="00B95C36" w:rsidP="009541CD">
            <w:pPr>
              <w:pStyle w:val="Default"/>
              <w:rPr>
                <w:rFonts w:ascii="Arial" w:eastAsia="Times New Roman" w:hAnsi="Arial" w:cs="Arial"/>
                <w:sz w:val="20"/>
                <w:szCs w:val="20"/>
                <w:lang w:eastAsia="en-AU"/>
              </w:rPr>
            </w:pPr>
          </w:p>
          <w:p w14:paraId="4C72C78E" w14:textId="77777777" w:rsidR="00B95C36" w:rsidRPr="004A5AEF" w:rsidRDefault="00B95C36" w:rsidP="009541CD">
            <w:pPr>
              <w:pStyle w:val="Default"/>
              <w:rPr>
                <w:rFonts w:ascii="Arial" w:eastAsia="Times New Roman" w:hAnsi="Arial" w:cs="Arial"/>
                <w:sz w:val="20"/>
                <w:szCs w:val="20"/>
                <w:lang w:eastAsia="en-AU"/>
              </w:rPr>
            </w:pPr>
          </w:p>
          <w:p w14:paraId="6A5E6275" w14:textId="77777777" w:rsidR="00B95C36" w:rsidRPr="004A5AEF" w:rsidRDefault="00B95C36" w:rsidP="009541CD">
            <w:pPr>
              <w:pStyle w:val="Default"/>
              <w:rPr>
                <w:rFonts w:ascii="Arial" w:eastAsia="Times New Roman" w:hAnsi="Arial" w:cs="Arial"/>
                <w:sz w:val="20"/>
                <w:szCs w:val="20"/>
                <w:lang w:eastAsia="en-AU"/>
              </w:rPr>
            </w:pPr>
          </w:p>
          <w:p w14:paraId="41F41478" w14:textId="77777777" w:rsidR="00B95C36" w:rsidRPr="004A5AEF" w:rsidRDefault="00B95C36" w:rsidP="009541CD">
            <w:pPr>
              <w:pStyle w:val="Default"/>
              <w:rPr>
                <w:rFonts w:ascii="Arial" w:eastAsia="Times New Roman" w:hAnsi="Arial" w:cs="Arial"/>
                <w:sz w:val="20"/>
                <w:szCs w:val="20"/>
                <w:lang w:eastAsia="en-AU"/>
              </w:rPr>
            </w:pPr>
          </w:p>
          <w:p w14:paraId="4BC223FF" w14:textId="77777777" w:rsidR="00B95C36" w:rsidRPr="004A5AEF" w:rsidRDefault="00B95C36" w:rsidP="009541CD">
            <w:pPr>
              <w:pStyle w:val="Default"/>
              <w:rPr>
                <w:rFonts w:ascii="Arial" w:eastAsia="Times New Roman" w:hAnsi="Arial" w:cs="Arial"/>
                <w:sz w:val="20"/>
                <w:szCs w:val="20"/>
                <w:lang w:eastAsia="en-AU"/>
              </w:rPr>
            </w:pPr>
          </w:p>
          <w:p w14:paraId="71EBD6C2" w14:textId="77777777" w:rsidR="00B95C36" w:rsidRPr="004A5AEF" w:rsidRDefault="00B95C36" w:rsidP="009541CD">
            <w:pPr>
              <w:pStyle w:val="Default"/>
              <w:rPr>
                <w:rFonts w:ascii="Arial" w:eastAsia="Times New Roman" w:hAnsi="Arial" w:cs="Arial"/>
                <w:sz w:val="20"/>
                <w:szCs w:val="20"/>
                <w:lang w:eastAsia="en-AU"/>
              </w:rPr>
            </w:pPr>
          </w:p>
          <w:p w14:paraId="7F9ACA9B" w14:textId="77777777" w:rsidR="00B95C36" w:rsidRPr="004A5AEF" w:rsidRDefault="00B95C36" w:rsidP="009541CD">
            <w:pPr>
              <w:pStyle w:val="Default"/>
              <w:rPr>
                <w:rFonts w:ascii="Arial" w:eastAsia="Times New Roman" w:hAnsi="Arial" w:cs="Arial"/>
                <w:sz w:val="20"/>
                <w:szCs w:val="20"/>
                <w:lang w:eastAsia="en-AU"/>
              </w:rPr>
            </w:pPr>
          </w:p>
          <w:p w14:paraId="705B9F81" w14:textId="77777777" w:rsidR="00B95C36" w:rsidRPr="004A5AEF" w:rsidRDefault="00B95C36" w:rsidP="009541CD">
            <w:pPr>
              <w:pStyle w:val="Default"/>
              <w:rPr>
                <w:rFonts w:ascii="Arial" w:eastAsia="Times New Roman" w:hAnsi="Arial" w:cs="Arial"/>
                <w:sz w:val="20"/>
                <w:szCs w:val="20"/>
                <w:lang w:eastAsia="en-AU"/>
              </w:rPr>
            </w:pPr>
          </w:p>
          <w:p w14:paraId="06031A2B" w14:textId="77777777" w:rsidR="00B95C36" w:rsidRPr="004A5AEF" w:rsidRDefault="00B95C36" w:rsidP="009541CD">
            <w:pPr>
              <w:pStyle w:val="Default"/>
              <w:rPr>
                <w:rFonts w:ascii="Arial" w:eastAsia="Times New Roman" w:hAnsi="Arial" w:cs="Arial"/>
                <w:sz w:val="20"/>
                <w:szCs w:val="20"/>
                <w:lang w:eastAsia="en-AU"/>
              </w:rPr>
            </w:pPr>
          </w:p>
          <w:p w14:paraId="400F924D" w14:textId="77777777" w:rsidR="00B95C36" w:rsidRPr="004A5AEF" w:rsidRDefault="00B95C36" w:rsidP="009541CD">
            <w:pPr>
              <w:pStyle w:val="Default"/>
              <w:rPr>
                <w:rFonts w:ascii="Arial" w:eastAsia="Times New Roman" w:hAnsi="Arial" w:cs="Arial"/>
                <w:sz w:val="20"/>
                <w:szCs w:val="20"/>
                <w:lang w:eastAsia="en-AU"/>
              </w:rPr>
            </w:pPr>
          </w:p>
          <w:p w14:paraId="306C7408" w14:textId="77777777" w:rsidR="00B95C36" w:rsidRPr="004A5AEF" w:rsidRDefault="00B95C36" w:rsidP="009541CD">
            <w:pPr>
              <w:pStyle w:val="Default"/>
              <w:rPr>
                <w:rFonts w:ascii="Arial" w:eastAsia="Times New Roman" w:hAnsi="Arial" w:cs="Arial"/>
                <w:sz w:val="20"/>
                <w:szCs w:val="20"/>
                <w:lang w:eastAsia="en-AU"/>
              </w:rPr>
            </w:pPr>
          </w:p>
          <w:p w14:paraId="4BAC2B80" w14:textId="77777777" w:rsidR="00B95C36" w:rsidRPr="004A5AEF" w:rsidRDefault="00B95C36" w:rsidP="009541CD">
            <w:pPr>
              <w:pStyle w:val="Default"/>
              <w:rPr>
                <w:rFonts w:ascii="Arial" w:eastAsia="Times New Roman" w:hAnsi="Arial" w:cs="Arial"/>
                <w:sz w:val="20"/>
                <w:szCs w:val="20"/>
                <w:lang w:eastAsia="en-AU"/>
              </w:rPr>
            </w:pPr>
          </w:p>
          <w:p w14:paraId="270DAA1D" w14:textId="77777777" w:rsidR="00B95C36" w:rsidRPr="004A5AEF" w:rsidRDefault="00B95C36" w:rsidP="009541CD">
            <w:pPr>
              <w:pStyle w:val="Default"/>
              <w:rPr>
                <w:rFonts w:ascii="Arial" w:eastAsia="Times New Roman" w:hAnsi="Arial" w:cs="Arial"/>
                <w:sz w:val="20"/>
                <w:szCs w:val="20"/>
                <w:lang w:eastAsia="en-AU"/>
              </w:rPr>
            </w:pPr>
          </w:p>
          <w:p w14:paraId="5243E17E" w14:textId="77777777" w:rsidR="00B95C36" w:rsidRPr="004A5AEF" w:rsidRDefault="00B95C36" w:rsidP="009541CD">
            <w:pPr>
              <w:pStyle w:val="Default"/>
              <w:rPr>
                <w:rFonts w:ascii="Arial" w:eastAsia="Times New Roman" w:hAnsi="Arial" w:cs="Arial"/>
                <w:sz w:val="20"/>
                <w:szCs w:val="20"/>
                <w:lang w:eastAsia="en-AU"/>
              </w:rPr>
            </w:pPr>
          </w:p>
          <w:p w14:paraId="112E7924" w14:textId="77777777" w:rsidR="00B95C36" w:rsidRPr="004A5AEF" w:rsidRDefault="00B95C36" w:rsidP="009541CD">
            <w:pPr>
              <w:pStyle w:val="Default"/>
              <w:rPr>
                <w:rFonts w:ascii="Arial" w:eastAsia="Times New Roman" w:hAnsi="Arial" w:cs="Arial"/>
                <w:sz w:val="20"/>
                <w:szCs w:val="20"/>
                <w:lang w:eastAsia="en-AU"/>
              </w:rPr>
            </w:pPr>
          </w:p>
          <w:p w14:paraId="3EEA0FCD" w14:textId="77777777" w:rsidR="00B95C36" w:rsidRPr="004A5AEF" w:rsidRDefault="00B95C36" w:rsidP="009541CD">
            <w:pPr>
              <w:pStyle w:val="Default"/>
              <w:rPr>
                <w:rFonts w:ascii="Arial" w:eastAsia="Times New Roman" w:hAnsi="Arial" w:cs="Arial"/>
                <w:sz w:val="20"/>
                <w:szCs w:val="20"/>
                <w:lang w:eastAsia="en-AU"/>
              </w:rPr>
            </w:pPr>
          </w:p>
          <w:p w14:paraId="346D0E61" w14:textId="77777777" w:rsidR="00B95C36" w:rsidRPr="004A5AEF" w:rsidRDefault="00B95C36" w:rsidP="009541CD">
            <w:pPr>
              <w:pStyle w:val="Default"/>
              <w:rPr>
                <w:rFonts w:ascii="Arial" w:eastAsia="Times New Roman" w:hAnsi="Arial" w:cs="Arial"/>
                <w:sz w:val="20"/>
                <w:szCs w:val="20"/>
                <w:lang w:eastAsia="en-AU"/>
              </w:rPr>
            </w:pPr>
          </w:p>
          <w:p w14:paraId="56CD7016" w14:textId="77777777" w:rsidR="00B95C36" w:rsidRPr="004A5AEF" w:rsidRDefault="00B95C36" w:rsidP="009541CD">
            <w:pPr>
              <w:pStyle w:val="Default"/>
              <w:rPr>
                <w:rFonts w:ascii="Arial" w:eastAsia="Times New Roman" w:hAnsi="Arial" w:cs="Arial"/>
                <w:sz w:val="20"/>
                <w:szCs w:val="20"/>
                <w:lang w:eastAsia="en-AU"/>
              </w:rPr>
            </w:pPr>
          </w:p>
          <w:p w14:paraId="2251D575" w14:textId="77777777" w:rsidR="00B95C36" w:rsidRPr="004A5AEF" w:rsidRDefault="00B95C36" w:rsidP="009541CD">
            <w:pPr>
              <w:pStyle w:val="Default"/>
              <w:rPr>
                <w:rFonts w:ascii="Arial" w:eastAsia="Times New Roman" w:hAnsi="Arial" w:cs="Arial"/>
                <w:sz w:val="20"/>
                <w:szCs w:val="20"/>
                <w:lang w:eastAsia="en-AU"/>
              </w:rPr>
            </w:pPr>
          </w:p>
          <w:p w14:paraId="3876BEB3" w14:textId="77777777" w:rsidR="00B95C36" w:rsidRPr="004A5AEF" w:rsidRDefault="00B95C36" w:rsidP="009541CD">
            <w:pPr>
              <w:pStyle w:val="Default"/>
              <w:rPr>
                <w:rFonts w:ascii="Arial" w:eastAsia="Times New Roman" w:hAnsi="Arial" w:cs="Arial"/>
                <w:sz w:val="20"/>
                <w:szCs w:val="20"/>
                <w:lang w:eastAsia="en-AU"/>
              </w:rPr>
            </w:pPr>
          </w:p>
          <w:p w14:paraId="3E7EA0A9" w14:textId="77777777" w:rsidR="00B95C36" w:rsidRPr="004A5AEF" w:rsidRDefault="00B95C36" w:rsidP="009541CD">
            <w:pPr>
              <w:pStyle w:val="Default"/>
              <w:rPr>
                <w:rFonts w:ascii="Arial" w:eastAsia="Times New Roman" w:hAnsi="Arial" w:cs="Arial"/>
                <w:sz w:val="20"/>
                <w:szCs w:val="20"/>
                <w:lang w:eastAsia="en-AU"/>
              </w:rPr>
            </w:pPr>
          </w:p>
          <w:p w14:paraId="1AE63FC0" w14:textId="77777777" w:rsidR="00B95C36" w:rsidRPr="004A5AEF" w:rsidRDefault="00B95C36" w:rsidP="009541CD">
            <w:pPr>
              <w:pStyle w:val="Default"/>
              <w:rPr>
                <w:rFonts w:ascii="Arial" w:eastAsia="Times New Roman" w:hAnsi="Arial" w:cs="Arial"/>
                <w:sz w:val="20"/>
                <w:szCs w:val="20"/>
                <w:lang w:eastAsia="en-AU"/>
              </w:rPr>
            </w:pPr>
          </w:p>
          <w:p w14:paraId="0E285FC0" w14:textId="77777777" w:rsidR="00B95C36" w:rsidRPr="004A5AEF" w:rsidRDefault="00B95C36" w:rsidP="009541CD">
            <w:pPr>
              <w:pStyle w:val="Default"/>
              <w:rPr>
                <w:rFonts w:ascii="Arial" w:eastAsia="Times New Roman" w:hAnsi="Arial" w:cs="Arial"/>
                <w:sz w:val="20"/>
                <w:szCs w:val="20"/>
                <w:lang w:eastAsia="en-AU"/>
              </w:rPr>
            </w:pPr>
          </w:p>
          <w:p w14:paraId="3DEE08AA" w14:textId="77777777" w:rsidR="00B95C36" w:rsidRPr="004A5AEF" w:rsidRDefault="00B95C36" w:rsidP="009541CD">
            <w:pPr>
              <w:pStyle w:val="Default"/>
              <w:rPr>
                <w:rFonts w:ascii="Arial" w:eastAsia="Times New Roman" w:hAnsi="Arial" w:cs="Arial"/>
                <w:sz w:val="20"/>
                <w:szCs w:val="20"/>
                <w:lang w:eastAsia="en-AU"/>
              </w:rPr>
            </w:pPr>
          </w:p>
          <w:p w14:paraId="6FCF3945" w14:textId="77777777" w:rsidR="00B95C36" w:rsidRPr="004A5AEF" w:rsidRDefault="00B95C36" w:rsidP="009541CD">
            <w:pPr>
              <w:pStyle w:val="Default"/>
              <w:rPr>
                <w:rFonts w:ascii="Arial" w:eastAsia="Times New Roman" w:hAnsi="Arial" w:cs="Arial"/>
                <w:sz w:val="20"/>
                <w:szCs w:val="20"/>
                <w:lang w:eastAsia="en-AU"/>
              </w:rPr>
            </w:pPr>
          </w:p>
          <w:p w14:paraId="7BD51242" w14:textId="77777777" w:rsidR="00B95C36" w:rsidRPr="004A5AEF" w:rsidRDefault="00B95C36" w:rsidP="009541CD">
            <w:pPr>
              <w:pStyle w:val="Default"/>
              <w:rPr>
                <w:rFonts w:ascii="Arial" w:eastAsia="Times New Roman" w:hAnsi="Arial" w:cs="Arial"/>
                <w:sz w:val="20"/>
                <w:szCs w:val="20"/>
                <w:lang w:eastAsia="en-AU"/>
              </w:rPr>
            </w:pPr>
          </w:p>
          <w:p w14:paraId="382A7A78" w14:textId="77777777" w:rsidR="00B95C36" w:rsidRPr="004A5AEF" w:rsidRDefault="00B95C36" w:rsidP="009541CD">
            <w:pPr>
              <w:pStyle w:val="Default"/>
              <w:rPr>
                <w:rFonts w:ascii="Arial" w:eastAsia="Times New Roman" w:hAnsi="Arial" w:cs="Arial"/>
                <w:sz w:val="20"/>
                <w:szCs w:val="20"/>
                <w:lang w:eastAsia="en-AU"/>
              </w:rPr>
            </w:pPr>
          </w:p>
          <w:p w14:paraId="50A9173F" w14:textId="77777777" w:rsidR="00B95C36" w:rsidRPr="004A5AEF" w:rsidRDefault="00B95C36" w:rsidP="009541CD">
            <w:pPr>
              <w:pStyle w:val="Default"/>
              <w:rPr>
                <w:rFonts w:ascii="Arial" w:eastAsia="Times New Roman" w:hAnsi="Arial" w:cs="Arial"/>
                <w:sz w:val="20"/>
                <w:szCs w:val="20"/>
                <w:lang w:eastAsia="en-AU"/>
              </w:rPr>
            </w:pPr>
          </w:p>
          <w:p w14:paraId="01EDBAEF" w14:textId="77777777" w:rsidR="00B95C36" w:rsidRPr="004A5AEF" w:rsidRDefault="00B95C36" w:rsidP="009541CD">
            <w:pPr>
              <w:pStyle w:val="Default"/>
              <w:rPr>
                <w:rFonts w:ascii="Arial" w:eastAsia="Times New Roman" w:hAnsi="Arial" w:cs="Arial"/>
                <w:sz w:val="20"/>
                <w:szCs w:val="20"/>
                <w:lang w:eastAsia="en-AU"/>
              </w:rPr>
            </w:pPr>
          </w:p>
          <w:p w14:paraId="18291DA5" w14:textId="77777777" w:rsidR="00B95C36" w:rsidRPr="004A5AEF" w:rsidRDefault="00B95C36" w:rsidP="009541CD">
            <w:pPr>
              <w:pStyle w:val="Default"/>
              <w:rPr>
                <w:rFonts w:ascii="Arial" w:eastAsia="Times New Roman" w:hAnsi="Arial" w:cs="Arial"/>
                <w:sz w:val="20"/>
                <w:szCs w:val="20"/>
                <w:lang w:eastAsia="en-AU"/>
              </w:rPr>
            </w:pPr>
          </w:p>
          <w:p w14:paraId="7C630CF8" w14:textId="77777777" w:rsidR="00B95C36" w:rsidRPr="004A5AEF" w:rsidRDefault="00B95C36" w:rsidP="009541CD">
            <w:pPr>
              <w:pStyle w:val="Default"/>
              <w:rPr>
                <w:rFonts w:ascii="Arial" w:eastAsia="Times New Roman" w:hAnsi="Arial" w:cs="Arial"/>
                <w:sz w:val="20"/>
                <w:szCs w:val="20"/>
                <w:lang w:eastAsia="en-AU"/>
              </w:rPr>
            </w:pPr>
          </w:p>
          <w:p w14:paraId="7EF5889E" w14:textId="77777777" w:rsidR="00B95C36" w:rsidRPr="004A5AEF" w:rsidRDefault="00B95C36" w:rsidP="009541CD">
            <w:pPr>
              <w:pStyle w:val="Default"/>
              <w:rPr>
                <w:rFonts w:ascii="Arial" w:eastAsia="Times New Roman" w:hAnsi="Arial" w:cs="Arial"/>
                <w:sz w:val="20"/>
                <w:szCs w:val="20"/>
                <w:lang w:eastAsia="en-AU"/>
              </w:rPr>
            </w:pPr>
          </w:p>
          <w:p w14:paraId="2C86FF6C" w14:textId="77777777" w:rsidR="00B95C36" w:rsidRPr="004A5AEF" w:rsidRDefault="00B95C36" w:rsidP="009541CD">
            <w:pPr>
              <w:pStyle w:val="Default"/>
              <w:rPr>
                <w:rFonts w:ascii="Arial" w:eastAsia="Times New Roman" w:hAnsi="Arial" w:cs="Arial"/>
                <w:sz w:val="20"/>
                <w:szCs w:val="20"/>
                <w:lang w:eastAsia="en-AU"/>
              </w:rPr>
            </w:pPr>
          </w:p>
          <w:p w14:paraId="5201ACF9" w14:textId="77777777" w:rsidR="00B95C36" w:rsidRPr="004A5AEF" w:rsidRDefault="00B95C36" w:rsidP="009541CD">
            <w:pPr>
              <w:pStyle w:val="Default"/>
              <w:rPr>
                <w:rFonts w:ascii="Arial" w:eastAsia="Times New Roman" w:hAnsi="Arial" w:cs="Arial"/>
                <w:sz w:val="20"/>
                <w:szCs w:val="20"/>
                <w:lang w:eastAsia="en-AU"/>
              </w:rPr>
            </w:pPr>
          </w:p>
          <w:p w14:paraId="2555A506" w14:textId="77777777" w:rsidR="00B95C36" w:rsidRPr="004A5AEF" w:rsidRDefault="00B95C36" w:rsidP="009541CD">
            <w:pPr>
              <w:pStyle w:val="Default"/>
              <w:rPr>
                <w:rFonts w:ascii="Arial" w:eastAsia="Times New Roman" w:hAnsi="Arial" w:cs="Arial"/>
                <w:sz w:val="20"/>
                <w:szCs w:val="20"/>
                <w:lang w:eastAsia="en-AU"/>
              </w:rPr>
            </w:pPr>
          </w:p>
          <w:p w14:paraId="61A8A57A" w14:textId="77777777" w:rsidR="00B95C36" w:rsidRPr="004A5AEF" w:rsidRDefault="00B95C36" w:rsidP="009541CD">
            <w:pPr>
              <w:pStyle w:val="Default"/>
              <w:rPr>
                <w:rFonts w:ascii="Arial" w:eastAsia="Times New Roman" w:hAnsi="Arial" w:cs="Arial"/>
                <w:sz w:val="20"/>
                <w:szCs w:val="20"/>
                <w:lang w:eastAsia="en-AU"/>
              </w:rPr>
            </w:pPr>
          </w:p>
          <w:p w14:paraId="1DE13268" w14:textId="77777777" w:rsidR="00B95C36" w:rsidRPr="004A5AEF" w:rsidRDefault="00B95C36" w:rsidP="009541CD">
            <w:pPr>
              <w:pStyle w:val="Default"/>
              <w:rPr>
                <w:rFonts w:ascii="Arial" w:eastAsia="Times New Roman" w:hAnsi="Arial" w:cs="Arial"/>
                <w:sz w:val="20"/>
                <w:szCs w:val="20"/>
                <w:lang w:eastAsia="en-AU"/>
              </w:rPr>
            </w:pPr>
          </w:p>
          <w:p w14:paraId="0A9A33FF" w14:textId="77777777" w:rsidR="00B95C36" w:rsidRDefault="00B95C36" w:rsidP="00EF7F33">
            <w:pPr>
              <w:pStyle w:val="Default"/>
              <w:ind w:left="394"/>
              <w:rPr>
                <w:rFonts w:ascii="Arial" w:eastAsia="Times New Roman" w:hAnsi="Arial" w:cs="Arial"/>
                <w:sz w:val="20"/>
                <w:szCs w:val="20"/>
                <w:lang w:eastAsia="en-AU"/>
              </w:rPr>
            </w:pPr>
          </w:p>
          <w:p w14:paraId="58C964F9" w14:textId="77777777" w:rsidR="00E26226" w:rsidRDefault="00E26226" w:rsidP="00EF7F33">
            <w:pPr>
              <w:pStyle w:val="Default"/>
              <w:ind w:left="394"/>
              <w:rPr>
                <w:rFonts w:ascii="Arial" w:eastAsia="Times New Roman" w:hAnsi="Arial" w:cs="Arial"/>
                <w:sz w:val="20"/>
                <w:szCs w:val="20"/>
                <w:lang w:eastAsia="en-AU"/>
              </w:rPr>
            </w:pPr>
          </w:p>
          <w:p w14:paraId="41338C28" w14:textId="77777777" w:rsidR="00E26226" w:rsidRDefault="00E26226" w:rsidP="00EF7F33">
            <w:pPr>
              <w:pStyle w:val="Default"/>
              <w:ind w:left="394"/>
              <w:rPr>
                <w:rFonts w:ascii="Arial" w:eastAsia="Times New Roman" w:hAnsi="Arial" w:cs="Arial"/>
                <w:sz w:val="20"/>
                <w:szCs w:val="20"/>
                <w:lang w:eastAsia="en-AU"/>
              </w:rPr>
            </w:pPr>
          </w:p>
          <w:p w14:paraId="7194C35A" w14:textId="77777777" w:rsidR="00E26226" w:rsidRDefault="00E26226" w:rsidP="00EF7F33">
            <w:pPr>
              <w:pStyle w:val="Default"/>
              <w:ind w:left="394"/>
              <w:rPr>
                <w:rFonts w:ascii="Arial" w:eastAsia="Times New Roman" w:hAnsi="Arial" w:cs="Arial"/>
                <w:sz w:val="20"/>
                <w:szCs w:val="20"/>
                <w:lang w:eastAsia="en-AU"/>
              </w:rPr>
            </w:pPr>
          </w:p>
          <w:p w14:paraId="73175851" w14:textId="77777777" w:rsidR="00E26226" w:rsidRDefault="00E26226" w:rsidP="00EF7F33">
            <w:pPr>
              <w:pStyle w:val="Default"/>
              <w:ind w:left="394"/>
              <w:rPr>
                <w:rFonts w:ascii="Arial" w:eastAsia="Times New Roman" w:hAnsi="Arial" w:cs="Arial"/>
                <w:sz w:val="20"/>
                <w:szCs w:val="20"/>
                <w:lang w:eastAsia="en-AU"/>
              </w:rPr>
            </w:pPr>
          </w:p>
          <w:p w14:paraId="61A408BF" w14:textId="77777777" w:rsidR="00E26226" w:rsidRDefault="00E26226" w:rsidP="00EF7F33">
            <w:pPr>
              <w:pStyle w:val="Default"/>
              <w:ind w:left="394"/>
              <w:rPr>
                <w:rFonts w:ascii="Arial" w:eastAsia="Times New Roman" w:hAnsi="Arial" w:cs="Arial"/>
                <w:sz w:val="20"/>
                <w:szCs w:val="20"/>
                <w:lang w:eastAsia="en-AU"/>
              </w:rPr>
            </w:pPr>
          </w:p>
          <w:p w14:paraId="6CF061D3" w14:textId="77777777" w:rsidR="00E26226" w:rsidRDefault="00E26226" w:rsidP="00EF7F33">
            <w:pPr>
              <w:pStyle w:val="Default"/>
              <w:ind w:left="394"/>
              <w:rPr>
                <w:rFonts w:ascii="Arial" w:eastAsia="Times New Roman" w:hAnsi="Arial" w:cs="Arial"/>
                <w:sz w:val="20"/>
                <w:szCs w:val="20"/>
                <w:lang w:eastAsia="en-AU"/>
              </w:rPr>
            </w:pPr>
          </w:p>
          <w:p w14:paraId="5CE5BEB5" w14:textId="77777777" w:rsidR="00E26226" w:rsidRDefault="00E26226" w:rsidP="00EF7F33">
            <w:pPr>
              <w:pStyle w:val="Default"/>
              <w:ind w:left="394"/>
              <w:rPr>
                <w:rFonts w:ascii="Arial" w:eastAsia="Times New Roman" w:hAnsi="Arial" w:cs="Arial"/>
                <w:sz w:val="20"/>
                <w:szCs w:val="20"/>
                <w:lang w:eastAsia="en-AU"/>
              </w:rPr>
            </w:pPr>
          </w:p>
          <w:p w14:paraId="74D204AF" w14:textId="77777777" w:rsidR="00E26226" w:rsidRDefault="00E26226" w:rsidP="00EF7F33">
            <w:pPr>
              <w:pStyle w:val="Default"/>
              <w:ind w:left="394"/>
              <w:rPr>
                <w:rFonts w:ascii="Arial" w:eastAsia="Times New Roman" w:hAnsi="Arial" w:cs="Arial"/>
                <w:sz w:val="20"/>
                <w:szCs w:val="20"/>
                <w:lang w:eastAsia="en-AU"/>
              </w:rPr>
            </w:pPr>
          </w:p>
          <w:p w14:paraId="380AB319" w14:textId="77777777" w:rsidR="00E26226" w:rsidRDefault="00E26226" w:rsidP="00EF7F33">
            <w:pPr>
              <w:pStyle w:val="Default"/>
              <w:ind w:left="394"/>
              <w:rPr>
                <w:rFonts w:ascii="Arial" w:eastAsia="Times New Roman" w:hAnsi="Arial" w:cs="Arial"/>
                <w:sz w:val="20"/>
                <w:szCs w:val="20"/>
                <w:lang w:eastAsia="en-AU"/>
              </w:rPr>
            </w:pPr>
          </w:p>
          <w:p w14:paraId="0D8593F0" w14:textId="77777777" w:rsidR="00E26226" w:rsidRDefault="00E26226" w:rsidP="00EF7F33">
            <w:pPr>
              <w:pStyle w:val="Default"/>
              <w:ind w:left="394"/>
              <w:rPr>
                <w:rFonts w:ascii="Arial" w:eastAsia="Times New Roman" w:hAnsi="Arial" w:cs="Arial"/>
                <w:sz w:val="20"/>
                <w:szCs w:val="20"/>
                <w:lang w:eastAsia="en-AU"/>
              </w:rPr>
            </w:pPr>
          </w:p>
          <w:p w14:paraId="58890719" w14:textId="77777777" w:rsidR="00E26226" w:rsidRDefault="00E26226" w:rsidP="00EF7F33">
            <w:pPr>
              <w:pStyle w:val="Default"/>
              <w:ind w:left="394"/>
              <w:rPr>
                <w:rFonts w:ascii="Arial" w:eastAsia="Times New Roman" w:hAnsi="Arial" w:cs="Arial"/>
                <w:sz w:val="20"/>
                <w:szCs w:val="20"/>
                <w:lang w:eastAsia="en-AU"/>
              </w:rPr>
            </w:pPr>
          </w:p>
          <w:p w14:paraId="1BE22AAB" w14:textId="77777777" w:rsidR="00E26226" w:rsidRDefault="00E26226" w:rsidP="00EF7F33">
            <w:pPr>
              <w:pStyle w:val="Default"/>
              <w:ind w:left="394"/>
              <w:rPr>
                <w:rFonts w:ascii="Arial" w:eastAsia="Times New Roman" w:hAnsi="Arial" w:cs="Arial"/>
                <w:sz w:val="20"/>
                <w:szCs w:val="20"/>
                <w:lang w:eastAsia="en-AU"/>
              </w:rPr>
            </w:pPr>
          </w:p>
          <w:p w14:paraId="4E8B9AC4" w14:textId="77777777" w:rsidR="00E26226" w:rsidRDefault="00E26226" w:rsidP="00EF7F33">
            <w:pPr>
              <w:pStyle w:val="Default"/>
              <w:ind w:left="394"/>
              <w:rPr>
                <w:rFonts w:ascii="Arial" w:eastAsia="Times New Roman" w:hAnsi="Arial" w:cs="Arial"/>
                <w:sz w:val="20"/>
                <w:szCs w:val="20"/>
                <w:lang w:eastAsia="en-AU"/>
              </w:rPr>
            </w:pPr>
          </w:p>
          <w:p w14:paraId="5CBD3754" w14:textId="77777777" w:rsidR="00E26226" w:rsidRDefault="00E26226" w:rsidP="00EF7F33">
            <w:pPr>
              <w:pStyle w:val="Default"/>
              <w:ind w:left="394"/>
              <w:rPr>
                <w:rFonts w:ascii="Arial" w:eastAsia="Times New Roman" w:hAnsi="Arial" w:cs="Arial"/>
                <w:sz w:val="20"/>
                <w:szCs w:val="20"/>
                <w:lang w:eastAsia="en-AU"/>
              </w:rPr>
            </w:pPr>
          </w:p>
          <w:p w14:paraId="62008175" w14:textId="77777777" w:rsidR="00E26226" w:rsidRDefault="00E26226" w:rsidP="00EF7F33">
            <w:pPr>
              <w:pStyle w:val="Default"/>
              <w:ind w:left="394"/>
              <w:rPr>
                <w:rFonts w:ascii="Arial" w:eastAsia="Times New Roman" w:hAnsi="Arial" w:cs="Arial"/>
                <w:sz w:val="20"/>
                <w:szCs w:val="20"/>
                <w:lang w:eastAsia="en-AU"/>
              </w:rPr>
            </w:pPr>
          </w:p>
          <w:p w14:paraId="48734D94" w14:textId="77777777" w:rsidR="00E26226" w:rsidRDefault="00E26226" w:rsidP="00EF7F33">
            <w:pPr>
              <w:pStyle w:val="Default"/>
              <w:ind w:left="394"/>
              <w:rPr>
                <w:rFonts w:ascii="Arial" w:eastAsia="Times New Roman" w:hAnsi="Arial" w:cs="Arial"/>
                <w:sz w:val="20"/>
                <w:szCs w:val="20"/>
                <w:lang w:eastAsia="en-AU"/>
              </w:rPr>
            </w:pPr>
          </w:p>
          <w:p w14:paraId="0A740C13" w14:textId="77777777" w:rsidR="00E26226" w:rsidRDefault="00E26226" w:rsidP="00EF7F33">
            <w:pPr>
              <w:pStyle w:val="Default"/>
              <w:ind w:left="394"/>
              <w:rPr>
                <w:rFonts w:ascii="Arial" w:eastAsia="Times New Roman" w:hAnsi="Arial" w:cs="Arial"/>
                <w:sz w:val="20"/>
                <w:szCs w:val="20"/>
                <w:lang w:eastAsia="en-AU"/>
              </w:rPr>
            </w:pPr>
          </w:p>
          <w:p w14:paraId="20FFD832" w14:textId="77777777" w:rsidR="00E26226" w:rsidRDefault="00E26226" w:rsidP="00EF7F33">
            <w:pPr>
              <w:pStyle w:val="Default"/>
              <w:ind w:left="394"/>
              <w:rPr>
                <w:rFonts w:ascii="Arial" w:eastAsia="Times New Roman" w:hAnsi="Arial" w:cs="Arial"/>
                <w:sz w:val="20"/>
                <w:szCs w:val="20"/>
                <w:lang w:eastAsia="en-AU"/>
              </w:rPr>
            </w:pPr>
          </w:p>
          <w:p w14:paraId="1215BED9" w14:textId="77777777" w:rsidR="00E26226" w:rsidRDefault="00E26226" w:rsidP="00EF7F33">
            <w:pPr>
              <w:pStyle w:val="Default"/>
              <w:ind w:left="394"/>
              <w:rPr>
                <w:rFonts w:ascii="Arial" w:eastAsia="Times New Roman" w:hAnsi="Arial" w:cs="Arial"/>
                <w:sz w:val="20"/>
                <w:szCs w:val="20"/>
                <w:lang w:eastAsia="en-AU"/>
              </w:rPr>
            </w:pPr>
          </w:p>
          <w:p w14:paraId="674745A6" w14:textId="77777777" w:rsidR="00E26226" w:rsidRDefault="00E26226" w:rsidP="00EF7F33">
            <w:pPr>
              <w:pStyle w:val="Default"/>
              <w:ind w:left="394"/>
              <w:rPr>
                <w:rFonts w:ascii="Arial" w:eastAsia="Times New Roman" w:hAnsi="Arial" w:cs="Arial"/>
                <w:sz w:val="20"/>
                <w:szCs w:val="20"/>
                <w:lang w:eastAsia="en-AU"/>
              </w:rPr>
            </w:pPr>
          </w:p>
          <w:p w14:paraId="3447E1B3" w14:textId="77777777" w:rsidR="00E26226" w:rsidRDefault="00E26226" w:rsidP="00EF7F33">
            <w:pPr>
              <w:pStyle w:val="Default"/>
              <w:ind w:left="394"/>
              <w:rPr>
                <w:rFonts w:ascii="Arial" w:eastAsia="Times New Roman" w:hAnsi="Arial" w:cs="Arial"/>
                <w:sz w:val="20"/>
                <w:szCs w:val="20"/>
                <w:lang w:eastAsia="en-AU"/>
              </w:rPr>
            </w:pPr>
          </w:p>
          <w:p w14:paraId="635787A3" w14:textId="11AA1EEF" w:rsidR="00E26226" w:rsidRPr="00E26226" w:rsidRDefault="00E26226" w:rsidP="004A5AEF">
            <w:pPr>
              <w:pStyle w:val="Default"/>
              <w:rPr>
                <w:rFonts w:ascii="Arial" w:eastAsia="Times New Roman" w:hAnsi="Arial" w:cs="Arial"/>
                <w:sz w:val="20"/>
                <w:szCs w:val="20"/>
                <w:lang w:eastAsia="en-AU"/>
              </w:rPr>
            </w:pPr>
          </w:p>
        </w:tc>
        <w:tc>
          <w:tcPr>
            <w:tcW w:w="4111" w:type="dxa"/>
            <w:vAlign w:val="center"/>
          </w:tcPr>
          <w:p w14:paraId="58A447F4" w14:textId="77777777" w:rsidR="00B95C36" w:rsidRPr="004A5AEF" w:rsidRDefault="00B95C36" w:rsidP="000D4ABA">
            <w:pPr>
              <w:pStyle w:val="Default"/>
              <w:numPr>
                <w:ilvl w:val="0"/>
                <w:numId w:val="13"/>
              </w:numPr>
              <w:ind w:left="318"/>
              <w:rPr>
                <w:rFonts w:ascii="Arial" w:eastAsia="Times New Roman" w:hAnsi="Arial" w:cs="Arial"/>
                <w:sz w:val="20"/>
                <w:szCs w:val="20"/>
                <w:lang w:eastAsia="en-AU"/>
              </w:rPr>
            </w:pPr>
            <w:r w:rsidRPr="004A5AEF">
              <w:rPr>
                <w:rFonts w:ascii="Arial" w:eastAsia="Times New Roman" w:hAnsi="Arial" w:cs="Arial"/>
                <w:sz w:val="20"/>
                <w:szCs w:val="20"/>
                <w:lang w:eastAsia="en-AU"/>
              </w:rPr>
              <w:lastRenderedPageBreak/>
              <w:t>Coordinate activities &amp; report on progress in relation to the modernization &amp; reform action plan.</w:t>
            </w:r>
          </w:p>
          <w:p w14:paraId="3169430B" w14:textId="77777777" w:rsidR="00B95C36" w:rsidRPr="004A5AEF" w:rsidRDefault="00B95C36" w:rsidP="004E1026">
            <w:pPr>
              <w:pStyle w:val="Default"/>
              <w:rPr>
                <w:rFonts w:ascii="Arial" w:eastAsia="Times New Roman" w:hAnsi="Arial" w:cs="Arial"/>
                <w:sz w:val="20"/>
                <w:szCs w:val="20"/>
                <w:lang w:eastAsia="en-AU"/>
              </w:rPr>
            </w:pPr>
          </w:p>
        </w:tc>
        <w:tc>
          <w:tcPr>
            <w:tcW w:w="1843" w:type="dxa"/>
            <w:vAlign w:val="center"/>
          </w:tcPr>
          <w:p w14:paraId="137937A9" w14:textId="62BB982B" w:rsidR="00B95C36" w:rsidRPr="004A5AEF" w:rsidRDefault="00B95C36" w:rsidP="0090176F">
            <w:pPr>
              <w:pStyle w:val="Default"/>
              <w:rPr>
                <w:rFonts w:ascii="Arial" w:hAnsi="Arial" w:cs="Arial"/>
                <w:strike/>
                <w:color w:val="auto"/>
                <w:sz w:val="20"/>
                <w:szCs w:val="20"/>
              </w:rPr>
            </w:pPr>
          </w:p>
          <w:p w14:paraId="2C5913B4" w14:textId="77777777" w:rsidR="00B95C36" w:rsidRPr="004A5AEF" w:rsidRDefault="005A64AB" w:rsidP="0090176F">
            <w:pPr>
              <w:pStyle w:val="Default"/>
              <w:rPr>
                <w:rFonts w:ascii="Arial" w:hAnsi="Arial" w:cs="Arial"/>
                <w:color w:val="auto"/>
                <w:sz w:val="20"/>
                <w:szCs w:val="20"/>
                <w:lang w:eastAsia="ja-JP"/>
              </w:rPr>
            </w:pPr>
            <w:r w:rsidRPr="004A5AEF">
              <w:rPr>
                <w:rFonts w:ascii="Arial" w:hAnsi="Arial" w:cs="Arial"/>
                <w:color w:val="auto"/>
                <w:sz w:val="20"/>
                <w:szCs w:val="20"/>
              </w:rPr>
              <w:t>Member Responsible for Customs: Risk Management</w:t>
            </w:r>
          </w:p>
          <w:p w14:paraId="7055BAE7" w14:textId="77777777" w:rsidR="005A64AB" w:rsidRPr="004A5AEF" w:rsidRDefault="005A64AB" w:rsidP="001E1809">
            <w:pPr>
              <w:pStyle w:val="Default"/>
              <w:rPr>
                <w:rFonts w:ascii="Arial" w:hAnsi="Arial" w:cs="Arial"/>
                <w:color w:val="auto"/>
                <w:sz w:val="20"/>
                <w:szCs w:val="20"/>
                <w:lang w:eastAsia="ja-JP"/>
              </w:rPr>
            </w:pPr>
          </w:p>
          <w:p w14:paraId="23F019F2" w14:textId="77777777" w:rsidR="00B95C36" w:rsidRPr="004A5AEF" w:rsidRDefault="00B95C36" w:rsidP="001E1809">
            <w:pPr>
              <w:pStyle w:val="Default"/>
              <w:rPr>
                <w:rFonts w:ascii="Arial" w:hAnsi="Arial" w:cs="Arial"/>
                <w:color w:val="auto"/>
                <w:sz w:val="20"/>
                <w:szCs w:val="20"/>
                <w:lang w:eastAsia="ja-JP"/>
              </w:rPr>
            </w:pPr>
            <w:r w:rsidRPr="004A5AEF">
              <w:rPr>
                <w:rFonts w:ascii="Arial" w:hAnsi="Arial" w:cs="Arial"/>
                <w:color w:val="auto"/>
                <w:sz w:val="20"/>
                <w:szCs w:val="20"/>
                <w:lang w:eastAsia="ja-JP"/>
              </w:rPr>
              <w:t>Risk Management Unit</w:t>
            </w:r>
          </w:p>
        </w:tc>
        <w:tc>
          <w:tcPr>
            <w:tcW w:w="992" w:type="dxa"/>
            <w:vAlign w:val="center"/>
          </w:tcPr>
          <w:p w14:paraId="4D200D4A" w14:textId="77777777" w:rsidR="00B95C36" w:rsidRPr="004A5AEF" w:rsidRDefault="00B95C36" w:rsidP="0090176F">
            <w:pPr>
              <w:pStyle w:val="Default"/>
              <w:rPr>
                <w:rFonts w:ascii="Arial" w:hAnsi="Arial" w:cs="Arial"/>
                <w:color w:val="auto"/>
                <w:sz w:val="20"/>
                <w:szCs w:val="20"/>
              </w:rPr>
            </w:pPr>
          </w:p>
          <w:p w14:paraId="61AAA872" w14:textId="77777777" w:rsidR="00B95C36" w:rsidRPr="004A5AEF" w:rsidRDefault="00B95C36" w:rsidP="0090176F">
            <w:pPr>
              <w:pStyle w:val="Default"/>
              <w:rPr>
                <w:rFonts w:ascii="Arial" w:hAnsi="Arial" w:cs="Arial"/>
                <w:color w:val="auto"/>
                <w:sz w:val="20"/>
                <w:szCs w:val="20"/>
              </w:rPr>
            </w:pPr>
            <w:r w:rsidRPr="004A5AEF">
              <w:rPr>
                <w:rFonts w:ascii="Arial" w:hAnsi="Arial" w:cs="Arial"/>
                <w:color w:val="auto"/>
                <w:sz w:val="20"/>
                <w:szCs w:val="20"/>
              </w:rPr>
              <w:t>High</w:t>
            </w:r>
          </w:p>
          <w:p w14:paraId="6B0D1213" w14:textId="77777777" w:rsidR="00B95C36" w:rsidRPr="004A5AEF" w:rsidRDefault="00B95C36" w:rsidP="0090176F">
            <w:pPr>
              <w:pStyle w:val="Default"/>
              <w:rPr>
                <w:rFonts w:ascii="Arial" w:hAnsi="Arial" w:cs="Arial"/>
                <w:color w:val="auto"/>
                <w:sz w:val="20"/>
                <w:szCs w:val="20"/>
              </w:rPr>
            </w:pPr>
          </w:p>
        </w:tc>
        <w:tc>
          <w:tcPr>
            <w:tcW w:w="1701" w:type="dxa"/>
            <w:vAlign w:val="center"/>
          </w:tcPr>
          <w:p w14:paraId="6F7B5BFC" w14:textId="77777777" w:rsidR="00B95C36" w:rsidRPr="004A5AEF" w:rsidRDefault="00B95C36" w:rsidP="0090176F">
            <w:pPr>
              <w:pStyle w:val="Default"/>
              <w:rPr>
                <w:rFonts w:ascii="Arial" w:hAnsi="Arial" w:cs="Arial"/>
                <w:color w:val="auto"/>
                <w:sz w:val="20"/>
                <w:szCs w:val="20"/>
              </w:rPr>
            </w:pPr>
          </w:p>
          <w:p w14:paraId="6A84C0C4" w14:textId="77777777" w:rsidR="00B95C36" w:rsidRPr="004A5AEF" w:rsidRDefault="00B95C36" w:rsidP="0090176F">
            <w:pPr>
              <w:pStyle w:val="Default"/>
              <w:rPr>
                <w:rFonts w:ascii="Arial" w:hAnsi="Arial" w:cs="Arial"/>
                <w:color w:val="auto"/>
                <w:sz w:val="20"/>
                <w:szCs w:val="20"/>
              </w:rPr>
            </w:pPr>
            <w:r w:rsidRPr="004A5AEF">
              <w:rPr>
                <w:rFonts w:ascii="Arial" w:hAnsi="Arial" w:cs="Arial"/>
                <w:color w:val="auto"/>
                <w:sz w:val="20"/>
                <w:szCs w:val="20"/>
              </w:rPr>
              <w:t>Ongoing</w:t>
            </w:r>
          </w:p>
          <w:p w14:paraId="01E4008A" w14:textId="77777777" w:rsidR="00B95C36" w:rsidRPr="004A5AEF" w:rsidRDefault="00B95C36" w:rsidP="0090176F">
            <w:pPr>
              <w:pStyle w:val="Default"/>
              <w:rPr>
                <w:rFonts w:ascii="Arial" w:hAnsi="Arial" w:cs="Arial"/>
                <w:color w:val="auto"/>
                <w:sz w:val="20"/>
                <w:szCs w:val="20"/>
              </w:rPr>
            </w:pPr>
          </w:p>
        </w:tc>
        <w:tc>
          <w:tcPr>
            <w:tcW w:w="1559" w:type="dxa"/>
            <w:vAlign w:val="center"/>
          </w:tcPr>
          <w:p w14:paraId="22F55FBD" w14:textId="77777777" w:rsidR="00B95C36" w:rsidRPr="004A5AEF" w:rsidRDefault="00B95C36" w:rsidP="0090176F">
            <w:pPr>
              <w:pStyle w:val="Default"/>
              <w:rPr>
                <w:rFonts w:ascii="Arial" w:hAnsi="Arial" w:cs="Arial"/>
                <w:color w:val="auto"/>
                <w:sz w:val="20"/>
                <w:szCs w:val="20"/>
              </w:rPr>
            </w:pPr>
          </w:p>
          <w:p w14:paraId="3A669294" w14:textId="77777777" w:rsidR="00B95C36" w:rsidRPr="004A5AEF" w:rsidRDefault="00B95C36" w:rsidP="0090176F">
            <w:pPr>
              <w:pStyle w:val="Default"/>
              <w:rPr>
                <w:rFonts w:ascii="Arial" w:hAnsi="Arial" w:cs="Arial"/>
                <w:color w:val="auto"/>
                <w:sz w:val="20"/>
                <w:szCs w:val="20"/>
              </w:rPr>
            </w:pPr>
            <w:r w:rsidRPr="004A5AEF">
              <w:rPr>
                <w:rFonts w:ascii="Arial" w:hAnsi="Arial" w:cs="Arial"/>
                <w:color w:val="auto"/>
                <w:sz w:val="20"/>
                <w:szCs w:val="20"/>
              </w:rPr>
              <w:t>Reform progress reported</w:t>
            </w:r>
          </w:p>
          <w:p w14:paraId="0C121C19" w14:textId="77777777" w:rsidR="00B95C36" w:rsidRPr="004A5AEF" w:rsidRDefault="00B95C36" w:rsidP="0090176F">
            <w:pPr>
              <w:pStyle w:val="Default"/>
              <w:rPr>
                <w:rFonts w:ascii="Arial" w:hAnsi="Arial" w:cs="Arial"/>
                <w:color w:val="auto"/>
                <w:sz w:val="20"/>
                <w:szCs w:val="20"/>
              </w:rPr>
            </w:pPr>
          </w:p>
        </w:tc>
        <w:tc>
          <w:tcPr>
            <w:tcW w:w="1701" w:type="dxa"/>
            <w:vAlign w:val="center"/>
          </w:tcPr>
          <w:p w14:paraId="2DCCA6E0" w14:textId="77777777" w:rsidR="00B95C36" w:rsidRPr="004A5AEF" w:rsidRDefault="00B95C36" w:rsidP="0090176F">
            <w:pPr>
              <w:pStyle w:val="Default"/>
              <w:rPr>
                <w:rFonts w:ascii="Arial" w:hAnsi="Arial" w:cs="Arial"/>
                <w:color w:val="auto"/>
                <w:sz w:val="20"/>
                <w:szCs w:val="20"/>
                <w:lang w:eastAsia="ja-JP"/>
              </w:rPr>
            </w:pPr>
            <w:r w:rsidRPr="004A5AEF">
              <w:rPr>
                <w:rFonts w:ascii="Arial" w:hAnsi="Arial" w:cs="Arial"/>
                <w:color w:val="auto"/>
                <w:sz w:val="20"/>
                <w:szCs w:val="20"/>
                <w:lang w:eastAsia="ja-JP"/>
              </w:rPr>
              <w:t>GoB and WBG</w:t>
            </w:r>
          </w:p>
          <w:p w14:paraId="1F2AB745" w14:textId="77777777" w:rsidR="00B95C36" w:rsidRPr="004A5AEF" w:rsidRDefault="00B95C36" w:rsidP="0090176F">
            <w:pPr>
              <w:pStyle w:val="Default"/>
              <w:rPr>
                <w:rFonts w:ascii="Arial" w:hAnsi="Arial" w:cs="Arial"/>
                <w:color w:val="auto"/>
                <w:sz w:val="20"/>
                <w:szCs w:val="20"/>
                <w:lang w:eastAsia="ja-JP"/>
              </w:rPr>
            </w:pPr>
          </w:p>
        </w:tc>
      </w:tr>
      <w:tr w:rsidR="00B95C36" w:rsidRPr="004A5AEF" w14:paraId="0CC5D180" w14:textId="77777777" w:rsidTr="00E26226">
        <w:trPr>
          <w:gridAfter w:val="2"/>
          <w:wAfter w:w="1418" w:type="dxa"/>
          <w:trHeight w:val="1321"/>
        </w:trPr>
        <w:tc>
          <w:tcPr>
            <w:tcW w:w="3119" w:type="dxa"/>
            <w:vMerge/>
            <w:vAlign w:val="center"/>
          </w:tcPr>
          <w:p w14:paraId="68FFD2E6" w14:textId="77777777" w:rsidR="00B95C36" w:rsidRPr="004A5AEF" w:rsidRDefault="00B95C36" w:rsidP="00991701">
            <w:pPr>
              <w:pStyle w:val="Default"/>
              <w:rPr>
                <w:rFonts w:ascii="Arial" w:eastAsia="Times New Roman" w:hAnsi="Arial" w:cs="Arial"/>
                <w:sz w:val="20"/>
                <w:szCs w:val="20"/>
                <w:lang w:eastAsia="en-AU"/>
              </w:rPr>
            </w:pPr>
          </w:p>
        </w:tc>
        <w:tc>
          <w:tcPr>
            <w:tcW w:w="4111" w:type="dxa"/>
            <w:vAlign w:val="center"/>
          </w:tcPr>
          <w:p w14:paraId="2021CE7D" w14:textId="6430CCF7" w:rsidR="00E75365" w:rsidRDefault="00E75365" w:rsidP="00E75365">
            <w:pPr>
              <w:pStyle w:val="CommentText"/>
              <w:rPr>
                <w:rFonts w:ascii="Arial" w:eastAsia="Times New Roman" w:hAnsi="Arial" w:cs="Arial"/>
                <w:lang w:eastAsia="en-AU"/>
              </w:rPr>
            </w:pPr>
            <w:r>
              <w:rPr>
                <w:rFonts w:ascii="Arial" w:eastAsia="Times New Roman" w:hAnsi="Arial" w:cs="Arial"/>
                <w:lang w:eastAsia="en-AU"/>
              </w:rPr>
              <w:t xml:space="preserve">2.1.2 </w:t>
            </w:r>
            <w:r w:rsidR="00B95C36" w:rsidRPr="00E75365">
              <w:rPr>
                <w:rFonts w:ascii="Arial" w:eastAsia="Times New Roman" w:hAnsi="Arial" w:cs="Arial"/>
                <w:lang w:eastAsia="en-AU"/>
              </w:rPr>
              <w:t xml:space="preserve">Appoint a Change Manager </w:t>
            </w:r>
            <w:r w:rsidR="00B95C36" w:rsidRPr="004A5AEF">
              <w:rPr>
                <w:rFonts w:ascii="Arial" w:eastAsia="Times New Roman" w:hAnsi="Arial" w:cs="Arial"/>
                <w:lang w:eastAsia="en-AU"/>
              </w:rPr>
              <w:t xml:space="preserve">who is responsible for all aspects of the modernization and reform program </w:t>
            </w:r>
          </w:p>
          <w:p w14:paraId="34ACD734" w14:textId="5BBFB287" w:rsidR="00E75365" w:rsidRPr="00E75365" w:rsidRDefault="00E75365" w:rsidP="00E75365">
            <w:pPr>
              <w:pStyle w:val="CommentText"/>
              <w:rPr>
                <w:color w:val="0070C0"/>
              </w:rPr>
            </w:pPr>
          </w:p>
          <w:p w14:paraId="394AAC67" w14:textId="529E50E2" w:rsidR="00B95C36" w:rsidRPr="00E95ADD" w:rsidRDefault="00E75365" w:rsidP="00E75365">
            <w:pPr>
              <w:pStyle w:val="Default"/>
              <w:rPr>
                <w:rFonts w:ascii="Arial" w:eastAsia="Times New Roman" w:hAnsi="Arial" w:cs="Arial"/>
                <w:color w:val="auto"/>
                <w:sz w:val="20"/>
                <w:szCs w:val="20"/>
                <w:lang w:eastAsia="en-AU"/>
              </w:rPr>
            </w:pPr>
            <w:r w:rsidRPr="00E95ADD">
              <w:rPr>
                <w:rStyle w:val="CommentReference"/>
                <w:rFonts w:ascii="Arial" w:hAnsi="Arial" w:cs="Arial"/>
                <w:color w:val="auto"/>
                <w:sz w:val="20"/>
                <w:szCs w:val="20"/>
              </w:rPr>
              <w:t>[Comment made by Mr. Akbar-1</w:t>
            </w:r>
            <w:r w:rsidRPr="00E95ADD">
              <w:rPr>
                <w:rStyle w:val="CommentReference"/>
                <w:rFonts w:ascii="Arial" w:hAnsi="Arial" w:cs="Arial"/>
                <w:color w:val="auto"/>
                <w:sz w:val="20"/>
                <w:szCs w:val="20"/>
                <w:vertAlign w:val="superscript"/>
              </w:rPr>
              <w:t>st</w:t>
            </w:r>
            <w:r w:rsidRPr="00E95ADD">
              <w:rPr>
                <w:rStyle w:val="CommentReference"/>
                <w:rFonts w:ascii="Arial" w:hAnsi="Arial" w:cs="Arial"/>
                <w:color w:val="auto"/>
                <w:sz w:val="20"/>
                <w:szCs w:val="20"/>
              </w:rPr>
              <w:t xml:space="preserve"> Sec. RM) </w:t>
            </w:r>
            <w:r w:rsidRPr="00E95ADD">
              <w:rPr>
                <w:color w:val="auto"/>
                <w:sz w:val="20"/>
                <w:szCs w:val="20"/>
              </w:rPr>
              <w:t>This should not be under RM area. In column 3 RM unit need to be deleted].</w:t>
            </w:r>
          </w:p>
          <w:p w14:paraId="00C4C603" w14:textId="77777777" w:rsidR="00B95C36" w:rsidRPr="004A5AEF" w:rsidRDefault="00B95C36" w:rsidP="00DC0069">
            <w:pPr>
              <w:pStyle w:val="Default"/>
              <w:rPr>
                <w:rFonts w:ascii="Arial" w:eastAsia="Times New Roman" w:hAnsi="Arial" w:cs="Arial"/>
                <w:sz w:val="20"/>
                <w:szCs w:val="20"/>
                <w:lang w:eastAsia="en-AU"/>
              </w:rPr>
            </w:pPr>
          </w:p>
        </w:tc>
        <w:tc>
          <w:tcPr>
            <w:tcW w:w="1843" w:type="dxa"/>
            <w:vAlign w:val="center"/>
          </w:tcPr>
          <w:p w14:paraId="17ED055C" w14:textId="6DFC8C76" w:rsidR="00B95C36" w:rsidRPr="00E95ADD" w:rsidRDefault="00B95C36" w:rsidP="00991701">
            <w:pPr>
              <w:pStyle w:val="Default"/>
              <w:spacing w:line="276" w:lineRule="auto"/>
              <w:rPr>
                <w:rFonts w:ascii="Arial" w:hAnsi="Arial" w:cs="Arial"/>
                <w:color w:val="auto"/>
                <w:sz w:val="20"/>
                <w:szCs w:val="20"/>
              </w:rPr>
            </w:pPr>
            <w:r w:rsidRPr="00E95ADD">
              <w:rPr>
                <w:rFonts w:ascii="Arial" w:hAnsi="Arial" w:cs="Arial"/>
                <w:color w:val="auto"/>
                <w:sz w:val="20"/>
                <w:szCs w:val="20"/>
              </w:rPr>
              <w:t xml:space="preserve">Member  Modernization </w:t>
            </w:r>
          </w:p>
          <w:p w14:paraId="7AF34A99" w14:textId="77777777" w:rsidR="006C0DB2" w:rsidRPr="004A5AEF" w:rsidRDefault="006C0DB2" w:rsidP="00991701">
            <w:pPr>
              <w:pStyle w:val="Default"/>
              <w:rPr>
                <w:rFonts w:ascii="Arial" w:hAnsi="Arial" w:cs="Arial"/>
                <w:color w:val="auto"/>
                <w:sz w:val="20"/>
                <w:szCs w:val="20"/>
              </w:rPr>
            </w:pPr>
          </w:p>
          <w:p w14:paraId="6281D36B" w14:textId="77777777" w:rsidR="00B95C36" w:rsidRPr="004A5AEF" w:rsidRDefault="00B95C36" w:rsidP="00991701">
            <w:pPr>
              <w:pStyle w:val="Default"/>
              <w:rPr>
                <w:rFonts w:ascii="Arial" w:hAnsi="Arial" w:cs="Arial"/>
                <w:color w:val="auto"/>
                <w:sz w:val="20"/>
                <w:szCs w:val="20"/>
              </w:rPr>
            </w:pPr>
            <w:r w:rsidRPr="004A5AEF">
              <w:rPr>
                <w:rFonts w:ascii="Arial" w:hAnsi="Arial" w:cs="Arial"/>
                <w:color w:val="auto"/>
                <w:sz w:val="20"/>
                <w:szCs w:val="20"/>
              </w:rPr>
              <w:t>RM Unit</w:t>
            </w:r>
          </w:p>
          <w:p w14:paraId="29988D75" w14:textId="77777777" w:rsidR="00B95C36" w:rsidRPr="004A5AEF" w:rsidRDefault="00B95C36" w:rsidP="00CE4CC5">
            <w:pPr>
              <w:pStyle w:val="Default"/>
              <w:rPr>
                <w:rFonts w:ascii="Arial" w:hAnsi="Arial" w:cs="Arial"/>
                <w:color w:val="auto"/>
                <w:sz w:val="20"/>
                <w:szCs w:val="20"/>
              </w:rPr>
            </w:pPr>
          </w:p>
        </w:tc>
        <w:tc>
          <w:tcPr>
            <w:tcW w:w="992" w:type="dxa"/>
            <w:vAlign w:val="center"/>
          </w:tcPr>
          <w:p w14:paraId="5C779652" w14:textId="77777777" w:rsidR="00B95C36" w:rsidRPr="004A5AEF" w:rsidRDefault="00B95C36" w:rsidP="00991701">
            <w:pPr>
              <w:pStyle w:val="Default"/>
              <w:rPr>
                <w:rFonts w:ascii="Arial" w:hAnsi="Arial" w:cs="Arial"/>
                <w:color w:val="auto"/>
                <w:sz w:val="20"/>
                <w:szCs w:val="20"/>
              </w:rPr>
            </w:pPr>
          </w:p>
          <w:p w14:paraId="72CEB94D" w14:textId="77777777" w:rsidR="00B95C36" w:rsidRPr="004A5AEF" w:rsidRDefault="00B95C36" w:rsidP="00991701">
            <w:pPr>
              <w:pStyle w:val="Default"/>
              <w:rPr>
                <w:rFonts w:ascii="Arial" w:hAnsi="Arial" w:cs="Arial"/>
                <w:color w:val="auto"/>
                <w:sz w:val="20"/>
                <w:szCs w:val="20"/>
              </w:rPr>
            </w:pPr>
            <w:r w:rsidRPr="004A5AEF">
              <w:rPr>
                <w:rFonts w:ascii="Arial" w:hAnsi="Arial" w:cs="Arial"/>
                <w:color w:val="auto"/>
                <w:sz w:val="20"/>
                <w:szCs w:val="20"/>
              </w:rPr>
              <w:t>High</w:t>
            </w:r>
          </w:p>
          <w:p w14:paraId="7FA7C64A" w14:textId="77777777" w:rsidR="00B95C36" w:rsidRPr="004A5AEF" w:rsidRDefault="00B95C36" w:rsidP="00991701">
            <w:pPr>
              <w:pStyle w:val="Default"/>
              <w:rPr>
                <w:rFonts w:ascii="Arial" w:hAnsi="Arial" w:cs="Arial"/>
                <w:color w:val="auto"/>
                <w:sz w:val="20"/>
                <w:szCs w:val="20"/>
              </w:rPr>
            </w:pPr>
          </w:p>
        </w:tc>
        <w:tc>
          <w:tcPr>
            <w:tcW w:w="1701" w:type="dxa"/>
            <w:vAlign w:val="center"/>
          </w:tcPr>
          <w:p w14:paraId="626F06E2" w14:textId="0CA57352" w:rsidR="00B95C36" w:rsidRPr="004A5AEF" w:rsidRDefault="00B95C36" w:rsidP="00991701">
            <w:pPr>
              <w:pStyle w:val="Default"/>
              <w:rPr>
                <w:rFonts w:ascii="Arial" w:hAnsi="Arial" w:cs="Arial"/>
                <w:color w:val="auto"/>
                <w:sz w:val="20"/>
                <w:szCs w:val="20"/>
              </w:rPr>
            </w:pPr>
            <w:r w:rsidRPr="004A5AEF">
              <w:rPr>
                <w:rFonts w:ascii="Arial" w:hAnsi="Arial" w:cs="Arial"/>
                <w:color w:val="auto"/>
                <w:sz w:val="20"/>
                <w:szCs w:val="20"/>
              </w:rPr>
              <w:t>September  2015</w:t>
            </w:r>
          </w:p>
          <w:p w14:paraId="5867EBA2" w14:textId="77777777" w:rsidR="00B95C36" w:rsidRPr="004A5AEF" w:rsidRDefault="00B95C36" w:rsidP="00991701">
            <w:pPr>
              <w:pStyle w:val="Default"/>
              <w:rPr>
                <w:rFonts w:ascii="Arial" w:hAnsi="Arial" w:cs="Arial"/>
                <w:color w:val="auto"/>
                <w:sz w:val="20"/>
                <w:szCs w:val="20"/>
              </w:rPr>
            </w:pPr>
          </w:p>
        </w:tc>
        <w:tc>
          <w:tcPr>
            <w:tcW w:w="1559" w:type="dxa"/>
            <w:vAlign w:val="center"/>
          </w:tcPr>
          <w:p w14:paraId="25C79665" w14:textId="77777777" w:rsidR="00B95C36" w:rsidRPr="004A5AEF" w:rsidRDefault="00B95C36" w:rsidP="00991701">
            <w:pPr>
              <w:pStyle w:val="Default"/>
              <w:rPr>
                <w:rFonts w:ascii="Arial" w:hAnsi="Arial" w:cs="Arial"/>
                <w:color w:val="auto"/>
                <w:sz w:val="20"/>
                <w:szCs w:val="20"/>
              </w:rPr>
            </w:pPr>
          </w:p>
          <w:p w14:paraId="74E173C9" w14:textId="77777777" w:rsidR="00B95C36" w:rsidRPr="004A5AEF" w:rsidRDefault="00B95C36" w:rsidP="00991701">
            <w:pPr>
              <w:pStyle w:val="Default"/>
              <w:rPr>
                <w:rFonts w:ascii="Arial" w:hAnsi="Arial" w:cs="Arial"/>
                <w:color w:val="auto"/>
                <w:sz w:val="20"/>
                <w:szCs w:val="20"/>
              </w:rPr>
            </w:pPr>
            <w:r w:rsidRPr="004A5AEF">
              <w:rPr>
                <w:rFonts w:ascii="Arial" w:hAnsi="Arial" w:cs="Arial"/>
                <w:color w:val="auto"/>
                <w:sz w:val="20"/>
                <w:szCs w:val="20"/>
              </w:rPr>
              <w:t>Change Manager appointed</w:t>
            </w:r>
          </w:p>
          <w:p w14:paraId="0823D0B9" w14:textId="77777777" w:rsidR="00B95C36" w:rsidRPr="004A5AEF" w:rsidRDefault="00B95C36" w:rsidP="00991701">
            <w:pPr>
              <w:pStyle w:val="Default"/>
              <w:rPr>
                <w:rFonts w:ascii="Arial" w:hAnsi="Arial" w:cs="Arial"/>
                <w:color w:val="auto"/>
                <w:sz w:val="20"/>
                <w:szCs w:val="20"/>
              </w:rPr>
            </w:pPr>
          </w:p>
        </w:tc>
        <w:tc>
          <w:tcPr>
            <w:tcW w:w="1701" w:type="dxa"/>
            <w:vAlign w:val="center"/>
          </w:tcPr>
          <w:p w14:paraId="610AEF7E" w14:textId="77777777" w:rsidR="00B95C36" w:rsidRPr="004A5AEF" w:rsidRDefault="00B95C36" w:rsidP="00991701">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7B92AE01" w14:textId="77777777" w:rsidR="00B95C36" w:rsidRPr="004A5AEF" w:rsidRDefault="00B95C36" w:rsidP="00991701">
            <w:pPr>
              <w:pStyle w:val="Default"/>
              <w:rPr>
                <w:rFonts w:ascii="Arial" w:hAnsi="Arial" w:cs="Arial"/>
                <w:color w:val="auto"/>
                <w:sz w:val="20"/>
                <w:szCs w:val="20"/>
                <w:lang w:eastAsia="ja-JP"/>
              </w:rPr>
            </w:pPr>
          </w:p>
          <w:p w14:paraId="452A5885" w14:textId="77777777" w:rsidR="00B95C36" w:rsidRPr="004A5AEF" w:rsidRDefault="00B95C36" w:rsidP="00991701">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(ADB)</w:t>
            </w:r>
          </w:p>
          <w:p w14:paraId="0492BF69" w14:textId="77777777" w:rsidR="00B95C36" w:rsidRPr="004A5AEF" w:rsidRDefault="00B95C36" w:rsidP="00991701">
            <w:pPr>
              <w:pStyle w:val="Default"/>
              <w:rPr>
                <w:rFonts w:ascii="Arial" w:hAnsi="Arial" w:cs="Arial"/>
                <w:color w:val="auto"/>
                <w:sz w:val="20"/>
                <w:szCs w:val="20"/>
                <w:lang w:eastAsia="ja-JP"/>
              </w:rPr>
            </w:pPr>
          </w:p>
        </w:tc>
      </w:tr>
      <w:tr w:rsidR="00B95C36" w:rsidRPr="004A5AEF" w14:paraId="3ED02992" w14:textId="77777777" w:rsidTr="00E26226">
        <w:trPr>
          <w:gridAfter w:val="2"/>
          <w:wAfter w:w="1418" w:type="dxa"/>
          <w:trHeight w:val="1321"/>
        </w:trPr>
        <w:tc>
          <w:tcPr>
            <w:tcW w:w="3119" w:type="dxa"/>
            <w:vMerge/>
            <w:vAlign w:val="center"/>
          </w:tcPr>
          <w:p w14:paraId="1C02D160" w14:textId="77777777" w:rsidR="00B95C36" w:rsidRPr="004A5AEF" w:rsidRDefault="00B95C36" w:rsidP="006104B1">
            <w:pPr>
              <w:pStyle w:val="Default"/>
              <w:rPr>
                <w:rFonts w:ascii="Arial" w:eastAsia="Times New Roman" w:hAnsi="Arial" w:cs="Arial"/>
                <w:sz w:val="20"/>
                <w:szCs w:val="20"/>
                <w:lang w:eastAsia="en-AU"/>
              </w:rPr>
            </w:pPr>
          </w:p>
        </w:tc>
        <w:tc>
          <w:tcPr>
            <w:tcW w:w="4111" w:type="dxa"/>
            <w:vAlign w:val="center"/>
          </w:tcPr>
          <w:p w14:paraId="33271A5B" w14:textId="77777777" w:rsidR="00B95C36" w:rsidRPr="00E95ADD" w:rsidRDefault="00B95C36" w:rsidP="000D4ABA">
            <w:pPr>
              <w:pStyle w:val="Default"/>
              <w:numPr>
                <w:ilvl w:val="0"/>
                <w:numId w:val="13"/>
              </w:numPr>
              <w:ind w:left="318"/>
              <w:rPr>
                <w:rFonts w:ascii="Arial" w:eastAsia="Times New Roman" w:hAnsi="Arial" w:cs="Arial"/>
                <w:color w:val="auto"/>
                <w:sz w:val="20"/>
                <w:szCs w:val="20"/>
                <w:lang w:eastAsia="en-AU"/>
              </w:rPr>
            </w:pPr>
            <w:r w:rsidRPr="00E95ADD">
              <w:rPr>
                <w:rFonts w:ascii="Arial" w:eastAsia="Times New Roman" w:hAnsi="Arial" w:cs="Arial"/>
                <w:color w:val="auto"/>
                <w:sz w:val="20"/>
                <w:szCs w:val="20"/>
                <w:lang w:eastAsia="en-AU"/>
              </w:rPr>
              <w:t>Establish a Risk Management Unit</w:t>
            </w:r>
          </w:p>
          <w:p w14:paraId="7E2ADDA9" w14:textId="77777777" w:rsidR="00B95C36" w:rsidRPr="00E95ADD" w:rsidRDefault="00B95C36" w:rsidP="006104B1">
            <w:pPr>
              <w:pStyle w:val="Default"/>
              <w:ind w:left="-42"/>
              <w:rPr>
                <w:rFonts w:ascii="Arial" w:eastAsia="Times New Roman" w:hAnsi="Arial" w:cs="Arial"/>
                <w:color w:val="auto"/>
                <w:sz w:val="20"/>
                <w:szCs w:val="20"/>
                <w:lang w:eastAsia="en-AU"/>
              </w:rPr>
            </w:pPr>
          </w:p>
        </w:tc>
        <w:tc>
          <w:tcPr>
            <w:tcW w:w="1843" w:type="dxa"/>
            <w:vAlign w:val="center"/>
          </w:tcPr>
          <w:p w14:paraId="4D869CF9" w14:textId="77777777" w:rsidR="00B95C36" w:rsidRPr="00E95ADD" w:rsidRDefault="00B95C36" w:rsidP="006104B1">
            <w:pPr>
              <w:pStyle w:val="Default"/>
              <w:rPr>
                <w:rFonts w:ascii="Arial" w:hAnsi="Arial" w:cs="Arial"/>
                <w:color w:val="auto"/>
                <w:sz w:val="20"/>
                <w:szCs w:val="20"/>
              </w:rPr>
            </w:pPr>
          </w:p>
          <w:p w14:paraId="4040CA9C" w14:textId="77777777" w:rsidR="00B95C36" w:rsidRPr="00E95ADD" w:rsidRDefault="00B95C36" w:rsidP="006104B1">
            <w:pPr>
              <w:pStyle w:val="Default"/>
              <w:rPr>
                <w:rFonts w:ascii="Arial" w:hAnsi="Arial" w:cs="Arial"/>
                <w:color w:val="auto"/>
                <w:sz w:val="20"/>
                <w:szCs w:val="20"/>
              </w:rPr>
            </w:pPr>
            <w:r w:rsidRPr="00E95ADD">
              <w:rPr>
                <w:rFonts w:ascii="Arial" w:hAnsi="Arial" w:cs="Arial"/>
                <w:color w:val="auto"/>
                <w:sz w:val="20"/>
                <w:szCs w:val="20"/>
              </w:rPr>
              <w:t>RM Unit</w:t>
            </w:r>
          </w:p>
          <w:p w14:paraId="10A98776" w14:textId="77777777" w:rsidR="00B95C36" w:rsidRPr="00E95ADD" w:rsidRDefault="00B95C36" w:rsidP="006104B1">
            <w:pPr>
              <w:pStyle w:val="Default"/>
              <w:rPr>
                <w:rFonts w:ascii="Arial" w:hAnsi="Arial" w:cs="Arial"/>
                <w:color w:val="auto"/>
                <w:sz w:val="20"/>
                <w:szCs w:val="20"/>
              </w:rPr>
            </w:pPr>
          </w:p>
          <w:p w14:paraId="6CFFEB73" w14:textId="77777777" w:rsidR="006C0DB2" w:rsidRPr="00E95ADD" w:rsidRDefault="006C0DB2" w:rsidP="006104B1">
            <w:pPr>
              <w:pStyle w:val="Default"/>
              <w:rPr>
                <w:rFonts w:ascii="Arial" w:hAnsi="Arial" w:cs="Arial"/>
                <w:color w:val="auto"/>
                <w:sz w:val="20"/>
                <w:szCs w:val="20"/>
              </w:rPr>
            </w:pPr>
            <w:r w:rsidRPr="00E95ADD">
              <w:rPr>
                <w:rFonts w:ascii="Arial" w:hAnsi="Arial" w:cs="Arial"/>
                <w:color w:val="auto"/>
                <w:sz w:val="20"/>
                <w:szCs w:val="20"/>
              </w:rPr>
              <w:t>Member Responsible for Customs: Risk Management</w:t>
            </w:r>
          </w:p>
          <w:p w14:paraId="30F8992F" w14:textId="0ABDA869" w:rsidR="00B95C36" w:rsidRPr="00E95ADD" w:rsidRDefault="00B95C36" w:rsidP="00DA45B2">
            <w:pPr>
              <w:pStyle w:val="Default"/>
              <w:rPr>
                <w:rFonts w:ascii="Arial" w:hAnsi="Arial" w:cs="Arial"/>
                <w:color w:val="auto"/>
                <w:sz w:val="20"/>
                <w:szCs w:val="20"/>
              </w:rPr>
            </w:pPr>
            <w:r w:rsidRPr="00E95ADD">
              <w:rPr>
                <w:rFonts w:ascii="Arial" w:hAnsi="Arial" w:cs="Arial"/>
                <w:color w:val="auto"/>
                <w:sz w:val="20"/>
                <w:szCs w:val="20"/>
              </w:rPr>
              <w:t xml:space="preserve">DG  RM Unit </w:t>
            </w:r>
          </w:p>
          <w:p w14:paraId="4C196409" w14:textId="77777777" w:rsidR="00B95C36" w:rsidRPr="00E95ADD" w:rsidRDefault="00B95C36" w:rsidP="00DA45B2">
            <w:pPr>
              <w:pStyle w:val="Default"/>
              <w:rPr>
                <w:rFonts w:ascii="Arial" w:hAnsi="Arial" w:cs="Arial"/>
                <w:color w:val="auto"/>
                <w:sz w:val="20"/>
                <w:szCs w:val="20"/>
              </w:rPr>
            </w:pPr>
          </w:p>
          <w:p w14:paraId="6ABDF1F6" w14:textId="239BC211" w:rsidR="00B95C36" w:rsidRPr="00E95ADD" w:rsidRDefault="00B95C36" w:rsidP="00DA45B2">
            <w:pPr>
              <w:pStyle w:val="Default"/>
              <w:rPr>
                <w:rFonts w:ascii="Arial" w:hAnsi="Arial" w:cs="Arial"/>
                <w:color w:val="auto"/>
                <w:sz w:val="20"/>
                <w:szCs w:val="20"/>
              </w:rPr>
            </w:pPr>
          </w:p>
          <w:p w14:paraId="13F854FE" w14:textId="77777777" w:rsidR="00B95C36" w:rsidRPr="00E95ADD" w:rsidRDefault="00B95C36" w:rsidP="00DA45B2">
            <w:pPr>
              <w:pStyle w:val="Default"/>
              <w:rPr>
                <w:rFonts w:ascii="Arial" w:hAnsi="Arial" w:cs="Arial"/>
                <w:color w:val="auto"/>
                <w:sz w:val="20"/>
                <w:szCs w:val="20"/>
              </w:rPr>
            </w:pPr>
            <w:r w:rsidRPr="00E95ADD">
              <w:rPr>
                <w:rFonts w:ascii="Arial" w:hAnsi="Arial" w:cs="Arial"/>
                <w:color w:val="auto"/>
                <w:sz w:val="20"/>
                <w:szCs w:val="20"/>
              </w:rPr>
              <w:t>Intelligence</w:t>
            </w:r>
          </w:p>
          <w:p w14:paraId="38E159F5" w14:textId="77777777" w:rsidR="00B95C36" w:rsidRPr="00E95ADD" w:rsidRDefault="00B95C36" w:rsidP="00DA45B2">
            <w:pPr>
              <w:pStyle w:val="Default"/>
              <w:rPr>
                <w:rFonts w:ascii="Arial" w:hAnsi="Arial" w:cs="Arial"/>
                <w:color w:val="auto"/>
                <w:sz w:val="20"/>
                <w:szCs w:val="20"/>
              </w:rPr>
            </w:pPr>
            <w:r w:rsidRPr="00E95ADD">
              <w:rPr>
                <w:rFonts w:ascii="Arial" w:hAnsi="Arial" w:cs="Arial"/>
                <w:color w:val="auto"/>
                <w:sz w:val="20"/>
                <w:szCs w:val="20"/>
              </w:rPr>
              <w:t>(6 analysts)</w:t>
            </w:r>
          </w:p>
          <w:p w14:paraId="3F2D0173" w14:textId="3C9D6355" w:rsidR="00D9021F" w:rsidRPr="00E95ADD" w:rsidRDefault="00D9021F" w:rsidP="00DA45B2">
            <w:pPr>
              <w:pStyle w:val="Default"/>
              <w:rPr>
                <w:rFonts w:ascii="Arial" w:hAnsi="Arial" w:cs="Arial"/>
                <w:color w:val="auto"/>
                <w:sz w:val="20"/>
                <w:szCs w:val="20"/>
              </w:rPr>
            </w:pPr>
            <w:r w:rsidRPr="00E95ADD">
              <w:rPr>
                <w:rFonts w:ascii="Arial" w:hAnsi="Arial" w:cs="Arial"/>
                <w:color w:val="auto"/>
                <w:sz w:val="20"/>
                <w:szCs w:val="20"/>
              </w:rPr>
              <w:t>[No. of analysts may be determined later]</w:t>
            </w:r>
          </w:p>
          <w:p w14:paraId="3844E2FF" w14:textId="77777777" w:rsidR="00B95C36" w:rsidRPr="00E95ADD" w:rsidRDefault="00B95C36" w:rsidP="00DA45B2">
            <w:pPr>
              <w:pStyle w:val="Default"/>
              <w:rPr>
                <w:rFonts w:ascii="Arial" w:hAnsi="Arial" w:cs="Arial"/>
                <w:color w:val="auto"/>
                <w:sz w:val="20"/>
                <w:szCs w:val="20"/>
              </w:rPr>
            </w:pPr>
          </w:p>
          <w:p w14:paraId="45C5260E" w14:textId="77777777" w:rsidR="00B95C36" w:rsidRPr="00E95ADD" w:rsidRDefault="00B95C36" w:rsidP="00DA45B2">
            <w:pPr>
              <w:pStyle w:val="Default"/>
              <w:rPr>
                <w:rFonts w:ascii="Arial" w:hAnsi="Arial" w:cs="Arial"/>
                <w:color w:val="auto"/>
                <w:sz w:val="20"/>
                <w:szCs w:val="20"/>
              </w:rPr>
            </w:pPr>
            <w:r w:rsidRPr="00E95ADD">
              <w:rPr>
                <w:rFonts w:ascii="Arial" w:hAnsi="Arial" w:cs="Arial"/>
                <w:color w:val="auto"/>
                <w:sz w:val="20"/>
                <w:szCs w:val="20"/>
              </w:rPr>
              <w:t>Team of Analysts</w:t>
            </w:r>
          </w:p>
          <w:p w14:paraId="3751C3A0" w14:textId="77777777" w:rsidR="00B95C36" w:rsidRPr="00E95ADD" w:rsidRDefault="00B95C36" w:rsidP="00E75365">
            <w:pPr>
              <w:pStyle w:val="CommentText"/>
              <w:rPr>
                <w:rFonts w:ascii="Arial" w:hAnsi="Arial" w:cs="Arial"/>
              </w:rPr>
            </w:pPr>
          </w:p>
        </w:tc>
        <w:tc>
          <w:tcPr>
            <w:tcW w:w="992" w:type="dxa"/>
            <w:vAlign w:val="center"/>
          </w:tcPr>
          <w:p w14:paraId="56CA911D" w14:textId="77777777" w:rsidR="00B95C36" w:rsidRPr="004A5AEF" w:rsidRDefault="00B95C36" w:rsidP="006104B1">
            <w:pPr>
              <w:pStyle w:val="Default"/>
              <w:rPr>
                <w:rFonts w:ascii="Arial" w:hAnsi="Arial" w:cs="Arial"/>
                <w:color w:val="auto"/>
                <w:sz w:val="20"/>
                <w:szCs w:val="20"/>
              </w:rPr>
            </w:pPr>
          </w:p>
          <w:p w14:paraId="342DE405" w14:textId="77777777" w:rsidR="00B95C36" w:rsidRPr="004A5AEF" w:rsidRDefault="00B95C36" w:rsidP="006104B1">
            <w:pPr>
              <w:pStyle w:val="Default"/>
              <w:rPr>
                <w:rFonts w:ascii="Arial" w:hAnsi="Arial" w:cs="Arial"/>
                <w:color w:val="auto"/>
                <w:sz w:val="20"/>
                <w:szCs w:val="20"/>
              </w:rPr>
            </w:pPr>
            <w:r w:rsidRPr="004A5AEF">
              <w:rPr>
                <w:rFonts w:ascii="Arial" w:hAnsi="Arial" w:cs="Arial"/>
                <w:color w:val="auto"/>
                <w:sz w:val="20"/>
                <w:szCs w:val="20"/>
              </w:rPr>
              <w:t>High</w:t>
            </w:r>
          </w:p>
          <w:p w14:paraId="5F916F87" w14:textId="77777777" w:rsidR="00B95C36" w:rsidRPr="004A5AEF" w:rsidRDefault="00B95C36" w:rsidP="006104B1">
            <w:pPr>
              <w:pStyle w:val="Default"/>
              <w:rPr>
                <w:rFonts w:ascii="Arial" w:hAnsi="Arial" w:cs="Arial"/>
                <w:color w:val="auto"/>
                <w:sz w:val="20"/>
                <w:szCs w:val="20"/>
              </w:rPr>
            </w:pPr>
          </w:p>
        </w:tc>
        <w:tc>
          <w:tcPr>
            <w:tcW w:w="1701" w:type="dxa"/>
            <w:vAlign w:val="center"/>
          </w:tcPr>
          <w:p w14:paraId="69707478" w14:textId="77777777" w:rsidR="00B95C36" w:rsidRPr="004A5AEF" w:rsidRDefault="00B95C36" w:rsidP="006104B1">
            <w:pPr>
              <w:pStyle w:val="Default"/>
              <w:rPr>
                <w:rFonts w:ascii="Arial" w:hAnsi="Arial" w:cs="Arial"/>
                <w:color w:val="auto"/>
                <w:sz w:val="20"/>
                <w:szCs w:val="20"/>
              </w:rPr>
            </w:pPr>
          </w:p>
          <w:p w14:paraId="1A31050D" w14:textId="77777777" w:rsidR="00B95C36" w:rsidRPr="004A5AEF" w:rsidRDefault="00B95C36" w:rsidP="006104B1">
            <w:pPr>
              <w:pStyle w:val="Default"/>
              <w:rPr>
                <w:rFonts w:ascii="Arial" w:hAnsi="Arial" w:cs="Arial"/>
                <w:color w:val="auto"/>
                <w:sz w:val="20"/>
                <w:szCs w:val="20"/>
                <w:lang w:eastAsia="ja-JP"/>
              </w:rPr>
            </w:pPr>
            <w:r w:rsidRPr="004A5AEF">
              <w:rPr>
                <w:rFonts w:ascii="Arial" w:hAnsi="Arial" w:cs="Arial"/>
                <w:color w:val="auto"/>
                <w:sz w:val="20"/>
                <w:szCs w:val="20"/>
              </w:rPr>
              <w:t>RM Team formation: by March 2015 (team already formed)</w:t>
            </w:r>
          </w:p>
          <w:p w14:paraId="659B74F3" w14:textId="77777777" w:rsidR="00B95C36" w:rsidRPr="004A5AEF" w:rsidRDefault="00B95C36" w:rsidP="006104B1">
            <w:pPr>
              <w:pStyle w:val="Default"/>
              <w:rPr>
                <w:rFonts w:ascii="Arial" w:hAnsi="Arial" w:cs="Arial"/>
                <w:color w:val="auto"/>
                <w:sz w:val="20"/>
                <w:szCs w:val="20"/>
              </w:rPr>
            </w:pPr>
          </w:p>
        </w:tc>
        <w:tc>
          <w:tcPr>
            <w:tcW w:w="1559" w:type="dxa"/>
            <w:vAlign w:val="center"/>
          </w:tcPr>
          <w:p w14:paraId="17E27515" w14:textId="77777777" w:rsidR="00B95C36" w:rsidRPr="004A5AEF" w:rsidRDefault="00B95C36" w:rsidP="006104B1">
            <w:pPr>
              <w:pStyle w:val="Default"/>
              <w:rPr>
                <w:rFonts w:ascii="Arial" w:hAnsi="Arial" w:cs="Arial"/>
                <w:color w:val="auto"/>
                <w:sz w:val="20"/>
                <w:szCs w:val="20"/>
              </w:rPr>
            </w:pPr>
          </w:p>
          <w:p w14:paraId="65B26232" w14:textId="77777777" w:rsidR="00B95C36" w:rsidRPr="004A5AEF" w:rsidRDefault="00B95C36" w:rsidP="008009DD">
            <w:pPr>
              <w:pStyle w:val="Default"/>
              <w:rPr>
                <w:rFonts w:ascii="Arial" w:hAnsi="Arial" w:cs="Arial"/>
                <w:color w:val="auto"/>
                <w:sz w:val="20"/>
                <w:szCs w:val="20"/>
              </w:rPr>
            </w:pPr>
            <w:r w:rsidRPr="004A5AEF">
              <w:rPr>
                <w:rFonts w:ascii="Arial" w:hAnsi="Arial" w:cs="Arial"/>
                <w:color w:val="auto"/>
                <w:sz w:val="20"/>
                <w:szCs w:val="20"/>
              </w:rPr>
              <w:t>RM Team formed</w:t>
            </w:r>
          </w:p>
          <w:p w14:paraId="076E0184" w14:textId="77777777" w:rsidR="00B95C36" w:rsidRPr="004A5AEF" w:rsidRDefault="00B95C36" w:rsidP="006104B1">
            <w:pPr>
              <w:pStyle w:val="Default"/>
              <w:rPr>
                <w:rFonts w:ascii="Arial" w:hAnsi="Arial" w:cs="Arial"/>
                <w:color w:val="auto"/>
                <w:sz w:val="20"/>
                <w:szCs w:val="20"/>
              </w:rPr>
            </w:pPr>
          </w:p>
        </w:tc>
        <w:tc>
          <w:tcPr>
            <w:tcW w:w="1701" w:type="dxa"/>
            <w:vAlign w:val="center"/>
          </w:tcPr>
          <w:p w14:paraId="223CE744" w14:textId="77777777" w:rsidR="00B95C36" w:rsidRPr="004A5AEF" w:rsidRDefault="00B95C36" w:rsidP="006104B1">
            <w:pPr>
              <w:pStyle w:val="Default"/>
              <w:rPr>
                <w:rFonts w:ascii="Arial" w:hAnsi="Arial" w:cs="Arial"/>
                <w:color w:val="auto"/>
                <w:sz w:val="20"/>
                <w:szCs w:val="20"/>
                <w:lang w:eastAsia="ja-JP"/>
              </w:rPr>
            </w:pPr>
          </w:p>
          <w:p w14:paraId="1580EC07" w14:textId="77777777" w:rsidR="00B95C36" w:rsidRPr="004A5AEF" w:rsidRDefault="00B95C36" w:rsidP="006104B1">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DEB9798" w14:textId="77777777" w:rsidR="00B95C36" w:rsidRPr="004A5AEF" w:rsidRDefault="00B95C36" w:rsidP="006104B1">
            <w:pPr>
              <w:pStyle w:val="Default"/>
              <w:rPr>
                <w:rFonts w:ascii="Arial" w:hAnsi="Arial" w:cs="Arial"/>
                <w:color w:val="auto"/>
                <w:sz w:val="20"/>
                <w:szCs w:val="20"/>
                <w:lang w:eastAsia="ja-JP"/>
              </w:rPr>
            </w:pPr>
          </w:p>
          <w:p w14:paraId="22236DE6" w14:textId="77777777" w:rsidR="00B95C36" w:rsidRPr="004A5AEF" w:rsidRDefault="00B95C36" w:rsidP="006104B1">
            <w:pPr>
              <w:pStyle w:val="Default"/>
              <w:rPr>
                <w:rFonts w:ascii="Arial" w:hAnsi="Arial" w:cs="Arial"/>
                <w:color w:val="auto"/>
                <w:sz w:val="20"/>
                <w:szCs w:val="20"/>
                <w:lang w:eastAsia="ja-JP"/>
              </w:rPr>
            </w:pPr>
          </w:p>
          <w:p w14:paraId="443BD590" w14:textId="77777777" w:rsidR="00B95C36" w:rsidRPr="004A5AEF" w:rsidRDefault="00B95C36" w:rsidP="006104B1">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467CDA51" w14:textId="77777777" w:rsidR="00B95C36" w:rsidRPr="004A5AEF" w:rsidRDefault="00B95C36" w:rsidP="006104B1">
            <w:pPr>
              <w:pStyle w:val="Default"/>
              <w:rPr>
                <w:rFonts w:ascii="Arial" w:hAnsi="Arial" w:cs="Arial"/>
                <w:color w:val="auto"/>
                <w:sz w:val="20"/>
                <w:szCs w:val="20"/>
                <w:lang w:eastAsia="ja-JP"/>
              </w:rPr>
            </w:pPr>
          </w:p>
        </w:tc>
      </w:tr>
      <w:tr w:rsidR="00B95C36" w:rsidRPr="004A5AEF" w14:paraId="1F4ABEED" w14:textId="77777777" w:rsidTr="00E26226">
        <w:trPr>
          <w:gridAfter w:val="2"/>
          <w:wAfter w:w="1418" w:type="dxa"/>
          <w:trHeight w:val="1321"/>
        </w:trPr>
        <w:tc>
          <w:tcPr>
            <w:tcW w:w="3119" w:type="dxa"/>
            <w:vMerge/>
            <w:vAlign w:val="center"/>
          </w:tcPr>
          <w:p w14:paraId="52D79F34" w14:textId="77777777" w:rsidR="00B95C36" w:rsidRPr="004A5AEF" w:rsidRDefault="00B95C36" w:rsidP="002A3A58">
            <w:pPr>
              <w:pStyle w:val="Default"/>
              <w:rPr>
                <w:rFonts w:ascii="Arial" w:eastAsia="Times New Roman" w:hAnsi="Arial" w:cs="Arial"/>
                <w:sz w:val="20"/>
                <w:szCs w:val="20"/>
                <w:lang w:eastAsia="en-AU"/>
              </w:rPr>
            </w:pPr>
          </w:p>
        </w:tc>
        <w:tc>
          <w:tcPr>
            <w:tcW w:w="4111" w:type="dxa"/>
          </w:tcPr>
          <w:p w14:paraId="35036D93" w14:textId="77777777" w:rsidR="00B95C36" w:rsidRPr="004A5AEF" w:rsidRDefault="00B95C36">
            <w:pPr>
              <w:autoSpaceDE w:val="0"/>
              <w:autoSpaceDN w:val="0"/>
              <w:adjustRightInd w:val="0"/>
              <w:spacing w:line="240" w:lineRule="auto"/>
              <w:rPr>
                <w:rFonts w:ascii="Arial" w:eastAsia="Times New Roman" w:hAnsi="Arial" w:cs="Arial"/>
                <w:vanish/>
                <w:color w:val="000000"/>
                <w:sz w:val="20"/>
                <w:szCs w:val="20"/>
                <w:lang w:eastAsia="en-AU"/>
              </w:rPr>
            </w:pPr>
          </w:p>
          <w:p w14:paraId="5F8F7884" w14:textId="0354A8A1" w:rsidR="00B95C36" w:rsidRPr="004A5AEF" w:rsidRDefault="0015461F" w:rsidP="004A5AEF">
            <w:pPr>
              <w:pStyle w:val="Default"/>
              <w:ind w:left="318"/>
              <w:rPr>
                <w:rFonts w:ascii="Arial" w:hAnsi="Arial" w:cs="Arial"/>
                <w:sz w:val="20"/>
                <w:szCs w:val="20"/>
                <w:lang w:eastAsia="ja-JP"/>
              </w:rPr>
            </w:pPr>
            <w:r>
              <w:rPr>
                <w:rFonts w:ascii="Arial" w:eastAsia="Times New Roman" w:hAnsi="Arial" w:cs="Arial"/>
                <w:sz w:val="20"/>
                <w:szCs w:val="20"/>
                <w:lang w:eastAsia="en-AU"/>
              </w:rPr>
              <w:t>2.1.3</w:t>
            </w:r>
            <w:r w:rsidR="00B95C36" w:rsidRPr="004A5AEF">
              <w:rPr>
                <w:rFonts w:ascii="Arial" w:eastAsia="Times New Roman" w:hAnsi="Arial" w:cs="Arial"/>
                <w:sz w:val="20"/>
                <w:szCs w:val="20"/>
                <w:lang w:eastAsia="en-AU"/>
              </w:rPr>
              <w:t xml:space="preserve"> Apply the risk management and cargo intervention strategy in line with SAFE principles, TFA and RKC standards</w:t>
            </w:r>
          </w:p>
          <w:p w14:paraId="1E0F512C" w14:textId="77777777" w:rsidR="00B95C36" w:rsidRPr="004A5AEF" w:rsidRDefault="00B95C36" w:rsidP="004A5AEF">
            <w:pPr>
              <w:pStyle w:val="Default"/>
              <w:ind w:left="318"/>
              <w:rPr>
                <w:rFonts w:ascii="Arial" w:hAnsi="Arial" w:cs="Arial"/>
                <w:sz w:val="20"/>
                <w:szCs w:val="20"/>
                <w:lang w:eastAsia="ja-JP"/>
              </w:rPr>
            </w:pPr>
          </w:p>
          <w:p w14:paraId="4CA9CA11" w14:textId="77777777" w:rsidR="00B95C36" w:rsidRPr="004A5AEF" w:rsidRDefault="00B95C36" w:rsidP="004A5AEF">
            <w:pPr>
              <w:pStyle w:val="Default"/>
              <w:ind w:left="318"/>
              <w:rPr>
                <w:rFonts w:ascii="Arial" w:eastAsia="Times New Roman" w:hAnsi="Arial" w:cs="Arial"/>
                <w:sz w:val="20"/>
                <w:szCs w:val="20"/>
                <w:lang w:eastAsia="en-AU"/>
              </w:rPr>
            </w:pPr>
          </w:p>
        </w:tc>
        <w:tc>
          <w:tcPr>
            <w:tcW w:w="1843" w:type="dxa"/>
          </w:tcPr>
          <w:p w14:paraId="7CF2B3D3" w14:textId="44652746" w:rsidR="00B95C36" w:rsidRPr="004A5AEF" w:rsidRDefault="00B95C36" w:rsidP="002A3A58">
            <w:pPr>
              <w:pStyle w:val="Default"/>
              <w:rPr>
                <w:rFonts w:ascii="Arial" w:hAnsi="Arial" w:cs="Arial"/>
                <w:strike/>
                <w:color w:val="auto"/>
                <w:sz w:val="20"/>
                <w:szCs w:val="20"/>
              </w:rPr>
            </w:pPr>
          </w:p>
          <w:p w14:paraId="05E9A58F" w14:textId="77777777" w:rsidR="00B95C36" w:rsidRPr="004A5AEF" w:rsidRDefault="00D46EE2" w:rsidP="002A3A58">
            <w:pPr>
              <w:pStyle w:val="Default"/>
              <w:rPr>
                <w:rFonts w:ascii="Arial" w:hAnsi="Arial" w:cs="Arial"/>
                <w:color w:val="auto"/>
                <w:sz w:val="20"/>
                <w:szCs w:val="20"/>
              </w:rPr>
            </w:pPr>
            <w:r w:rsidRPr="004A5AEF">
              <w:rPr>
                <w:rFonts w:ascii="Arial" w:hAnsi="Arial" w:cs="Arial"/>
                <w:color w:val="auto"/>
                <w:sz w:val="20"/>
                <w:szCs w:val="20"/>
              </w:rPr>
              <w:t>Member Responsible for Customs: Risk Management</w:t>
            </w:r>
          </w:p>
          <w:p w14:paraId="6F8114D2" w14:textId="77777777" w:rsidR="00B95C36" w:rsidRPr="004A5AEF" w:rsidRDefault="00B95C36" w:rsidP="006368D0">
            <w:pPr>
              <w:pStyle w:val="Default"/>
              <w:rPr>
                <w:rFonts w:ascii="Arial" w:hAnsi="Arial" w:cs="Arial"/>
                <w:color w:val="auto"/>
                <w:sz w:val="20"/>
                <w:szCs w:val="20"/>
              </w:rPr>
            </w:pPr>
            <w:r w:rsidRPr="004A5AEF">
              <w:rPr>
                <w:rFonts w:ascii="Arial" w:hAnsi="Arial" w:cs="Arial"/>
                <w:color w:val="auto"/>
                <w:sz w:val="20"/>
                <w:szCs w:val="20"/>
              </w:rPr>
              <w:t xml:space="preserve">Risk Management Unit </w:t>
            </w:r>
          </w:p>
        </w:tc>
        <w:tc>
          <w:tcPr>
            <w:tcW w:w="992" w:type="dxa"/>
          </w:tcPr>
          <w:p w14:paraId="4608AD22" w14:textId="77777777" w:rsidR="00B95C36" w:rsidRPr="004A5AEF" w:rsidRDefault="00B95C36" w:rsidP="002A3A58">
            <w:pPr>
              <w:pStyle w:val="Default"/>
              <w:rPr>
                <w:rFonts w:ascii="Arial" w:hAnsi="Arial" w:cs="Arial"/>
                <w:color w:val="auto"/>
                <w:sz w:val="20"/>
                <w:szCs w:val="20"/>
              </w:rPr>
            </w:pPr>
          </w:p>
          <w:p w14:paraId="55E6BA1B" w14:textId="77777777" w:rsidR="00B95C36" w:rsidRPr="004A5AEF" w:rsidRDefault="00B95C36" w:rsidP="002A3A58">
            <w:pPr>
              <w:pStyle w:val="Default"/>
              <w:rPr>
                <w:rFonts w:ascii="Arial" w:hAnsi="Arial" w:cs="Arial"/>
                <w:color w:val="auto"/>
                <w:sz w:val="20"/>
                <w:szCs w:val="20"/>
              </w:rPr>
            </w:pPr>
            <w:r w:rsidRPr="004A5AEF">
              <w:rPr>
                <w:rFonts w:ascii="Arial" w:hAnsi="Arial" w:cs="Arial"/>
                <w:color w:val="auto"/>
                <w:sz w:val="20"/>
                <w:szCs w:val="20"/>
              </w:rPr>
              <w:t>High</w:t>
            </w:r>
          </w:p>
          <w:p w14:paraId="0F7E85F6" w14:textId="77777777" w:rsidR="00B95C36" w:rsidRPr="004A5AEF" w:rsidRDefault="00B95C36" w:rsidP="002A3A58">
            <w:pPr>
              <w:pStyle w:val="Default"/>
              <w:rPr>
                <w:rFonts w:ascii="Arial" w:hAnsi="Arial" w:cs="Arial"/>
                <w:color w:val="auto"/>
                <w:sz w:val="20"/>
                <w:szCs w:val="20"/>
              </w:rPr>
            </w:pPr>
          </w:p>
        </w:tc>
        <w:tc>
          <w:tcPr>
            <w:tcW w:w="1701" w:type="dxa"/>
          </w:tcPr>
          <w:p w14:paraId="03E5F447" w14:textId="77777777" w:rsidR="00B95C36" w:rsidRPr="004A5AEF" w:rsidRDefault="00B95C36" w:rsidP="002A3A58">
            <w:pPr>
              <w:pStyle w:val="Default"/>
              <w:rPr>
                <w:rFonts w:ascii="Arial" w:hAnsi="Arial" w:cs="Arial"/>
                <w:color w:val="auto"/>
                <w:sz w:val="20"/>
                <w:szCs w:val="20"/>
              </w:rPr>
            </w:pPr>
          </w:p>
          <w:p w14:paraId="27D90D54" w14:textId="77777777" w:rsidR="00B95C36" w:rsidRPr="004A5AEF" w:rsidRDefault="00B95C36" w:rsidP="002A3A58">
            <w:pPr>
              <w:pStyle w:val="Default"/>
              <w:rPr>
                <w:rFonts w:ascii="Arial" w:hAnsi="Arial" w:cs="Arial"/>
                <w:color w:val="auto"/>
                <w:sz w:val="20"/>
                <w:szCs w:val="20"/>
              </w:rPr>
            </w:pPr>
            <w:r w:rsidRPr="004A5AEF">
              <w:rPr>
                <w:rFonts w:ascii="Arial" w:hAnsi="Arial" w:cs="Arial"/>
                <w:color w:val="auto"/>
                <w:sz w:val="20"/>
                <w:szCs w:val="20"/>
              </w:rPr>
              <w:t>Dec 2016</w:t>
            </w:r>
          </w:p>
        </w:tc>
        <w:tc>
          <w:tcPr>
            <w:tcW w:w="1559" w:type="dxa"/>
          </w:tcPr>
          <w:p w14:paraId="4CE11892" w14:textId="77777777" w:rsidR="00B95C36" w:rsidRPr="004A5AEF" w:rsidRDefault="00B95C36" w:rsidP="002A3A58">
            <w:pPr>
              <w:pStyle w:val="Default"/>
              <w:rPr>
                <w:rFonts w:ascii="Arial" w:hAnsi="Arial" w:cs="Arial"/>
                <w:color w:val="auto"/>
                <w:sz w:val="20"/>
                <w:szCs w:val="20"/>
              </w:rPr>
            </w:pPr>
          </w:p>
          <w:p w14:paraId="727876B2" w14:textId="77777777" w:rsidR="00B95C36" w:rsidRPr="004A5AEF" w:rsidRDefault="00B95C36" w:rsidP="002A3A58">
            <w:pPr>
              <w:pStyle w:val="Default"/>
              <w:rPr>
                <w:rFonts w:ascii="Arial" w:hAnsi="Arial" w:cs="Arial"/>
                <w:color w:val="auto"/>
                <w:sz w:val="20"/>
                <w:szCs w:val="20"/>
                <w:lang w:eastAsia="ja-JP"/>
              </w:rPr>
            </w:pPr>
            <w:r w:rsidRPr="004A5AEF">
              <w:rPr>
                <w:rFonts w:ascii="Arial" w:hAnsi="Arial" w:cs="Arial"/>
                <w:color w:val="auto"/>
                <w:sz w:val="20"/>
                <w:szCs w:val="20"/>
                <w:lang w:eastAsia="ja-JP"/>
              </w:rPr>
              <w:t>Clearance time reduced</w:t>
            </w:r>
          </w:p>
          <w:p w14:paraId="126E8CD1" w14:textId="77777777" w:rsidR="00B95C36" w:rsidRPr="004A5AEF" w:rsidRDefault="00B95C36" w:rsidP="002A3A58">
            <w:pPr>
              <w:pStyle w:val="Default"/>
              <w:rPr>
                <w:rFonts w:ascii="Arial" w:hAnsi="Arial" w:cs="Arial"/>
                <w:color w:val="auto"/>
                <w:sz w:val="20"/>
                <w:szCs w:val="20"/>
              </w:rPr>
            </w:pPr>
          </w:p>
        </w:tc>
        <w:tc>
          <w:tcPr>
            <w:tcW w:w="1701" w:type="dxa"/>
          </w:tcPr>
          <w:p w14:paraId="361CF509" w14:textId="77777777" w:rsidR="00B95C36" w:rsidRPr="004A5AEF" w:rsidRDefault="00B95C36" w:rsidP="002A3A58">
            <w:pPr>
              <w:pStyle w:val="Default"/>
              <w:rPr>
                <w:rFonts w:ascii="Arial" w:hAnsi="Arial" w:cs="Arial"/>
                <w:color w:val="auto"/>
                <w:sz w:val="20"/>
                <w:szCs w:val="20"/>
              </w:rPr>
            </w:pPr>
          </w:p>
          <w:p w14:paraId="0FF11C36" w14:textId="77777777" w:rsidR="00B95C36" w:rsidRPr="004A5AEF" w:rsidRDefault="00B95C36" w:rsidP="002A3A58">
            <w:pPr>
              <w:pStyle w:val="Default"/>
              <w:rPr>
                <w:rFonts w:ascii="Arial" w:hAnsi="Arial" w:cs="Arial"/>
                <w:color w:val="auto"/>
                <w:sz w:val="20"/>
                <w:szCs w:val="20"/>
                <w:lang w:eastAsia="ja-JP"/>
              </w:rPr>
            </w:pPr>
            <w:r w:rsidRPr="004A5AEF">
              <w:rPr>
                <w:rFonts w:ascii="Arial" w:hAnsi="Arial" w:cs="Arial"/>
                <w:color w:val="auto"/>
                <w:sz w:val="20"/>
                <w:szCs w:val="20"/>
              </w:rPr>
              <w:t>D</w:t>
            </w:r>
            <w:r w:rsidRPr="004A5AEF">
              <w:rPr>
                <w:rFonts w:ascii="Arial" w:hAnsi="Arial" w:cs="Arial"/>
                <w:color w:val="auto"/>
                <w:sz w:val="20"/>
                <w:szCs w:val="20"/>
                <w:lang w:eastAsia="ja-JP"/>
              </w:rPr>
              <w:t>evelopment Partner (WBG, ADB, USAID BTFA)</w:t>
            </w:r>
          </w:p>
          <w:p w14:paraId="2FD3F11A" w14:textId="77777777" w:rsidR="00B95C36" w:rsidRPr="004A5AEF" w:rsidRDefault="00B95C36" w:rsidP="002A3A58">
            <w:pPr>
              <w:pStyle w:val="Default"/>
              <w:rPr>
                <w:rFonts w:ascii="Arial" w:hAnsi="Arial" w:cs="Arial"/>
                <w:color w:val="auto"/>
                <w:sz w:val="20"/>
                <w:szCs w:val="20"/>
                <w:lang w:eastAsia="ja-JP"/>
              </w:rPr>
            </w:pPr>
          </w:p>
          <w:p w14:paraId="70D52FBC" w14:textId="77777777" w:rsidR="00B95C36" w:rsidRPr="004A5AEF" w:rsidRDefault="00B95C36" w:rsidP="002A3A58">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D952F77" w14:textId="77777777" w:rsidR="00B95C36" w:rsidRPr="004A5AEF" w:rsidRDefault="00B95C36" w:rsidP="002A3A58">
            <w:pPr>
              <w:pStyle w:val="Default"/>
              <w:rPr>
                <w:rFonts w:ascii="Arial" w:hAnsi="Arial" w:cs="Arial"/>
                <w:color w:val="auto"/>
                <w:sz w:val="20"/>
                <w:szCs w:val="20"/>
                <w:lang w:eastAsia="ja-JP"/>
              </w:rPr>
            </w:pPr>
          </w:p>
        </w:tc>
      </w:tr>
      <w:tr w:rsidR="00B95C36" w:rsidRPr="004A5AEF" w14:paraId="72F9A857" w14:textId="77777777" w:rsidTr="00E26226">
        <w:trPr>
          <w:gridAfter w:val="2"/>
          <w:wAfter w:w="1418" w:type="dxa"/>
          <w:trHeight w:val="1321"/>
        </w:trPr>
        <w:tc>
          <w:tcPr>
            <w:tcW w:w="3119" w:type="dxa"/>
            <w:vMerge/>
            <w:vAlign w:val="center"/>
          </w:tcPr>
          <w:p w14:paraId="118B43A5" w14:textId="77777777" w:rsidR="00B95C36" w:rsidRPr="004A5AEF" w:rsidRDefault="00B95C36" w:rsidP="002A3A58">
            <w:pPr>
              <w:pStyle w:val="Default"/>
              <w:rPr>
                <w:rFonts w:ascii="Arial" w:eastAsia="Times New Roman" w:hAnsi="Arial" w:cs="Arial"/>
                <w:sz w:val="20"/>
                <w:szCs w:val="20"/>
                <w:lang w:eastAsia="en-AU"/>
              </w:rPr>
            </w:pPr>
          </w:p>
        </w:tc>
        <w:tc>
          <w:tcPr>
            <w:tcW w:w="4111" w:type="dxa"/>
          </w:tcPr>
          <w:p w14:paraId="26AED79A" w14:textId="664A2E8C" w:rsidR="00B95C36" w:rsidRPr="004A5AEF" w:rsidRDefault="0015461F" w:rsidP="002A3A58">
            <w:pPr>
              <w:pStyle w:val="Default"/>
              <w:rPr>
                <w:rFonts w:ascii="Arial" w:eastAsia="Times New Roman" w:hAnsi="Arial" w:cs="Arial"/>
                <w:sz w:val="20"/>
                <w:szCs w:val="20"/>
                <w:lang w:eastAsia="en-AU"/>
              </w:rPr>
            </w:pPr>
            <w:r>
              <w:rPr>
                <w:rFonts w:ascii="Arial" w:eastAsia="Times New Roman" w:hAnsi="Arial" w:cs="Arial"/>
                <w:sz w:val="20"/>
                <w:szCs w:val="20"/>
                <w:lang w:eastAsia="en-AU"/>
              </w:rPr>
              <w:t>2.1.4</w:t>
            </w:r>
            <w:r w:rsidR="00B95C36" w:rsidRPr="004A5AEF">
              <w:rPr>
                <w:rFonts w:ascii="Arial" w:eastAsia="Times New Roman" w:hAnsi="Arial" w:cs="Arial"/>
                <w:sz w:val="20"/>
                <w:szCs w:val="20"/>
                <w:lang w:eastAsia="en-AU"/>
              </w:rPr>
              <w:t xml:space="preserve">  Utilise ASYCUDA World to facilitate the pre-arrival, risk assessment, profiling, verification  clearance of cargo</w:t>
            </w:r>
          </w:p>
          <w:p w14:paraId="1C91ED70"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ab/>
            </w:r>
          </w:p>
          <w:p w14:paraId="254EA7E6"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ab/>
            </w:r>
          </w:p>
          <w:p w14:paraId="558BDD99"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ab/>
            </w:r>
          </w:p>
          <w:p w14:paraId="71C11583" w14:textId="77777777" w:rsidR="00B95C36" w:rsidRPr="004A5AEF" w:rsidRDefault="00B95C36" w:rsidP="004A5AEF">
            <w:pPr>
              <w:pStyle w:val="Default"/>
              <w:rPr>
                <w:rFonts w:ascii="Arial" w:eastAsia="Times New Roman" w:hAnsi="Arial" w:cs="Arial"/>
                <w:vanish/>
                <w:sz w:val="20"/>
                <w:szCs w:val="20"/>
                <w:lang w:eastAsia="en-AU"/>
              </w:rPr>
            </w:pPr>
          </w:p>
        </w:tc>
        <w:tc>
          <w:tcPr>
            <w:tcW w:w="1843" w:type="dxa"/>
          </w:tcPr>
          <w:p w14:paraId="1763481D" w14:textId="50B1B0E5" w:rsidR="00B95C36" w:rsidRPr="004A5AEF" w:rsidRDefault="00B95C36" w:rsidP="002A3A58">
            <w:pPr>
              <w:pStyle w:val="Default"/>
              <w:rPr>
                <w:rFonts w:ascii="Arial" w:hAnsi="Arial" w:cs="Arial"/>
                <w:color w:val="auto"/>
                <w:sz w:val="20"/>
                <w:szCs w:val="20"/>
              </w:rPr>
            </w:pPr>
          </w:p>
          <w:p w14:paraId="56D24E62" w14:textId="77777777" w:rsidR="00B95C36" w:rsidRPr="004A5AEF" w:rsidRDefault="00B95C36" w:rsidP="002A3A58">
            <w:pPr>
              <w:pStyle w:val="Default"/>
              <w:rPr>
                <w:rFonts w:ascii="Arial" w:hAnsi="Arial" w:cs="Arial"/>
                <w:color w:val="auto"/>
                <w:sz w:val="20"/>
                <w:szCs w:val="20"/>
              </w:rPr>
            </w:pPr>
          </w:p>
          <w:p w14:paraId="5D15FB3D" w14:textId="77777777" w:rsidR="00FC4A5B" w:rsidRPr="004A5AEF" w:rsidRDefault="00FC4A5B" w:rsidP="002A3A58">
            <w:pPr>
              <w:pStyle w:val="Default"/>
              <w:jc w:val="center"/>
              <w:rPr>
                <w:rFonts w:ascii="Arial" w:hAnsi="Arial" w:cs="Arial"/>
                <w:color w:val="auto"/>
                <w:sz w:val="20"/>
                <w:szCs w:val="20"/>
              </w:rPr>
            </w:pPr>
            <w:r w:rsidRPr="004A5AEF">
              <w:rPr>
                <w:rFonts w:ascii="Arial" w:hAnsi="Arial" w:cs="Arial"/>
                <w:color w:val="auto"/>
                <w:sz w:val="20"/>
                <w:szCs w:val="20"/>
              </w:rPr>
              <w:t>Member Responsible for Customs: Risk Management</w:t>
            </w:r>
          </w:p>
          <w:p w14:paraId="2F5433BE" w14:textId="77777777" w:rsidR="00FC4A5B" w:rsidRPr="004A5AEF" w:rsidRDefault="00FC4A5B" w:rsidP="002A3A58">
            <w:pPr>
              <w:pStyle w:val="Default"/>
              <w:jc w:val="center"/>
              <w:rPr>
                <w:rFonts w:ascii="Arial" w:hAnsi="Arial" w:cs="Arial"/>
                <w:color w:val="auto"/>
                <w:sz w:val="20"/>
                <w:szCs w:val="20"/>
              </w:rPr>
            </w:pPr>
          </w:p>
          <w:p w14:paraId="4C51DF08" w14:textId="77777777" w:rsidR="00B95C36" w:rsidRPr="004A5AEF" w:rsidRDefault="00B95C36" w:rsidP="002A3A58">
            <w:pPr>
              <w:pStyle w:val="Default"/>
              <w:jc w:val="center"/>
              <w:rPr>
                <w:rFonts w:ascii="Arial" w:hAnsi="Arial" w:cs="Arial"/>
                <w:sz w:val="20"/>
                <w:szCs w:val="20"/>
                <w:lang w:eastAsia="ja-JP"/>
              </w:rPr>
            </w:pPr>
            <w:r w:rsidRPr="004A5AEF">
              <w:rPr>
                <w:rFonts w:ascii="Arial" w:hAnsi="Arial" w:cs="Arial"/>
                <w:color w:val="auto"/>
                <w:sz w:val="20"/>
                <w:szCs w:val="20"/>
              </w:rPr>
              <w:t>Risk Management Unit ( A permanent team is required- RMU positions/officials post need to be incorporated in the T&amp; OE</w:t>
            </w:r>
          </w:p>
        </w:tc>
        <w:tc>
          <w:tcPr>
            <w:tcW w:w="992" w:type="dxa"/>
          </w:tcPr>
          <w:p w14:paraId="7BE61C08"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lastRenderedPageBreak/>
              <w:tab/>
            </w:r>
          </w:p>
          <w:p w14:paraId="45CE4ED9"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High</w:t>
            </w:r>
          </w:p>
          <w:p w14:paraId="16B3C30F" w14:textId="77777777" w:rsidR="00B95C36" w:rsidRPr="004A5AEF" w:rsidRDefault="00B95C36" w:rsidP="002A3A58">
            <w:pPr>
              <w:pStyle w:val="Default"/>
              <w:rPr>
                <w:rFonts w:ascii="Arial" w:hAnsi="Arial" w:cs="Arial"/>
                <w:color w:val="auto"/>
                <w:sz w:val="20"/>
                <w:szCs w:val="20"/>
              </w:rPr>
            </w:pPr>
          </w:p>
        </w:tc>
        <w:tc>
          <w:tcPr>
            <w:tcW w:w="1701" w:type="dxa"/>
          </w:tcPr>
          <w:p w14:paraId="094EE354"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ab/>
            </w:r>
          </w:p>
          <w:p w14:paraId="3273CEEE" w14:textId="77777777" w:rsidR="00B95C36" w:rsidRPr="004A5AEF" w:rsidRDefault="00B95C36" w:rsidP="002A3A58">
            <w:pPr>
              <w:pStyle w:val="Default"/>
              <w:rPr>
                <w:rFonts w:ascii="Arial" w:hAnsi="Arial" w:cs="Arial"/>
                <w:color w:val="auto"/>
                <w:sz w:val="20"/>
                <w:szCs w:val="20"/>
              </w:rPr>
            </w:pPr>
            <w:r w:rsidRPr="004A5AEF">
              <w:rPr>
                <w:rFonts w:ascii="Arial" w:eastAsia="Times New Roman" w:hAnsi="Arial" w:cs="Arial"/>
                <w:sz w:val="20"/>
                <w:szCs w:val="20"/>
                <w:lang w:eastAsia="en-AU"/>
              </w:rPr>
              <w:t>June 2016</w:t>
            </w:r>
          </w:p>
        </w:tc>
        <w:tc>
          <w:tcPr>
            <w:tcW w:w="1559" w:type="dxa"/>
          </w:tcPr>
          <w:p w14:paraId="1FD649E5"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Clearance time reduced</w:t>
            </w:r>
          </w:p>
          <w:p w14:paraId="7ADD89F7" w14:textId="77777777" w:rsidR="00B95C36" w:rsidRPr="004A5AEF" w:rsidRDefault="00B95C36" w:rsidP="002A3A58">
            <w:pPr>
              <w:pStyle w:val="Default"/>
              <w:rPr>
                <w:rFonts w:ascii="Arial" w:hAnsi="Arial" w:cs="Arial"/>
                <w:color w:val="auto"/>
                <w:sz w:val="20"/>
                <w:szCs w:val="20"/>
              </w:rPr>
            </w:pPr>
          </w:p>
        </w:tc>
        <w:tc>
          <w:tcPr>
            <w:tcW w:w="1701" w:type="dxa"/>
          </w:tcPr>
          <w:p w14:paraId="2002B647"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(WBG, ADB, USAID BTFA)</w:t>
            </w:r>
          </w:p>
          <w:p w14:paraId="23178ADA" w14:textId="77777777" w:rsidR="00B95C36" w:rsidRPr="004A5AEF" w:rsidRDefault="00B95C36" w:rsidP="002A3A58">
            <w:pPr>
              <w:pStyle w:val="Default"/>
              <w:rPr>
                <w:rFonts w:ascii="Arial" w:eastAsia="Times New Roman" w:hAnsi="Arial" w:cs="Arial"/>
                <w:sz w:val="20"/>
                <w:szCs w:val="20"/>
                <w:lang w:eastAsia="en-AU"/>
              </w:rPr>
            </w:pPr>
          </w:p>
          <w:p w14:paraId="5936847E" w14:textId="77777777" w:rsidR="00B95C36" w:rsidRPr="004A5AEF" w:rsidRDefault="00B95C36" w:rsidP="002A3A58">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GoB</w:t>
            </w:r>
          </w:p>
          <w:p w14:paraId="1B85B190" w14:textId="77777777" w:rsidR="00B95C36" w:rsidRPr="004A5AEF" w:rsidRDefault="00B95C36" w:rsidP="002A3A58">
            <w:pPr>
              <w:pStyle w:val="Default"/>
              <w:rPr>
                <w:rFonts w:ascii="Arial" w:hAnsi="Arial" w:cs="Arial"/>
                <w:color w:val="auto"/>
                <w:sz w:val="20"/>
                <w:szCs w:val="20"/>
              </w:rPr>
            </w:pPr>
          </w:p>
        </w:tc>
      </w:tr>
      <w:tr w:rsidR="00B95C36" w:rsidRPr="004A5AEF" w14:paraId="6A848552" w14:textId="77777777" w:rsidTr="00E26226">
        <w:trPr>
          <w:gridAfter w:val="2"/>
          <w:wAfter w:w="1418" w:type="dxa"/>
          <w:trHeight w:val="1321"/>
        </w:trPr>
        <w:tc>
          <w:tcPr>
            <w:tcW w:w="3119" w:type="dxa"/>
            <w:vMerge/>
            <w:vAlign w:val="center"/>
          </w:tcPr>
          <w:p w14:paraId="6EBC194C"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41237703" w14:textId="649BE9FD"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2.1.5</w:t>
            </w:r>
            <w:r w:rsidR="00B95C36" w:rsidRPr="004A5AEF">
              <w:rPr>
                <w:rFonts w:ascii="Arial" w:eastAsia="Times New Roman" w:hAnsi="Arial" w:cs="Arial"/>
                <w:sz w:val="20"/>
                <w:szCs w:val="20"/>
                <w:lang w:eastAsia="en-AU"/>
              </w:rPr>
              <w:t xml:space="preserve"> Develop a framework for </w:t>
            </w:r>
            <w:r w:rsidR="00B95C36" w:rsidRPr="004A5AEF">
              <w:rPr>
                <w:rFonts w:ascii="Arial" w:eastAsia="Times New Roman" w:hAnsi="Arial" w:cs="Arial"/>
                <w:b/>
                <w:sz w:val="20"/>
                <w:szCs w:val="20"/>
                <w:lang w:eastAsia="en-AU"/>
              </w:rPr>
              <w:t xml:space="preserve">Integrated Risk Management </w:t>
            </w:r>
            <w:r w:rsidR="00B95C36" w:rsidRPr="004A5AEF">
              <w:rPr>
                <w:rFonts w:ascii="Arial" w:eastAsia="Times New Roman" w:hAnsi="Arial" w:cs="Arial"/>
                <w:sz w:val="20"/>
                <w:szCs w:val="20"/>
                <w:lang w:eastAsia="en-AU"/>
              </w:rPr>
              <w:t>(IRM) including use of Customs intelligence holdings and the establishment of domestic and international networks for tactical intelligence liaison</w:t>
            </w:r>
          </w:p>
          <w:p w14:paraId="0899986B" w14:textId="77777777" w:rsidR="00B95C36" w:rsidRPr="004A5AEF" w:rsidRDefault="00B95C36" w:rsidP="00EC1D6B">
            <w:pPr>
              <w:pStyle w:val="Default"/>
              <w:ind w:left="-42"/>
              <w:rPr>
                <w:rFonts w:ascii="Arial" w:eastAsia="Times New Roman" w:hAnsi="Arial" w:cs="Arial"/>
                <w:sz w:val="20"/>
                <w:szCs w:val="20"/>
                <w:lang w:eastAsia="en-AU"/>
              </w:rPr>
            </w:pPr>
          </w:p>
        </w:tc>
        <w:tc>
          <w:tcPr>
            <w:tcW w:w="1843" w:type="dxa"/>
            <w:vAlign w:val="center"/>
          </w:tcPr>
          <w:p w14:paraId="0778EAAF" w14:textId="77777777" w:rsidR="00B95C36" w:rsidRPr="004A5AEF" w:rsidRDefault="00B95C36" w:rsidP="00EC1D6B">
            <w:pPr>
              <w:pStyle w:val="Default"/>
              <w:rPr>
                <w:rFonts w:ascii="Arial" w:hAnsi="Arial" w:cs="Arial"/>
                <w:color w:val="auto"/>
                <w:sz w:val="20"/>
                <w:szCs w:val="20"/>
              </w:rPr>
            </w:pPr>
          </w:p>
          <w:p w14:paraId="44CFFCB0"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7A1DBFDB"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62561F2E" w14:textId="77777777" w:rsidR="00B95C36" w:rsidRPr="004A5AEF" w:rsidRDefault="00B95C36" w:rsidP="00EC1D6B">
            <w:pPr>
              <w:pStyle w:val="Default"/>
              <w:rPr>
                <w:rFonts w:ascii="Arial" w:hAnsi="Arial" w:cs="Arial"/>
                <w:color w:val="auto"/>
                <w:sz w:val="20"/>
                <w:szCs w:val="20"/>
              </w:rPr>
            </w:pPr>
          </w:p>
          <w:p w14:paraId="1CF713D6"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4DC0B057"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7439CAE6" w14:textId="77777777" w:rsidR="00B95C36" w:rsidRPr="004A5AEF" w:rsidRDefault="00B95C36" w:rsidP="00EC1D6B">
            <w:pPr>
              <w:pStyle w:val="Default"/>
              <w:rPr>
                <w:rFonts w:ascii="Arial" w:hAnsi="Arial" w:cs="Arial"/>
                <w:color w:val="auto"/>
                <w:sz w:val="20"/>
                <w:szCs w:val="20"/>
                <w:lang w:eastAsia="ja-JP"/>
              </w:rPr>
            </w:pPr>
          </w:p>
          <w:p w14:paraId="6829DCD4"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IRM Framework in place by June 2016 </w:t>
            </w:r>
            <w:r w:rsidRPr="004A5AEF">
              <w:rPr>
                <w:rFonts w:ascii="Arial" w:hAnsi="Arial" w:cs="Arial"/>
                <w:strike/>
                <w:color w:val="auto"/>
                <w:sz w:val="20"/>
                <w:szCs w:val="20"/>
                <w:lang w:eastAsia="ja-JP"/>
              </w:rPr>
              <w:t>2015</w:t>
            </w:r>
          </w:p>
          <w:p w14:paraId="290993D9"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6F79B5B5" w14:textId="77777777" w:rsidR="00B95C36" w:rsidRPr="004A5AEF" w:rsidRDefault="00B95C36" w:rsidP="00EC1D6B">
            <w:pPr>
              <w:pStyle w:val="Default"/>
              <w:rPr>
                <w:rFonts w:ascii="Arial" w:hAnsi="Arial" w:cs="Arial"/>
                <w:color w:val="auto"/>
                <w:sz w:val="20"/>
                <w:szCs w:val="20"/>
              </w:rPr>
            </w:pPr>
          </w:p>
          <w:p w14:paraId="2B3CE4B4"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rPr>
              <w:t>IRM Framework in place</w:t>
            </w:r>
          </w:p>
          <w:p w14:paraId="5A1EA248" w14:textId="77777777" w:rsidR="00B95C36" w:rsidRPr="004A5AEF" w:rsidRDefault="00B95C36" w:rsidP="00EC1D6B">
            <w:pPr>
              <w:pStyle w:val="Default"/>
              <w:rPr>
                <w:rFonts w:ascii="Arial" w:hAnsi="Arial" w:cs="Arial"/>
                <w:color w:val="auto"/>
                <w:sz w:val="20"/>
                <w:szCs w:val="20"/>
              </w:rPr>
            </w:pPr>
          </w:p>
          <w:p w14:paraId="64449CA4"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373A1C6A" w14:textId="77777777" w:rsidR="00B95C36" w:rsidRPr="004A5AEF" w:rsidRDefault="00B95C36" w:rsidP="00EC1D6B">
            <w:pPr>
              <w:pStyle w:val="Default"/>
              <w:rPr>
                <w:rFonts w:ascii="Arial" w:hAnsi="Arial" w:cs="Arial"/>
                <w:color w:val="auto"/>
                <w:sz w:val="20"/>
                <w:szCs w:val="20"/>
                <w:lang w:eastAsia="ja-JP"/>
              </w:rPr>
            </w:pPr>
          </w:p>
          <w:p w14:paraId="4B60EA5F"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00C0C83" w14:textId="77777777" w:rsidR="00B95C36" w:rsidRPr="004A5AEF" w:rsidRDefault="00B95C36" w:rsidP="00EC1D6B">
            <w:pPr>
              <w:pStyle w:val="Default"/>
              <w:rPr>
                <w:rFonts w:ascii="Arial" w:hAnsi="Arial" w:cs="Arial"/>
                <w:color w:val="auto"/>
                <w:sz w:val="20"/>
                <w:szCs w:val="20"/>
                <w:lang w:eastAsia="ja-JP"/>
              </w:rPr>
            </w:pPr>
          </w:p>
          <w:p w14:paraId="4948DACD"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0AFEC2D1"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7F73A360" w14:textId="77777777" w:rsidTr="00E26226">
        <w:trPr>
          <w:gridAfter w:val="2"/>
          <w:wAfter w:w="1418" w:type="dxa"/>
          <w:trHeight w:val="1321"/>
        </w:trPr>
        <w:tc>
          <w:tcPr>
            <w:tcW w:w="3119" w:type="dxa"/>
            <w:vMerge/>
            <w:vAlign w:val="center"/>
          </w:tcPr>
          <w:p w14:paraId="78FB79DF"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627F4D1B" w14:textId="4B5653C0"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 xml:space="preserve">2.1.6 </w:t>
            </w:r>
            <w:r w:rsidR="00B95C36" w:rsidRPr="004A5AEF">
              <w:rPr>
                <w:rFonts w:ascii="Arial" w:eastAsia="Times New Roman" w:hAnsi="Arial" w:cs="Arial"/>
                <w:sz w:val="20"/>
                <w:szCs w:val="20"/>
                <w:lang w:eastAsia="en-AU"/>
              </w:rPr>
              <w:t>Develop a Joint Risk Management Committee to incorporate RM needs of OGAs into the Integrated Risk Management Framework</w:t>
            </w:r>
          </w:p>
          <w:p w14:paraId="48BDF0A1" w14:textId="77777777" w:rsidR="00B95C36" w:rsidRPr="004A5AEF" w:rsidRDefault="00B95C36" w:rsidP="00EC1D6B">
            <w:pPr>
              <w:pStyle w:val="Default"/>
              <w:ind w:left="318"/>
              <w:rPr>
                <w:rFonts w:ascii="Arial" w:eastAsia="Times New Roman" w:hAnsi="Arial" w:cs="Arial"/>
                <w:sz w:val="20"/>
                <w:szCs w:val="20"/>
                <w:lang w:eastAsia="en-AU"/>
              </w:rPr>
            </w:pPr>
          </w:p>
        </w:tc>
        <w:tc>
          <w:tcPr>
            <w:tcW w:w="1843" w:type="dxa"/>
            <w:vAlign w:val="center"/>
          </w:tcPr>
          <w:p w14:paraId="39C538F0" w14:textId="77777777" w:rsidR="00B95C36" w:rsidRPr="004A5AEF" w:rsidRDefault="00B95C36" w:rsidP="00EC1D6B">
            <w:pPr>
              <w:pStyle w:val="Default"/>
              <w:rPr>
                <w:rFonts w:ascii="Arial" w:hAnsi="Arial" w:cs="Arial"/>
                <w:color w:val="auto"/>
                <w:sz w:val="20"/>
                <w:szCs w:val="20"/>
              </w:rPr>
            </w:pPr>
          </w:p>
          <w:p w14:paraId="5E2630F8"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7A317581"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5675C6C7" w14:textId="77777777" w:rsidR="00B95C36" w:rsidRPr="004A5AEF" w:rsidRDefault="00B95C36" w:rsidP="00EC1D6B">
            <w:pPr>
              <w:pStyle w:val="Default"/>
              <w:rPr>
                <w:rFonts w:ascii="Arial" w:hAnsi="Arial" w:cs="Arial"/>
                <w:color w:val="auto"/>
                <w:sz w:val="20"/>
                <w:szCs w:val="20"/>
              </w:rPr>
            </w:pPr>
          </w:p>
          <w:p w14:paraId="7F57B64D"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62F9AB65"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1F31329C"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Incorporation of RM from OGAs into the IRM Framework by June</w:t>
            </w:r>
            <w:r w:rsidR="008C0FFD" w:rsidRPr="004A5AEF">
              <w:rPr>
                <w:rFonts w:ascii="Arial" w:hAnsi="Arial" w:cs="Arial"/>
                <w:color w:val="auto"/>
                <w:sz w:val="20"/>
                <w:szCs w:val="20"/>
              </w:rPr>
              <w:t xml:space="preserve"> </w:t>
            </w:r>
            <w:r w:rsidRPr="004A5AEF">
              <w:rPr>
                <w:rFonts w:ascii="Arial" w:hAnsi="Arial" w:cs="Arial"/>
                <w:color w:val="auto"/>
                <w:sz w:val="20"/>
                <w:szCs w:val="20"/>
              </w:rPr>
              <w:t>201</w:t>
            </w:r>
            <w:r w:rsidR="008C0FFD" w:rsidRPr="004A5AEF">
              <w:rPr>
                <w:rFonts w:ascii="Arial" w:hAnsi="Arial" w:cs="Arial"/>
                <w:color w:val="auto"/>
                <w:sz w:val="20"/>
                <w:szCs w:val="20"/>
              </w:rPr>
              <w:t>7</w:t>
            </w:r>
            <w:r w:rsidRPr="004A5AEF">
              <w:rPr>
                <w:rFonts w:ascii="Arial" w:hAnsi="Arial" w:cs="Arial"/>
                <w:color w:val="auto"/>
                <w:sz w:val="20"/>
                <w:szCs w:val="20"/>
              </w:rPr>
              <w:t xml:space="preserve"> </w:t>
            </w:r>
            <w:r w:rsidRPr="004A5AEF">
              <w:rPr>
                <w:rFonts w:ascii="Arial" w:hAnsi="Arial" w:cs="Arial"/>
                <w:strike/>
                <w:color w:val="auto"/>
                <w:sz w:val="20"/>
                <w:szCs w:val="20"/>
              </w:rPr>
              <w:t>2015</w:t>
            </w:r>
          </w:p>
          <w:p w14:paraId="3D6F5A3F"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73E5F8FA" w14:textId="77777777" w:rsidR="00B95C36" w:rsidRPr="004A5AEF" w:rsidRDefault="00B95C36" w:rsidP="00EC1D6B">
            <w:pPr>
              <w:pStyle w:val="Default"/>
              <w:rPr>
                <w:rFonts w:ascii="Arial" w:hAnsi="Arial" w:cs="Arial"/>
                <w:color w:val="auto"/>
                <w:sz w:val="20"/>
                <w:szCs w:val="20"/>
              </w:rPr>
            </w:pPr>
          </w:p>
          <w:p w14:paraId="588D83B5"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RM from OGAs incorporated</w:t>
            </w:r>
          </w:p>
          <w:p w14:paraId="48029E61"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2782D119" w14:textId="77777777" w:rsidR="00B95C36" w:rsidRPr="004A5AEF" w:rsidRDefault="00B95C36" w:rsidP="00EC1D6B">
            <w:pPr>
              <w:pStyle w:val="Default"/>
              <w:rPr>
                <w:rFonts w:ascii="Arial" w:hAnsi="Arial" w:cs="Arial"/>
                <w:color w:val="auto"/>
                <w:sz w:val="20"/>
                <w:szCs w:val="20"/>
                <w:lang w:eastAsia="ja-JP"/>
              </w:rPr>
            </w:pPr>
          </w:p>
          <w:p w14:paraId="609C6819"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B5273E0" w14:textId="77777777" w:rsidR="00B95C36" w:rsidRPr="004A5AEF" w:rsidRDefault="00B95C36" w:rsidP="00EC1D6B">
            <w:pPr>
              <w:pStyle w:val="Default"/>
              <w:rPr>
                <w:rFonts w:ascii="Arial" w:hAnsi="Arial" w:cs="Arial"/>
                <w:color w:val="auto"/>
                <w:sz w:val="20"/>
                <w:szCs w:val="20"/>
                <w:lang w:eastAsia="ja-JP"/>
              </w:rPr>
            </w:pPr>
          </w:p>
          <w:p w14:paraId="55344EB0"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52BB8895"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7E4B8F1D" w14:textId="77777777" w:rsidTr="00E26226">
        <w:trPr>
          <w:gridAfter w:val="2"/>
          <w:wAfter w:w="1418" w:type="dxa"/>
          <w:trHeight w:val="1321"/>
        </w:trPr>
        <w:tc>
          <w:tcPr>
            <w:tcW w:w="3119" w:type="dxa"/>
            <w:vMerge/>
            <w:vAlign w:val="center"/>
          </w:tcPr>
          <w:p w14:paraId="124FA59F"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14916F19" w14:textId="783A85E2"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2.1.7</w:t>
            </w:r>
            <w:r w:rsidR="00B95C36" w:rsidRPr="004A5AEF">
              <w:rPr>
                <w:rFonts w:ascii="Arial" w:eastAsia="Times New Roman" w:hAnsi="Arial" w:cs="Arial"/>
                <w:sz w:val="20"/>
                <w:szCs w:val="20"/>
                <w:lang w:eastAsia="en-AU"/>
              </w:rPr>
              <w:t xml:space="preserve"> Ensure legal instruments support the RM framework</w:t>
            </w:r>
          </w:p>
          <w:p w14:paraId="2A5FDD9D" w14:textId="77777777" w:rsidR="00B95C36" w:rsidRPr="004A5AEF" w:rsidRDefault="00B95C36" w:rsidP="00EC1D6B">
            <w:pPr>
              <w:pStyle w:val="Default"/>
              <w:ind w:left="-42"/>
              <w:rPr>
                <w:rFonts w:ascii="Arial" w:eastAsia="Times New Roman" w:hAnsi="Arial" w:cs="Arial"/>
                <w:sz w:val="20"/>
                <w:szCs w:val="20"/>
                <w:lang w:eastAsia="en-AU"/>
              </w:rPr>
            </w:pPr>
          </w:p>
        </w:tc>
        <w:tc>
          <w:tcPr>
            <w:tcW w:w="1843" w:type="dxa"/>
            <w:vAlign w:val="center"/>
          </w:tcPr>
          <w:p w14:paraId="3AC5871C" w14:textId="77777777" w:rsidR="00B95C36" w:rsidRPr="004A5AEF" w:rsidRDefault="00B95C36" w:rsidP="00EC1D6B">
            <w:pPr>
              <w:pStyle w:val="Default"/>
              <w:rPr>
                <w:rFonts w:ascii="Arial" w:hAnsi="Arial" w:cs="Arial"/>
                <w:color w:val="auto"/>
                <w:sz w:val="20"/>
                <w:szCs w:val="20"/>
              </w:rPr>
            </w:pPr>
          </w:p>
          <w:p w14:paraId="46DD040E"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27F1607C"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720F2EE4"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4B86C35C" w14:textId="701DA091"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Legal instruments by  June 2016</w:t>
            </w:r>
          </w:p>
          <w:p w14:paraId="0C0174DF"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2EED3753"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Legal instruments in place</w:t>
            </w:r>
          </w:p>
          <w:p w14:paraId="5D703A5A"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357B684F" w14:textId="77777777" w:rsidR="00B95C36" w:rsidRPr="004A5AEF" w:rsidRDefault="00B95C36" w:rsidP="00EC1D6B">
            <w:pPr>
              <w:pStyle w:val="Default"/>
              <w:rPr>
                <w:rFonts w:ascii="Arial" w:hAnsi="Arial" w:cs="Arial"/>
                <w:color w:val="auto"/>
                <w:sz w:val="20"/>
                <w:szCs w:val="20"/>
                <w:lang w:eastAsia="ja-JP"/>
              </w:rPr>
            </w:pPr>
          </w:p>
          <w:p w14:paraId="5A5D81D4"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04A87C4" w14:textId="77777777" w:rsidR="00B95C36" w:rsidRPr="004A5AEF" w:rsidRDefault="00B95C36" w:rsidP="00EC1D6B">
            <w:pPr>
              <w:pStyle w:val="Default"/>
              <w:rPr>
                <w:rFonts w:ascii="Arial" w:hAnsi="Arial" w:cs="Arial"/>
                <w:color w:val="auto"/>
                <w:sz w:val="20"/>
                <w:szCs w:val="20"/>
                <w:lang w:eastAsia="ja-JP"/>
              </w:rPr>
            </w:pPr>
          </w:p>
          <w:p w14:paraId="56475DAB"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0AE13F71"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6CCC29A5" w14:textId="77777777" w:rsidTr="00E26226">
        <w:trPr>
          <w:gridAfter w:val="2"/>
          <w:wAfter w:w="1418" w:type="dxa"/>
          <w:trHeight w:val="1321"/>
        </w:trPr>
        <w:tc>
          <w:tcPr>
            <w:tcW w:w="3119" w:type="dxa"/>
            <w:vMerge/>
            <w:vAlign w:val="center"/>
          </w:tcPr>
          <w:p w14:paraId="33BE4D2A"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26A30107" w14:textId="44679E65"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2.1.8</w:t>
            </w:r>
            <w:r w:rsidR="00B95C36" w:rsidRPr="004A5AEF">
              <w:rPr>
                <w:rFonts w:ascii="Arial" w:eastAsia="Times New Roman" w:hAnsi="Arial" w:cs="Arial"/>
                <w:sz w:val="20"/>
                <w:szCs w:val="20"/>
                <w:lang w:eastAsia="en-AU"/>
              </w:rPr>
              <w:t xml:space="preserve"> Map existing risk management procedures</w:t>
            </w:r>
          </w:p>
          <w:p w14:paraId="566B28EE" w14:textId="77777777" w:rsidR="00B95C36" w:rsidRPr="004A5AEF" w:rsidRDefault="00B95C36" w:rsidP="00EC1D6B">
            <w:pPr>
              <w:pStyle w:val="Default"/>
              <w:ind w:left="-42"/>
              <w:rPr>
                <w:rFonts w:ascii="Arial" w:eastAsia="Times New Roman" w:hAnsi="Arial" w:cs="Arial"/>
                <w:sz w:val="20"/>
                <w:szCs w:val="20"/>
                <w:lang w:eastAsia="en-AU"/>
              </w:rPr>
            </w:pPr>
          </w:p>
        </w:tc>
        <w:tc>
          <w:tcPr>
            <w:tcW w:w="1843" w:type="dxa"/>
            <w:vAlign w:val="center"/>
          </w:tcPr>
          <w:p w14:paraId="680E25EC" w14:textId="77777777" w:rsidR="00B95C36" w:rsidRPr="004A5AEF" w:rsidRDefault="00B95C36" w:rsidP="00EC1D6B">
            <w:pPr>
              <w:pStyle w:val="Default"/>
              <w:rPr>
                <w:rFonts w:ascii="Arial" w:hAnsi="Arial" w:cs="Arial"/>
                <w:color w:val="auto"/>
                <w:sz w:val="20"/>
                <w:szCs w:val="20"/>
              </w:rPr>
            </w:pPr>
          </w:p>
          <w:p w14:paraId="01D1CB6B"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687584EF"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7F79C673" w14:textId="77777777" w:rsidR="00B95C36" w:rsidRPr="004A5AEF" w:rsidRDefault="00B95C36" w:rsidP="00EC1D6B">
            <w:pPr>
              <w:pStyle w:val="Default"/>
              <w:rPr>
                <w:rFonts w:ascii="Arial" w:hAnsi="Arial" w:cs="Arial"/>
                <w:color w:val="auto"/>
                <w:sz w:val="20"/>
                <w:szCs w:val="20"/>
              </w:rPr>
            </w:pPr>
          </w:p>
          <w:p w14:paraId="7DBF23C2"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28CBBE97"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2B5B7D19" w14:textId="77777777" w:rsidR="00B95C36" w:rsidRPr="004A5AEF" w:rsidRDefault="00B95C36" w:rsidP="00EC1D6B">
            <w:pPr>
              <w:pStyle w:val="Default"/>
              <w:rPr>
                <w:rFonts w:ascii="Arial" w:hAnsi="Arial" w:cs="Arial"/>
                <w:color w:val="auto"/>
                <w:sz w:val="20"/>
                <w:szCs w:val="20"/>
              </w:rPr>
            </w:pPr>
          </w:p>
          <w:p w14:paraId="6FDB048A" w14:textId="63FEA49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rPr>
              <w:t xml:space="preserve">Completion of mapping by June </w:t>
            </w:r>
            <w:r w:rsidRPr="004A5AEF">
              <w:rPr>
                <w:rFonts w:ascii="Arial" w:hAnsi="Arial" w:cs="Arial"/>
                <w:color w:val="auto"/>
                <w:sz w:val="20"/>
                <w:szCs w:val="20"/>
                <w:lang w:eastAsia="ja-JP"/>
              </w:rPr>
              <w:t>2016</w:t>
            </w:r>
          </w:p>
          <w:p w14:paraId="404A27E1"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77E8C56A" w14:textId="77777777" w:rsidR="00B95C36" w:rsidRPr="004A5AEF" w:rsidRDefault="00B95C36" w:rsidP="00EC1D6B">
            <w:pPr>
              <w:pStyle w:val="Default"/>
              <w:rPr>
                <w:rFonts w:ascii="Arial" w:hAnsi="Arial" w:cs="Arial"/>
                <w:color w:val="auto"/>
                <w:sz w:val="20"/>
                <w:szCs w:val="20"/>
              </w:rPr>
            </w:pPr>
          </w:p>
          <w:p w14:paraId="37EA7C2E"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Mapping of procedures conducted</w:t>
            </w:r>
          </w:p>
          <w:p w14:paraId="39AAB02D"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6435826A" w14:textId="77777777" w:rsidR="00B95C36" w:rsidRPr="004A5AEF" w:rsidRDefault="00B95C36" w:rsidP="00EC1D6B">
            <w:pPr>
              <w:pStyle w:val="Default"/>
              <w:rPr>
                <w:rFonts w:ascii="Arial" w:hAnsi="Arial" w:cs="Arial"/>
                <w:color w:val="auto"/>
                <w:sz w:val="20"/>
                <w:szCs w:val="20"/>
              </w:rPr>
            </w:pPr>
          </w:p>
          <w:p w14:paraId="73D91511"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A0A10FA" w14:textId="77777777" w:rsidR="00B95C36" w:rsidRPr="004A5AEF" w:rsidRDefault="00B95C36" w:rsidP="00EC1D6B">
            <w:pPr>
              <w:pStyle w:val="Default"/>
              <w:rPr>
                <w:rFonts w:ascii="Arial" w:hAnsi="Arial" w:cs="Arial"/>
                <w:color w:val="auto"/>
                <w:sz w:val="20"/>
                <w:szCs w:val="20"/>
                <w:lang w:eastAsia="ja-JP"/>
              </w:rPr>
            </w:pPr>
          </w:p>
          <w:p w14:paraId="1F3A44ED"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1973067A"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1DCAE633" w14:textId="77777777" w:rsidTr="00E26226">
        <w:trPr>
          <w:gridAfter w:val="2"/>
          <w:wAfter w:w="1418" w:type="dxa"/>
          <w:trHeight w:val="1321"/>
        </w:trPr>
        <w:tc>
          <w:tcPr>
            <w:tcW w:w="3119" w:type="dxa"/>
            <w:vMerge/>
            <w:vAlign w:val="center"/>
          </w:tcPr>
          <w:p w14:paraId="6F66890A"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4BA42644" w14:textId="322AD349"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2.1.9</w:t>
            </w:r>
            <w:r w:rsidR="00B95C36" w:rsidRPr="004A5AEF">
              <w:rPr>
                <w:rFonts w:ascii="Arial" w:eastAsia="Times New Roman" w:hAnsi="Arial" w:cs="Arial"/>
                <w:sz w:val="20"/>
                <w:szCs w:val="20"/>
                <w:lang w:eastAsia="en-AU"/>
              </w:rPr>
              <w:t xml:space="preserve"> Identify vulnerabilities and assess the risks</w:t>
            </w:r>
          </w:p>
          <w:p w14:paraId="735CCC40" w14:textId="77777777" w:rsidR="00B95C36" w:rsidRPr="004A5AEF" w:rsidRDefault="00B95C36" w:rsidP="00EC1D6B">
            <w:pPr>
              <w:pStyle w:val="Default"/>
              <w:ind w:left="-42"/>
              <w:rPr>
                <w:rFonts w:ascii="Arial" w:eastAsia="Times New Roman" w:hAnsi="Arial" w:cs="Arial"/>
                <w:sz w:val="20"/>
                <w:szCs w:val="20"/>
                <w:lang w:eastAsia="en-AU"/>
              </w:rPr>
            </w:pPr>
          </w:p>
        </w:tc>
        <w:tc>
          <w:tcPr>
            <w:tcW w:w="1843" w:type="dxa"/>
            <w:vAlign w:val="center"/>
          </w:tcPr>
          <w:p w14:paraId="4A14B361" w14:textId="77777777" w:rsidR="00B95C36" w:rsidRPr="004A5AEF" w:rsidRDefault="00B95C36" w:rsidP="00EC1D6B">
            <w:pPr>
              <w:pStyle w:val="Default"/>
              <w:rPr>
                <w:rFonts w:ascii="Arial" w:hAnsi="Arial" w:cs="Arial"/>
                <w:color w:val="auto"/>
                <w:sz w:val="20"/>
                <w:szCs w:val="20"/>
              </w:rPr>
            </w:pPr>
          </w:p>
          <w:p w14:paraId="17325B18"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01DD6CCF"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26A3E072" w14:textId="77777777" w:rsidR="00B95C36" w:rsidRPr="004A5AEF" w:rsidRDefault="00B95C36" w:rsidP="00EC1D6B">
            <w:pPr>
              <w:pStyle w:val="Default"/>
              <w:rPr>
                <w:rFonts w:ascii="Arial" w:hAnsi="Arial" w:cs="Arial"/>
                <w:color w:val="auto"/>
                <w:sz w:val="20"/>
                <w:szCs w:val="20"/>
              </w:rPr>
            </w:pPr>
          </w:p>
          <w:p w14:paraId="77E64570"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5802CA3B"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7E150CAD" w14:textId="77777777" w:rsidR="00B95C36" w:rsidRPr="004A5AEF" w:rsidRDefault="00B95C36" w:rsidP="00EC1D6B">
            <w:pPr>
              <w:pStyle w:val="Default"/>
              <w:rPr>
                <w:rFonts w:ascii="Arial" w:hAnsi="Arial" w:cs="Arial"/>
                <w:color w:val="auto"/>
                <w:sz w:val="20"/>
                <w:szCs w:val="20"/>
              </w:rPr>
            </w:pPr>
          </w:p>
          <w:p w14:paraId="0894417C" w14:textId="1CB30B9A"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rPr>
              <w:t xml:space="preserve">Agreement on risk criteria by June </w:t>
            </w:r>
            <w:r w:rsidRPr="004A5AEF">
              <w:rPr>
                <w:rFonts w:ascii="Arial" w:hAnsi="Arial" w:cs="Arial"/>
                <w:color w:val="auto"/>
                <w:sz w:val="20"/>
                <w:szCs w:val="20"/>
                <w:lang w:eastAsia="ja-JP"/>
              </w:rPr>
              <w:t>2016</w:t>
            </w:r>
          </w:p>
          <w:p w14:paraId="3AA0F69B"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4C2179DD" w14:textId="77777777" w:rsidR="00B95C36" w:rsidRPr="004A5AEF" w:rsidRDefault="00B95C36" w:rsidP="00EC1D6B">
            <w:pPr>
              <w:pStyle w:val="Default"/>
              <w:rPr>
                <w:rFonts w:ascii="Arial" w:hAnsi="Arial" w:cs="Arial"/>
                <w:color w:val="auto"/>
                <w:sz w:val="20"/>
                <w:szCs w:val="20"/>
              </w:rPr>
            </w:pPr>
          </w:p>
          <w:p w14:paraId="3B4D0028"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Risk criteria agreed</w:t>
            </w:r>
          </w:p>
          <w:p w14:paraId="140BD573"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25086B3B" w14:textId="77777777" w:rsidR="00B95C36" w:rsidRPr="004A5AEF" w:rsidRDefault="00B95C36" w:rsidP="00EC1D6B">
            <w:pPr>
              <w:pStyle w:val="Default"/>
              <w:rPr>
                <w:rFonts w:ascii="Arial" w:hAnsi="Arial" w:cs="Arial"/>
                <w:color w:val="auto"/>
                <w:sz w:val="20"/>
                <w:szCs w:val="20"/>
                <w:lang w:eastAsia="ja-JP"/>
              </w:rPr>
            </w:pPr>
          </w:p>
          <w:p w14:paraId="4F0670BA"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51F758C" w14:textId="77777777" w:rsidR="00B95C36" w:rsidRPr="004A5AEF" w:rsidRDefault="00B95C36" w:rsidP="00EC1D6B">
            <w:pPr>
              <w:pStyle w:val="Default"/>
              <w:rPr>
                <w:rFonts w:ascii="Arial" w:hAnsi="Arial" w:cs="Arial"/>
                <w:color w:val="auto"/>
                <w:sz w:val="20"/>
                <w:szCs w:val="20"/>
                <w:lang w:eastAsia="ja-JP"/>
              </w:rPr>
            </w:pPr>
          </w:p>
          <w:p w14:paraId="62ED5DDD"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4736D79A" w14:textId="77777777" w:rsidR="00B95C36" w:rsidRPr="004A5AEF" w:rsidRDefault="00B95C36" w:rsidP="00EC1D6B">
            <w:pPr>
              <w:pStyle w:val="Default"/>
              <w:rPr>
                <w:rFonts w:ascii="Arial" w:hAnsi="Arial" w:cs="Arial"/>
                <w:color w:val="auto"/>
                <w:sz w:val="20"/>
                <w:szCs w:val="20"/>
                <w:lang w:eastAsia="ja-JP"/>
              </w:rPr>
            </w:pPr>
          </w:p>
          <w:p w14:paraId="1DFA1380"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0778B615" w14:textId="77777777" w:rsidTr="00E26226">
        <w:trPr>
          <w:gridAfter w:val="2"/>
          <w:wAfter w:w="1418" w:type="dxa"/>
          <w:trHeight w:val="1321"/>
        </w:trPr>
        <w:tc>
          <w:tcPr>
            <w:tcW w:w="3119" w:type="dxa"/>
            <w:vMerge/>
            <w:vAlign w:val="center"/>
          </w:tcPr>
          <w:p w14:paraId="0BEDFE0F"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44383C86" w14:textId="69F65E85"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2.1.10</w:t>
            </w:r>
            <w:r w:rsidR="00B95C36" w:rsidRPr="004A5AEF">
              <w:rPr>
                <w:rFonts w:ascii="Arial" w:eastAsia="Times New Roman" w:hAnsi="Arial" w:cs="Arial"/>
                <w:sz w:val="20"/>
                <w:szCs w:val="20"/>
                <w:lang w:eastAsia="en-AU"/>
              </w:rPr>
              <w:t xml:space="preserve"> Establish a risk management plan to manage the risks</w:t>
            </w:r>
          </w:p>
          <w:p w14:paraId="3C76A790" w14:textId="77777777" w:rsidR="00B95C36" w:rsidRPr="004A5AEF" w:rsidRDefault="00B95C36" w:rsidP="00EC1D6B">
            <w:pPr>
              <w:pStyle w:val="Default"/>
              <w:ind w:left="-42"/>
              <w:rPr>
                <w:rFonts w:ascii="Arial" w:eastAsia="Times New Roman" w:hAnsi="Arial" w:cs="Arial"/>
                <w:sz w:val="20"/>
                <w:szCs w:val="20"/>
                <w:lang w:eastAsia="en-AU"/>
              </w:rPr>
            </w:pPr>
          </w:p>
        </w:tc>
        <w:tc>
          <w:tcPr>
            <w:tcW w:w="1843" w:type="dxa"/>
            <w:vAlign w:val="center"/>
          </w:tcPr>
          <w:p w14:paraId="2F0712B6" w14:textId="77777777" w:rsidR="00B95C36" w:rsidRPr="004A5AEF" w:rsidRDefault="00B95C36" w:rsidP="00EC1D6B">
            <w:pPr>
              <w:pStyle w:val="Default"/>
              <w:rPr>
                <w:rFonts w:ascii="Arial" w:hAnsi="Arial" w:cs="Arial"/>
                <w:color w:val="auto"/>
                <w:sz w:val="20"/>
                <w:szCs w:val="20"/>
              </w:rPr>
            </w:pPr>
          </w:p>
          <w:p w14:paraId="3D6589F6"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7B6A84E5"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40793FED" w14:textId="77777777" w:rsidR="00B95C36" w:rsidRPr="004A5AEF" w:rsidRDefault="00B95C36" w:rsidP="00EC1D6B">
            <w:pPr>
              <w:pStyle w:val="Default"/>
              <w:rPr>
                <w:rFonts w:ascii="Arial" w:hAnsi="Arial" w:cs="Arial"/>
                <w:color w:val="auto"/>
                <w:sz w:val="20"/>
                <w:szCs w:val="20"/>
              </w:rPr>
            </w:pPr>
          </w:p>
          <w:p w14:paraId="06962EF5"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4A9427E6"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30CB738E" w14:textId="77777777" w:rsidR="00B95C36" w:rsidRPr="004A5AEF" w:rsidRDefault="00B95C36" w:rsidP="00EC1D6B">
            <w:pPr>
              <w:pStyle w:val="Default"/>
              <w:rPr>
                <w:rFonts w:ascii="Arial" w:hAnsi="Arial" w:cs="Arial"/>
                <w:color w:val="auto"/>
                <w:sz w:val="20"/>
                <w:szCs w:val="20"/>
              </w:rPr>
            </w:pPr>
          </w:p>
          <w:p w14:paraId="081CCFA1" w14:textId="343644F3"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rPr>
              <w:t>Finalization of RM standard operating procedures (SOPs) by June 2016</w:t>
            </w:r>
          </w:p>
          <w:p w14:paraId="5455FA13"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016799A7" w14:textId="77777777" w:rsidR="00B95C36" w:rsidRPr="004A5AEF" w:rsidRDefault="00B95C36" w:rsidP="00EC1D6B">
            <w:pPr>
              <w:pStyle w:val="Default"/>
              <w:rPr>
                <w:rFonts w:ascii="Arial" w:hAnsi="Arial" w:cs="Arial"/>
                <w:color w:val="auto"/>
                <w:sz w:val="20"/>
                <w:szCs w:val="20"/>
              </w:rPr>
            </w:pPr>
          </w:p>
          <w:p w14:paraId="7E7E3A9C"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RM SOPs finalized</w:t>
            </w:r>
          </w:p>
          <w:p w14:paraId="4B9B738D"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25ACB76C" w14:textId="77777777" w:rsidR="00B95C36" w:rsidRPr="004A5AEF" w:rsidRDefault="00B95C36" w:rsidP="00EC1D6B">
            <w:pPr>
              <w:pStyle w:val="Default"/>
              <w:rPr>
                <w:rFonts w:ascii="Arial" w:hAnsi="Arial" w:cs="Arial"/>
                <w:color w:val="auto"/>
                <w:sz w:val="20"/>
                <w:szCs w:val="20"/>
                <w:lang w:eastAsia="ja-JP"/>
              </w:rPr>
            </w:pPr>
          </w:p>
          <w:p w14:paraId="6E0583D9"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49FFEF6" w14:textId="77777777" w:rsidR="00B95C36" w:rsidRPr="004A5AEF" w:rsidRDefault="00B95C36" w:rsidP="00EC1D6B">
            <w:pPr>
              <w:pStyle w:val="Default"/>
              <w:rPr>
                <w:rFonts w:ascii="Arial" w:hAnsi="Arial" w:cs="Arial"/>
                <w:color w:val="auto"/>
                <w:sz w:val="20"/>
                <w:szCs w:val="20"/>
                <w:lang w:eastAsia="ja-JP"/>
              </w:rPr>
            </w:pPr>
          </w:p>
          <w:p w14:paraId="69050931"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013E973D" w14:textId="77777777" w:rsidR="00B95C36" w:rsidRPr="004A5AEF" w:rsidRDefault="00B95C36" w:rsidP="00EC1D6B">
            <w:pPr>
              <w:pStyle w:val="Default"/>
              <w:rPr>
                <w:rFonts w:ascii="Arial" w:hAnsi="Arial" w:cs="Arial"/>
                <w:color w:val="auto"/>
                <w:sz w:val="20"/>
                <w:szCs w:val="20"/>
                <w:lang w:eastAsia="ja-JP"/>
              </w:rPr>
            </w:pPr>
          </w:p>
          <w:p w14:paraId="593CAAFE"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484AF30D" w14:textId="77777777" w:rsidTr="00E26226">
        <w:trPr>
          <w:gridAfter w:val="2"/>
          <w:wAfter w:w="1418" w:type="dxa"/>
          <w:trHeight w:val="1321"/>
        </w:trPr>
        <w:tc>
          <w:tcPr>
            <w:tcW w:w="3119" w:type="dxa"/>
            <w:vMerge/>
            <w:vAlign w:val="center"/>
          </w:tcPr>
          <w:p w14:paraId="3CEE0079"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1194E851" w14:textId="117A8168"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2.1.11</w:t>
            </w:r>
            <w:r w:rsidR="00B95C36" w:rsidRPr="004A5AEF">
              <w:rPr>
                <w:rFonts w:ascii="Arial" w:eastAsia="Times New Roman" w:hAnsi="Arial" w:cs="Arial"/>
                <w:sz w:val="20"/>
                <w:szCs w:val="20"/>
                <w:lang w:eastAsia="en-AU"/>
              </w:rPr>
              <w:t xml:space="preserve"> Create a Strategic risk register</w:t>
            </w:r>
          </w:p>
          <w:p w14:paraId="18A13469" w14:textId="77777777" w:rsidR="00B95C36" w:rsidRPr="004A5AEF" w:rsidRDefault="00B95C36" w:rsidP="00EC1D6B">
            <w:pPr>
              <w:pStyle w:val="Default"/>
              <w:rPr>
                <w:rFonts w:ascii="Arial" w:eastAsia="Times New Roman" w:hAnsi="Arial" w:cs="Arial"/>
                <w:sz w:val="20"/>
                <w:szCs w:val="20"/>
                <w:lang w:eastAsia="en-AU"/>
              </w:rPr>
            </w:pPr>
          </w:p>
        </w:tc>
        <w:tc>
          <w:tcPr>
            <w:tcW w:w="1843" w:type="dxa"/>
            <w:vAlign w:val="center"/>
          </w:tcPr>
          <w:p w14:paraId="7B645078" w14:textId="77777777" w:rsidR="00B95C36" w:rsidRPr="004A5AEF" w:rsidRDefault="00B95C36" w:rsidP="00EC1D6B">
            <w:pPr>
              <w:pStyle w:val="Default"/>
              <w:rPr>
                <w:rFonts w:ascii="Arial" w:hAnsi="Arial" w:cs="Arial"/>
                <w:color w:val="auto"/>
                <w:sz w:val="20"/>
                <w:szCs w:val="20"/>
              </w:rPr>
            </w:pPr>
          </w:p>
          <w:p w14:paraId="527011DD"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306A384F"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75FEED30" w14:textId="77777777" w:rsidR="00B95C36" w:rsidRPr="004A5AEF" w:rsidRDefault="00B95C36" w:rsidP="00EC1D6B">
            <w:pPr>
              <w:pStyle w:val="Default"/>
              <w:rPr>
                <w:rFonts w:ascii="Arial" w:hAnsi="Arial" w:cs="Arial"/>
                <w:color w:val="auto"/>
                <w:sz w:val="20"/>
                <w:szCs w:val="20"/>
              </w:rPr>
            </w:pPr>
          </w:p>
          <w:p w14:paraId="4FDE3702"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1AF12936"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30C6BC28" w14:textId="77777777" w:rsidR="00B95C36" w:rsidRPr="004A5AEF" w:rsidRDefault="00B95C36" w:rsidP="00EC1D6B">
            <w:pPr>
              <w:pStyle w:val="Default"/>
              <w:rPr>
                <w:rFonts w:ascii="Arial" w:hAnsi="Arial" w:cs="Arial"/>
                <w:color w:val="auto"/>
                <w:sz w:val="20"/>
                <w:szCs w:val="20"/>
              </w:rPr>
            </w:pPr>
          </w:p>
          <w:p w14:paraId="532D2591" w14:textId="20FFED41"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rPr>
              <w:t>Risk register created by June 2016</w:t>
            </w:r>
          </w:p>
        </w:tc>
        <w:tc>
          <w:tcPr>
            <w:tcW w:w="1559" w:type="dxa"/>
            <w:vAlign w:val="center"/>
          </w:tcPr>
          <w:p w14:paraId="0607201E" w14:textId="77777777" w:rsidR="00B95C36" w:rsidRPr="004A5AEF" w:rsidRDefault="00B95C36" w:rsidP="00EC1D6B">
            <w:pPr>
              <w:pStyle w:val="Default"/>
              <w:rPr>
                <w:rFonts w:ascii="Arial" w:hAnsi="Arial" w:cs="Arial"/>
                <w:color w:val="auto"/>
                <w:sz w:val="20"/>
                <w:szCs w:val="20"/>
              </w:rPr>
            </w:pPr>
          </w:p>
          <w:p w14:paraId="5A67DCB7"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Selectivity profiles in place</w:t>
            </w:r>
          </w:p>
          <w:p w14:paraId="5D8B2CB3"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3F3EAF29" w14:textId="77777777" w:rsidR="00B95C36" w:rsidRPr="004A5AEF" w:rsidRDefault="00B95C36" w:rsidP="00EC1D6B">
            <w:pPr>
              <w:pStyle w:val="Default"/>
              <w:rPr>
                <w:rFonts w:ascii="Arial" w:hAnsi="Arial" w:cs="Arial"/>
                <w:color w:val="auto"/>
                <w:sz w:val="20"/>
                <w:szCs w:val="20"/>
                <w:lang w:eastAsia="ja-JP"/>
              </w:rPr>
            </w:pPr>
          </w:p>
          <w:p w14:paraId="62D29375"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36FC7FF" w14:textId="77777777" w:rsidR="00B95C36" w:rsidRPr="004A5AEF" w:rsidRDefault="00B95C36" w:rsidP="00EC1D6B">
            <w:pPr>
              <w:pStyle w:val="Default"/>
              <w:rPr>
                <w:rFonts w:ascii="Arial" w:hAnsi="Arial" w:cs="Arial"/>
                <w:color w:val="auto"/>
                <w:sz w:val="20"/>
                <w:szCs w:val="20"/>
                <w:lang w:eastAsia="ja-JP"/>
              </w:rPr>
            </w:pPr>
          </w:p>
          <w:p w14:paraId="325848F8"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7FF428EF" w14:textId="77777777" w:rsidR="00B95C36" w:rsidRPr="004A5AEF" w:rsidRDefault="00B95C36" w:rsidP="00EC1D6B">
            <w:pPr>
              <w:pStyle w:val="Default"/>
              <w:rPr>
                <w:rFonts w:ascii="Arial" w:hAnsi="Arial" w:cs="Arial"/>
                <w:color w:val="auto"/>
                <w:sz w:val="20"/>
                <w:szCs w:val="20"/>
                <w:lang w:eastAsia="ja-JP"/>
              </w:rPr>
            </w:pPr>
          </w:p>
          <w:p w14:paraId="54D346AB" w14:textId="77777777" w:rsidR="00B95C36" w:rsidRPr="004A5AEF" w:rsidRDefault="00B95C36" w:rsidP="00EC1D6B">
            <w:pPr>
              <w:pStyle w:val="Default"/>
              <w:rPr>
                <w:rFonts w:ascii="Arial" w:hAnsi="Arial" w:cs="Arial"/>
                <w:color w:val="auto"/>
                <w:sz w:val="20"/>
                <w:szCs w:val="20"/>
                <w:lang w:eastAsia="ja-JP"/>
              </w:rPr>
            </w:pPr>
          </w:p>
        </w:tc>
      </w:tr>
      <w:tr w:rsidR="00B95C36" w:rsidRPr="004A5AEF" w14:paraId="3F1E5472" w14:textId="77777777" w:rsidTr="00E26226">
        <w:trPr>
          <w:gridAfter w:val="2"/>
          <w:wAfter w:w="1418" w:type="dxa"/>
          <w:trHeight w:val="1321"/>
        </w:trPr>
        <w:tc>
          <w:tcPr>
            <w:tcW w:w="3119" w:type="dxa"/>
            <w:vMerge/>
            <w:vAlign w:val="center"/>
          </w:tcPr>
          <w:p w14:paraId="7E5B06E5" w14:textId="77777777" w:rsidR="00B95C36" w:rsidRPr="004A5AEF" w:rsidRDefault="00B95C36" w:rsidP="00EC1D6B">
            <w:pPr>
              <w:pStyle w:val="Default"/>
              <w:rPr>
                <w:rFonts w:ascii="Arial" w:eastAsia="Times New Roman" w:hAnsi="Arial" w:cs="Arial"/>
                <w:sz w:val="20"/>
                <w:szCs w:val="20"/>
                <w:lang w:eastAsia="en-AU"/>
              </w:rPr>
            </w:pPr>
          </w:p>
        </w:tc>
        <w:tc>
          <w:tcPr>
            <w:tcW w:w="4111" w:type="dxa"/>
            <w:vAlign w:val="center"/>
          </w:tcPr>
          <w:p w14:paraId="052482D8" w14:textId="0FB3CE42" w:rsidR="00B95C36" w:rsidRPr="004A5AEF" w:rsidRDefault="0015461F"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2.1.12</w:t>
            </w:r>
            <w:r w:rsidR="00B95C36" w:rsidRPr="004A5AEF">
              <w:rPr>
                <w:rFonts w:ascii="Arial" w:eastAsia="Times New Roman" w:hAnsi="Arial" w:cs="Arial"/>
                <w:sz w:val="20"/>
                <w:szCs w:val="20"/>
                <w:lang w:eastAsia="en-AU"/>
              </w:rPr>
              <w:t xml:space="preserve"> Establish a Risk Profile creation and management system that meets the requirements of the automated Customs system</w:t>
            </w:r>
          </w:p>
          <w:p w14:paraId="64BC517D" w14:textId="77777777" w:rsidR="00B95C36" w:rsidRPr="004A5AEF" w:rsidRDefault="00B95C36" w:rsidP="00EC1D6B">
            <w:pPr>
              <w:pStyle w:val="Default"/>
              <w:ind w:left="-42"/>
              <w:rPr>
                <w:rFonts w:ascii="Arial" w:eastAsia="Times New Roman" w:hAnsi="Arial" w:cs="Arial"/>
                <w:sz w:val="20"/>
                <w:szCs w:val="20"/>
                <w:lang w:eastAsia="en-AU"/>
              </w:rPr>
            </w:pPr>
          </w:p>
        </w:tc>
        <w:tc>
          <w:tcPr>
            <w:tcW w:w="1843" w:type="dxa"/>
            <w:vAlign w:val="center"/>
          </w:tcPr>
          <w:p w14:paraId="278F0B05" w14:textId="77777777" w:rsidR="00B95C36" w:rsidRPr="004A5AEF" w:rsidRDefault="00B95C36" w:rsidP="00EC1D6B">
            <w:pPr>
              <w:pStyle w:val="Default"/>
              <w:rPr>
                <w:rFonts w:ascii="Arial" w:hAnsi="Arial" w:cs="Arial"/>
                <w:color w:val="auto"/>
                <w:sz w:val="20"/>
                <w:szCs w:val="20"/>
              </w:rPr>
            </w:pPr>
          </w:p>
          <w:p w14:paraId="35A673CB"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Same as 2.1.3</w:t>
            </w:r>
          </w:p>
          <w:p w14:paraId="4DB4F655" w14:textId="77777777" w:rsidR="00B95C36" w:rsidRPr="004A5AEF" w:rsidRDefault="00B95C36" w:rsidP="00EC1D6B">
            <w:pPr>
              <w:pStyle w:val="Default"/>
              <w:rPr>
                <w:rFonts w:ascii="Arial" w:hAnsi="Arial" w:cs="Arial"/>
                <w:color w:val="auto"/>
                <w:sz w:val="20"/>
                <w:szCs w:val="20"/>
              </w:rPr>
            </w:pPr>
          </w:p>
        </w:tc>
        <w:tc>
          <w:tcPr>
            <w:tcW w:w="992" w:type="dxa"/>
            <w:vAlign w:val="center"/>
          </w:tcPr>
          <w:p w14:paraId="325AEE93" w14:textId="77777777" w:rsidR="00B95C36" w:rsidRPr="004A5AEF" w:rsidRDefault="00B95C36" w:rsidP="00EC1D6B">
            <w:pPr>
              <w:pStyle w:val="Default"/>
              <w:rPr>
                <w:rFonts w:ascii="Arial" w:hAnsi="Arial" w:cs="Arial"/>
                <w:color w:val="auto"/>
                <w:sz w:val="20"/>
                <w:szCs w:val="20"/>
              </w:rPr>
            </w:pPr>
          </w:p>
          <w:p w14:paraId="657F531E"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High</w:t>
            </w:r>
          </w:p>
          <w:p w14:paraId="60A49E4E"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265A1292" w14:textId="77777777" w:rsidR="00B95C36" w:rsidRPr="004A5AEF" w:rsidRDefault="00B95C36" w:rsidP="00EC1D6B">
            <w:pPr>
              <w:pStyle w:val="Default"/>
              <w:rPr>
                <w:rFonts w:ascii="Arial" w:hAnsi="Arial" w:cs="Arial"/>
                <w:color w:val="auto"/>
                <w:sz w:val="20"/>
                <w:szCs w:val="20"/>
              </w:rPr>
            </w:pPr>
          </w:p>
          <w:p w14:paraId="688724A8" w14:textId="7F8516C8"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rPr>
              <w:t xml:space="preserve">Connectivity established by </w:t>
            </w:r>
            <w:r w:rsidRPr="004A5AEF">
              <w:rPr>
                <w:rFonts w:ascii="Arial" w:hAnsi="Arial" w:cs="Arial"/>
                <w:color w:val="auto"/>
                <w:sz w:val="20"/>
                <w:szCs w:val="20"/>
                <w:lang w:eastAsia="ja-JP"/>
              </w:rPr>
              <w:t>June 2016</w:t>
            </w:r>
          </w:p>
          <w:p w14:paraId="23963506" w14:textId="77777777" w:rsidR="00B95C36" w:rsidRPr="004A5AEF" w:rsidRDefault="00B95C36" w:rsidP="00EC1D6B">
            <w:pPr>
              <w:pStyle w:val="Default"/>
              <w:rPr>
                <w:rFonts w:ascii="Arial" w:hAnsi="Arial" w:cs="Arial"/>
                <w:color w:val="auto"/>
                <w:sz w:val="20"/>
                <w:szCs w:val="20"/>
              </w:rPr>
            </w:pPr>
          </w:p>
        </w:tc>
        <w:tc>
          <w:tcPr>
            <w:tcW w:w="1559" w:type="dxa"/>
            <w:vAlign w:val="center"/>
          </w:tcPr>
          <w:p w14:paraId="547CE18C" w14:textId="77777777" w:rsidR="00B95C36" w:rsidRPr="004A5AEF" w:rsidRDefault="00B95C36" w:rsidP="00EC1D6B">
            <w:pPr>
              <w:pStyle w:val="Default"/>
              <w:rPr>
                <w:rFonts w:ascii="Arial" w:hAnsi="Arial" w:cs="Arial"/>
                <w:color w:val="auto"/>
                <w:sz w:val="20"/>
                <w:szCs w:val="20"/>
              </w:rPr>
            </w:pPr>
          </w:p>
          <w:p w14:paraId="55E5A4CE" w14:textId="77777777" w:rsidR="00B95C36" w:rsidRPr="004A5AEF" w:rsidRDefault="00B95C36" w:rsidP="00EC1D6B">
            <w:pPr>
              <w:pStyle w:val="Default"/>
              <w:rPr>
                <w:rFonts w:ascii="Arial" w:hAnsi="Arial" w:cs="Arial"/>
                <w:color w:val="auto"/>
                <w:sz w:val="20"/>
                <w:szCs w:val="20"/>
              </w:rPr>
            </w:pPr>
            <w:r w:rsidRPr="004A5AEF">
              <w:rPr>
                <w:rFonts w:ascii="Arial" w:hAnsi="Arial" w:cs="Arial"/>
                <w:color w:val="auto"/>
                <w:sz w:val="20"/>
                <w:szCs w:val="20"/>
              </w:rPr>
              <w:t>Connectivity established</w:t>
            </w:r>
          </w:p>
          <w:p w14:paraId="65F050B8" w14:textId="77777777" w:rsidR="00B95C36" w:rsidRPr="004A5AEF" w:rsidRDefault="00B95C36" w:rsidP="00EC1D6B">
            <w:pPr>
              <w:pStyle w:val="Default"/>
              <w:rPr>
                <w:rFonts w:ascii="Arial" w:hAnsi="Arial" w:cs="Arial"/>
                <w:color w:val="auto"/>
                <w:sz w:val="20"/>
                <w:szCs w:val="20"/>
              </w:rPr>
            </w:pPr>
          </w:p>
        </w:tc>
        <w:tc>
          <w:tcPr>
            <w:tcW w:w="1701" w:type="dxa"/>
            <w:vAlign w:val="center"/>
          </w:tcPr>
          <w:p w14:paraId="4F559389" w14:textId="77777777" w:rsidR="00B95C36" w:rsidRPr="004A5AEF" w:rsidRDefault="00B95C36" w:rsidP="00EC1D6B">
            <w:pPr>
              <w:pStyle w:val="Default"/>
              <w:rPr>
                <w:rFonts w:ascii="Arial" w:hAnsi="Arial" w:cs="Arial"/>
                <w:color w:val="auto"/>
                <w:sz w:val="20"/>
                <w:szCs w:val="20"/>
                <w:lang w:eastAsia="ja-JP"/>
              </w:rPr>
            </w:pPr>
          </w:p>
          <w:p w14:paraId="2109CFCE"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075CDEF" w14:textId="77777777" w:rsidR="00B95C36" w:rsidRPr="004A5AEF" w:rsidRDefault="00B95C36" w:rsidP="00EC1D6B">
            <w:pPr>
              <w:pStyle w:val="Default"/>
              <w:rPr>
                <w:rFonts w:ascii="Arial" w:hAnsi="Arial" w:cs="Arial"/>
                <w:color w:val="auto"/>
                <w:sz w:val="20"/>
                <w:szCs w:val="20"/>
                <w:lang w:eastAsia="ja-JP"/>
              </w:rPr>
            </w:pPr>
          </w:p>
          <w:p w14:paraId="1269F0DD" w14:textId="77777777" w:rsidR="00B95C36" w:rsidRPr="004A5AEF" w:rsidRDefault="00B95C36" w:rsidP="00EC1D6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(WBG)</w:t>
            </w:r>
          </w:p>
          <w:p w14:paraId="054A1A1E" w14:textId="77777777" w:rsidR="00B95C36" w:rsidRPr="004A5AEF" w:rsidRDefault="00B95C36" w:rsidP="00EC1D6B">
            <w:pPr>
              <w:pStyle w:val="Default"/>
              <w:rPr>
                <w:rFonts w:ascii="Arial" w:hAnsi="Arial" w:cs="Arial"/>
                <w:color w:val="auto"/>
                <w:sz w:val="20"/>
                <w:szCs w:val="20"/>
                <w:lang w:eastAsia="ja-JP"/>
              </w:rPr>
            </w:pPr>
          </w:p>
          <w:p w14:paraId="06D89D7C" w14:textId="77777777" w:rsidR="00B95C36" w:rsidRPr="004A5AEF" w:rsidRDefault="00B95C36" w:rsidP="00EC1D6B">
            <w:pPr>
              <w:pStyle w:val="Default"/>
              <w:rPr>
                <w:rFonts w:ascii="Arial" w:hAnsi="Arial" w:cs="Arial"/>
                <w:color w:val="auto"/>
                <w:sz w:val="20"/>
                <w:szCs w:val="20"/>
                <w:lang w:eastAsia="ja-JP"/>
              </w:rPr>
            </w:pPr>
          </w:p>
        </w:tc>
      </w:tr>
      <w:tr w:rsidR="00E26226" w:rsidRPr="004A5AEF" w14:paraId="22B64E35" w14:textId="52B4BE76" w:rsidTr="004A5AEF">
        <w:trPr>
          <w:trHeight w:val="1321"/>
        </w:trPr>
        <w:tc>
          <w:tcPr>
            <w:tcW w:w="3119" w:type="dxa"/>
            <w:vMerge/>
            <w:vAlign w:val="center"/>
          </w:tcPr>
          <w:p w14:paraId="44804056" w14:textId="77777777" w:rsidR="00E26226" w:rsidRPr="004A5AEF" w:rsidRDefault="00E26226" w:rsidP="00E26226">
            <w:pPr>
              <w:pStyle w:val="Default"/>
              <w:rPr>
                <w:rFonts w:ascii="Arial" w:eastAsia="Times New Roman" w:hAnsi="Arial" w:cs="Arial"/>
                <w:sz w:val="20"/>
                <w:szCs w:val="20"/>
                <w:lang w:eastAsia="en-AU"/>
              </w:rPr>
            </w:pPr>
          </w:p>
        </w:tc>
        <w:tc>
          <w:tcPr>
            <w:tcW w:w="4111" w:type="dxa"/>
          </w:tcPr>
          <w:p w14:paraId="208FFC91" w14:textId="77777777" w:rsidR="00E26226" w:rsidRPr="00663B49" w:rsidRDefault="00E26226" w:rsidP="00E26226">
            <w:pPr>
              <w:pStyle w:val="Default"/>
              <w:spacing w:line="276" w:lineRule="auto"/>
              <w:rPr>
                <w:rFonts w:ascii="Arial" w:eastAsia="Times New Roman" w:hAnsi="Arial" w:cs="Arial"/>
                <w:color w:val="00B050"/>
                <w:sz w:val="20"/>
                <w:szCs w:val="20"/>
                <w:lang w:eastAsia="en-AU"/>
              </w:rPr>
            </w:pPr>
          </w:p>
          <w:p w14:paraId="5BE0BE1A" w14:textId="10D4DA44" w:rsidR="00E26226" w:rsidRPr="00663B49" w:rsidRDefault="00E26226" w:rsidP="004A5AEF">
            <w:pPr>
              <w:pStyle w:val="Default"/>
              <w:spacing w:line="276" w:lineRule="auto"/>
              <w:rPr>
                <w:rFonts w:ascii="Arial" w:hAnsi="Arial" w:cs="Arial"/>
                <w:color w:val="00B050"/>
                <w:sz w:val="20"/>
                <w:szCs w:val="20"/>
                <w:lang w:eastAsia="ja-JP"/>
              </w:rPr>
            </w:pPr>
            <w:r>
              <w:rPr>
                <w:rFonts w:ascii="Arial" w:hAnsi="Arial" w:cs="Arial"/>
                <w:color w:val="00B050"/>
                <w:sz w:val="20"/>
                <w:szCs w:val="20"/>
                <w:lang w:eastAsia="ja-JP"/>
              </w:rPr>
              <w:t xml:space="preserve"> </w:t>
            </w:r>
            <w:r w:rsidR="0015461F" w:rsidRPr="00E95ADD">
              <w:rPr>
                <w:rFonts w:ascii="Arial" w:hAnsi="Arial" w:cs="Arial"/>
                <w:color w:val="auto"/>
                <w:sz w:val="20"/>
                <w:szCs w:val="20"/>
                <w:lang w:eastAsia="ja-JP"/>
              </w:rPr>
              <w:t>2.1.13</w:t>
            </w:r>
            <w:r w:rsidRPr="00E95ADD">
              <w:rPr>
                <w:rFonts w:ascii="Arial" w:hAnsi="Arial" w:cs="Arial"/>
                <w:color w:val="auto"/>
                <w:sz w:val="20"/>
                <w:szCs w:val="20"/>
                <w:lang w:eastAsia="ja-JP"/>
              </w:rPr>
              <w:t xml:space="preserve"> Develop and implement a Cargo intervention strategy based on risk </w:t>
            </w:r>
            <w:r w:rsidRPr="00663B49">
              <w:rPr>
                <w:rFonts w:ascii="Arial" w:hAnsi="Arial" w:cs="Arial"/>
                <w:color w:val="00B050"/>
                <w:sz w:val="20"/>
                <w:szCs w:val="20"/>
                <w:lang w:eastAsia="ja-JP"/>
              </w:rPr>
              <w:t>profiling</w:t>
            </w:r>
          </w:p>
          <w:p w14:paraId="1564DD1A" w14:textId="77777777" w:rsidR="00E26226" w:rsidRPr="000A07F0" w:rsidRDefault="00E26226" w:rsidP="004A5AEF">
            <w:pPr>
              <w:pStyle w:val="Default"/>
              <w:spacing w:line="276" w:lineRule="auto"/>
              <w:rPr>
                <w:rFonts w:ascii="Arial" w:hAnsi="Arial" w:cs="Arial"/>
                <w:color w:val="auto"/>
                <w:sz w:val="20"/>
                <w:szCs w:val="20"/>
                <w:lang w:eastAsia="ja-JP"/>
              </w:rPr>
            </w:pPr>
          </w:p>
          <w:p w14:paraId="4ED8F8F4" w14:textId="62322DBA" w:rsidR="00E26226" w:rsidRPr="000A07F0" w:rsidRDefault="00E26226" w:rsidP="004A5AEF">
            <w:pPr>
              <w:pStyle w:val="Default"/>
              <w:spacing w:line="276" w:lineRule="auto"/>
              <w:rPr>
                <w:rFonts w:ascii="Arial" w:hAnsi="Arial" w:cs="Arial"/>
                <w:color w:val="auto"/>
                <w:sz w:val="20"/>
                <w:szCs w:val="20"/>
                <w:lang w:eastAsia="ja-JP"/>
              </w:rPr>
            </w:pPr>
            <w:r w:rsidRPr="000A07F0">
              <w:rPr>
                <w:rFonts w:ascii="Arial" w:hAnsi="Arial" w:cs="Arial"/>
                <w:color w:val="auto"/>
                <w:sz w:val="20"/>
                <w:szCs w:val="20"/>
                <w:lang w:eastAsia="ja-JP"/>
              </w:rPr>
              <w:t>(This  activity was in Program Area 9; it has been placed here as per the suggestion of Ms. Waheeda R. Chy, 1</w:t>
            </w:r>
            <w:r w:rsidRPr="000A07F0">
              <w:rPr>
                <w:rFonts w:ascii="Arial" w:hAnsi="Arial" w:cs="Arial"/>
                <w:color w:val="auto"/>
                <w:sz w:val="20"/>
                <w:szCs w:val="20"/>
                <w:vertAlign w:val="superscript"/>
                <w:lang w:eastAsia="ja-JP"/>
              </w:rPr>
              <w:t>st</w:t>
            </w:r>
            <w:r w:rsidRPr="000A07F0">
              <w:rPr>
                <w:rFonts w:ascii="Arial" w:hAnsi="Arial" w:cs="Arial"/>
                <w:color w:val="auto"/>
                <w:sz w:val="20"/>
                <w:szCs w:val="20"/>
                <w:lang w:eastAsia="ja-JP"/>
              </w:rPr>
              <w:t xml:space="preserve"> Sec. Customs Modernization)</w:t>
            </w:r>
          </w:p>
          <w:p w14:paraId="07310BD9" w14:textId="77777777" w:rsidR="00E26226" w:rsidRPr="004A5AEF" w:rsidRDefault="00E26226" w:rsidP="00E26226">
            <w:pPr>
              <w:pStyle w:val="Default"/>
              <w:ind w:left="318"/>
              <w:rPr>
                <w:rFonts w:ascii="Arial" w:eastAsia="Times New Roman" w:hAnsi="Arial" w:cs="Arial"/>
                <w:sz w:val="20"/>
                <w:szCs w:val="20"/>
                <w:lang w:eastAsia="en-AU"/>
              </w:rPr>
            </w:pPr>
          </w:p>
        </w:tc>
        <w:tc>
          <w:tcPr>
            <w:tcW w:w="1843" w:type="dxa"/>
          </w:tcPr>
          <w:p w14:paraId="5D693074" w14:textId="77777777" w:rsidR="00E26226" w:rsidRPr="000A07F0" w:rsidRDefault="00E26226" w:rsidP="00E26226">
            <w:pPr>
              <w:pStyle w:val="Default"/>
              <w:spacing w:line="276" w:lineRule="auto"/>
              <w:rPr>
                <w:rFonts w:ascii="Arial" w:hAnsi="Arial" w:cs="Arial"/>
                <w:color w:val="auto"/>
                <w:sz w:val="20"/>
                <w:szCs w:val="20"/>
                <w:lang w:eastAsia="ja-JP"/>
              </w:rPr>
            </w:pPr>
            <w:r w:rsidRPr="000A07F0">
              <w:rPr>
                <w:rFonts w:ascii="Arial" w:hAnsi="Arial" w:cs="Arial"/>
                <w:color w:val="auto"/>
                <w:sz w:val="20"/>
                <w:szCs w:val="20"/>
              </w:rPr>
              <w:t>Member (Customs Audit and Risk Management)</w:t>
            </w:r>
          </w:p>
          <w:p w14:paraId="2774B366" w14:textId="77777777" w:rsidR="00E26226" w:rsidRPr="000A07F0" w:rsidRDefault="00E26226" w:rsidP="00E26226">
            <w:pPr>
              <w:pStyle w:val="Default"/>
              <w:spacing w:line="276" w:lineRule="auto"/>
              <w:rPr>
                <w:rFonts w:ascii="Arial" w:hAnsi="Arial" w:cs="Arial"/>
                <w:color w:val="auto"/>
                <w:sz w:val="20"/>
                <w:szCs w:val="20"/>
                <w:lang w:eastAsia="ja-JP"/>
              </w:rPr>
            </w:pPr>
          </w:p>
          <w:p w14:paraId="7FA026D2" w14:textId="4FE7D720" w:rsidR="00E26226" w:rsidRPr="000A07F0" w:rsidRDefault="00E26226" w:rsidP="004A5AEF">
            <w:pPr>
              <w:pStyle w:val="Default"/>
              <w:spacing w:line="276" w:lineRule="auto"/>
              <w:rPr>
                <w:rFonts w:ascii="Arial" w:hAnsi="Arial" w:cs="Arial"/>
                <w:color w:val="auto"/>
                <w:sz w:val="20"/>
                <w:szCs w:val="20"/>
              </w:rPr>
            </w:pPr>
            <w:r w:rsidRPr="000A07F0">
              <w:rPr>
                <w:rFonts w:ascii="Arial" w:hAnsi="Arial" w:cs="Arial"/>
                <w:color w:val="auto"/>
                <w:sz w:val="20"/>
                <w:szCs w:val="20"/>
              </w:rPr>
              <w:t>First Secretary (Customs Risk Management)</w:t>
            </w:r>
          </w:p>
        </w:tc>
        <w:tc>
          <w:tcPr>
            <w:tcW w:w="992" w:type="dxa"/>
          </w:tcPr>
          <w:p w14:paraId="31389332" w14:textId="77777777" w:rsidR="00E26226" w:rsidRPr="000A07F0" w:rsidRDefault="00E26226" w:rsidP="00E26226">
            <w:pPr>
              <w:pStyle w:val="Default"/>
              <w:spacing w:line="276" w:lineRule="auto"/>
              <w:jc w:val="center"/>
              <w:rPr>
                <w:rFonts w:ascii="Arial" w:hAnsi="Arial" w:cs="Arial"/>
                <w:color w:val="auto"/>
                <w:sz w:val="20"/>
                <w:szCs w:val="20"/>
                <w:lang w:eastAsia="ja-JP"/>
              </w:rPr>
            </w:pPr>
          </w:p>
          <w:p w14:paraId="74CCDDAC" w14:textId="0C34B394" w:rsidR="00E26226" w:rsidRPr="000A07F0" w:rsidRDefault="00E26226" w:rsidP="00E26226">
            <w:pPr>
              <w:pStyle w:val="Default"/>
              <w:spacing w:line="276" w:lineRule="auto"/>
              <w:rPr>
                <w:rFonts w:ascii="Arial" w:hAnsi="Arial" w:cs="Arial"/>
                <w:color w:val="auto"/>
                <w:sz w:val="20"/>
                <w:szCs w:val="20"/>
                <w:lang w:eastAsia="ja-JP"/>
              </w:rPr>
            </w:pPr>
          </w:p>
          <w:p w14:paraId="3DFE3FD3" w14:textId="77777777" w:rsidR="00E26226" w:rsidRPr="000A07F0" w:rsidRDefault="00E26226" w:rsidP="00E26226">
            <w:pPr>
              <w:pStyle w:val="Default"/>
              <w:rPr>
                <w:rFonts w:ascii="Arial" w:hAnsi="Arial" w:cs="Arial"/>
                <w:color w:val="auto"/>
                <w:sz w:val="20"/>
                <w:szCs w:val="20"/>
              </w:rPr>
            </w:pPr>
          </w:p>
        </w:tc>
        <w:tc>
          <w:tcPr>
            <w:tcW w:w="1701" w:type="dxa"/>
          </w:tcPr>
          <w:p w14:paraId="72611468" w14:textId="77777777" w:rsidR="00E26226" w:rsidRPr="000A07F0" w:rsidRDefault="00E26226" w:rsidP="00E26226">
            <w:pPr>
              <w:pStyle w:val="Default"/>
              <w:spacing w:line="276" w:lineRule="auto"/>
              <w:rPr>
                <w:rFonts w:ascii="Arial" w:hAnsi="Arial" w:cs="Arial"/>
                <w:color w:val="auto"/>
                <w:sz w:val="20"/>
                <w:szCs w:val="20"/>
                <w:lang w:eastAsia="ja-JP"/>
              </w:rPr>
            </w:pPr>
          </w:p>
          <w:p w14:paraId="4F249D62" w14:textId="77777777" w:rsidR="00E26226" w:rsidRPr="000A07F0" w:rsidRDefault="00E26226" w:rsidP="00E26226">
            <w:pPr>
              <w:pStyle w:val="Default"/>
              <w:spacing w:line="276" w:lineRule="auto"/>
              <w:rPr>
                <w:rFonts w:ascii="Arial" w:hAnsi="Arial" w:cs="Arial"/>
                <w:color w:val="auto"/>
                <w:sz w:val="20"/>
                <w:szCs w:val="20"/>
                <w:lang w:eastAsia="ja-JP"/>
              </w:rPr>
            </w:pPr>
            <w:r w:rsidRPr="000A07F0">
              <w:rPr>
                <w:rFonts w:ascii="Arial" w:hAnsi="Arial" w:cs="Arial"/>
                <w:color w:val="auto"/>
                <w:sz w:val="20"/>
                <w:szCs w:val="20"/>
                <w:lang w:eastAsia="ja-JP"/>
              </w:rPr>
              <w:t>TBD</w:t>
            </w:r>
          </w:p>
          <w:p w14:paraId="1158BC9D" w14:textId="57E9CF06" w:rsidR="00E26226" w:rsidRPr="000A07F0" w:rsidRDefault="00E26226" w:rsidP="00E26226">
            <w:pPr>
              <w:pStyle w:val="Default"/>
              <w:spacing w:line="276" w:lineRule="auto"/>
              <w:rPr>
                <w:rFonts w:ascii="Arial" w:hAnsi="Arial" w:cs="Arial"/>
                <w:color w:val="auto"/>
                <w:sz w:val="20"/>
                <w:szCs w:val="20"/>
                <w:lang w:eastAsia="ja-JP"/>
              </w:rPr>
            </w:pPr>
          </w:p>
          <w:p w14:paraId="5DE34D1B" w14:textId="77777777" w:rsidR="00E26226" w:rsidRPr="000A07F0" w:rsidRDefault="00E26226" w:rsidP="00E26226">
            <w:pPr>
              <w:pStyle w:val="Default"/>
              <w:rPr>
                <w:rFonts w:ascii="Arial" w:hAnsi="Arial" w:cs="Arial"/>
                <w:color w:val="auto"/>
                <w:sz w:val="20"/>
                <w:szCs w:val="20"/>
              </w:rPr>
            </w:pPr>
          </w:p>
        </w:tc>
        <w:tc>
          <w:tcPr>
            <w:tcW w:w="1559" w:type="dxa"/>
          </w:tcPr>
          <w:p w14:paraId="14489CFE" w14:textId="77777777" w:rsidR="00E26226" w:rsidRPr="000A07F0" w:rsidRDefault="00E26226" w:rsidP="00E26226">
            <w:pPr>
              <w:pStyle w:val="Default"/>
              <w:spacing w:line="276" w:lineRule="auto"/>
              <w:rPr>
                <w:rFonts w:ascii="Arial" w:hAnsi="Arial" w:cs="Arial"/>
                <w:color w:val="auto"/>
                <w:sz w:val="20"/>
                <w:szCs w:val="20"/>
                <w:lang w:eastAsia="ja-JP"/>
              </w:rPr>
            </w:pPr>
          </w:p>
          <w:p w14:paraId="1190D20A" w14:textId="77777777" w:rsidR="00E26226" w:rsidRPr="000A07F0" w:rsidRDefault="00E26226" w:rsidP="00E26226">
            <w:pPr>
              <w:pStyle w:val="Default"/>
              <w:spacing w:line="276" w:lineRule="auto"/>
              <w:rPr>
                <w:rFonts w:ascii="Arial" w:hAnsi="Arial" w:cs="Arial"/>
                <w:color w:val="auto"/>
                <w:sz w:val="20"/>
                <w:szCs w:val="20"/>
                <w:lang w:eastAsia="ja-JP"/>
              </w:rPr>
            </w:pPr>
            <w:r w:rsidRPr="000A07F0">
              <w:rPr>
                <w:rFonts w:ascii="Arial" w:hAnsi="Arial" w:cs="Arial"/>
                <w:color w:val="auto"/>
                <w:sz w:val="20"/>
                <w:szCs w:val="20"/>
                <w:lang w:eastAsia="ja-JP"/>
              </w:rPr>
              <w:t>Cargo intervention strategy in place</w:t>
            </w:r>
          </w:p>
          <w:p w14:paraId="7411DB46" w14:textId="77777777" w:rsidR="00E26226" w:rsidRPr="000A07F0" w:rsidRDefault="00E26226" w:rsidP="004A5AEF">
            <w:pPr>
              <w:pStyle w:val="Default"/>
              <w:spacing w:line="276" w:lineRule="auto"/>
              <w:rPr>
                <w:rFonts w:ascii="Arial" w:hAnsi="Arial" w:cs="Arial"/>
                <w:color w:val="auto"/>
                <w:sz w:val="20"/>
                <w:szCs w:val="20"/>
              </w:rPr>
            </w:pPr>
          </w:p>
        </w:tc>
        <w:tc>
          <w:tcPr>
            <w:tcW w:w="1701" w:type="dxa"/>
          </w:tcPr>
          <w:p w14:paraId="7355F7ED" w14:textId="77777777" w:rsidR="00E26226" w:rsidRPr="000A07F0" w:rsidRDefault="00E26226" w:rsidP="00E26226">
            <w:pPr>
              <w:pStyle w:val="Default"/>
              <w:spacing w:line="276" w:lineRule="auto"/>
              <w:rPr>
                <w:rFonts w:ascii="Arial" w:hAnsi="Arial" w:cs="Arial"/>
                <w:color w:val="auto"/>
                <w:sz w:val="20"/>
                <w:szCs w:val="20"/>
                <w:lang w:eastAsia="ja-JP"/>
              </w:rPr>
            </w:pPr>
          </w:p>
          <w:p w14:paraId="4376306C" w14:textId="77777777" w:rsidR="00E26226" w:rsidRPr="000A07F0" w:rsidRDefault="00E26226" w:rsidP="00E26226">
            <w:pPr>
              <w:pStyle w:val="Default"/>
              <w:spacing w:line="276" w:lineRule="auto"/>
              <w:rPr>
                <w:rFonts w:ascii="Arial" w:hAnsi="Arial" w:cs="Arial"/>
                <w:color w:val="auto"/>
                <w:sz w:val="20"/>
                <w:szCs w:val="20"/>
                <w:lang w:eastAsia="ja-JP"/>
              </w:rPr>
            </w:pPr>
            <w:r w:rsidRPr="000A07F0">
              <w:rPr>
                <w:rFonts w:ascii="Arial" w:hAnsi="Arial" w:cs="Arial"/>
                <w:color w:val="auto"/>
                <w:sz w:val="20"/>
                <w:szCs w:val="20"/>
              </w:rPr>
              <w:t>D</w:t>
            </w:r>
            <w:r w:rsidRPr="000A07F0">
              <w:rPr>
                <w:rFonts w:ascii="Arial" w:hAnsi="Arial" w:cs="Arial"/>
                <w:color w:val="auto"/>
                <w:sz w:val="20"/>
                <w:szCs w:val="20"/>
                <w:lang w:eastAsia="ja-JP"/>
              </w:rPr>
              <w:t>evelopment Partners</w:t>
            </w:r>
          </w:p>
          <w:p w14:paraId="282C7926" w14:textId="77777777" w:rsidR="00E26226" w:rsidRPr="000A07F0" w:rsidRDefault="00E26226" w:rsidP="00E26226">
            <w:pPr>
              <w:pStyle w:val="Default"/>
              <w:spacing w:line="276" w:lineRule="auto"/>
              <w:rPr>
                <w:rFonts w:ascii="Arial" w:hAnsi="Arial" w:cs="Arial"/>
                <w:color w:val="auto"/>
                <w:sz w:val="20"/>
                <w:szCs w:val="20"/>
                <w:lang w:eastAsia="ja-JP"/>
              </w:rPr>
            </w:pPr>
          </w:p>
          <w:p w14:paraId="7C053758" w14:textId="4D307F72" w:rsidR="00E26226" w:rsidRPr="000A07F0" w:rsidRDefault="00E26226" w:rsidP="00E26226">
            <w:pPr>
              <w:pStyle w:val="Default"/>
              <w:spacing w:line="276" w:lineRule="auto"/>
              <w:rPr>
                <w:rFonts w:ascii="Arial" w:hAnsi="Arial" w:cs="Arial"/>
                <w:color w:val="auto"/>
                <w:sz w:val="20"/>
                <w:szCs w:val="20"/>
                <w:lang w:eastAsia="ja-JP"/>
              </w:rPr>
            </w:pPr>
            <w:r w:rsidRPr="000A07F0">
              <w:rPr>
                <w:rFonts w:ascii="Arial" w:hAnsi="Arial" w:cs="Arial"/>
                <w:color w:val="auto"/>
                <w:sz w:val="20"/>
                <w:szCs w:val="20"/>
                <w:lang w:eastAsia="ja-JP"/>
              </w:rPr>
              <w:t>GoB</w:t>
            </w:r>
          </w:p>
          <w:p w14:paraId="6F291836" w14:textId="77777777" w:rsidR="00E26226" w:rsidRPr="000A07F0" w:rsidRDefault="00E26226" w:rsidP="00E26226">
            <w:pPr>
              <w:pStyle w:val="Default"/>
              <w:spacing w:line="276" w:lineRule="auto"/>
              <w:rPr>
                <w:rFonts w:ascii="Arial" w:hAnsi="Arial" w:cs="Arial"/>
                <w:color w:val="auto"/>
                <w:sz w:val="20"/>
                <w:szCs w:val="20"/>
                <w:lang w:eastAsia="ja-JP"/>
              </w:rPr>
            </w:pPr>
          </w:p>
          <w:p w14:paraId="6C15FDCB" w14:textId="77777777" w:rsidR="00E26226" w:rsidRPr="000A07F0" w:rsidRDefault="00E26226" w:rsidP="00E26226">
            <w:pPr>
              <w:pStyle w:val="Default"/>
              <w:rPr>
                <w:rFonts w:ascii="Arial" w:hAnsi="Arial" w:cs="Arial"/>
                <w:color w:val="auto"/>
                <w:sz w:val="20"/>
                <w:szCs w:val="20"/>
                <w:lang w:eastAsia="ja-JP"/>
              </w:rPr>
            </w:pPr>
          </w:p>
        </w:tc>
        <w:tc>
          <w:tcPr>
            <w:tcW w:w="1418" w:type="dxa"/>
            <w:gridSpan w:val="2"/>
          </w:tcPr>
          <w:p w14:paraId="1692C987" w14:textId="77777777" w:rsidR="00E26226" w:rsidRPr="00663B49" w:rsidRDefault="00E26226" w:rsidP="00E26226">
            <w:pPr>
              <w:pStyle w:val="Default"/>
              <w:spacing w:line="276" w:lineRule="auto"/>
              <w:rPr>
                <w:rFonts w:ascii="Arial" w:hAnsi="Arial" w:cs="Arial"/>
                <w:color w:val="00B050"/>
                <w:sz w:val="20"/>
                <w:szCs w:val="20"/>
                <w:lang w:eastAsia="ja-JP"/>
              </w:rPr>
            </w:pPr>
          </w:p>
          <w:p w14:paraId="7AFB94FF" w14:textId="20890449" w:rsidR="00E26226" w:rsidRPr="004A5AEF" w:rsidRDefault="00E26226" w:rsidP="00E26226">
            <w:pPr>
              <w:spacing w:line="240" w:lineRule="auto"/>
              <w:rPr>
                <w:rFonts w:ascii="Arial" w:hAnsi="Arial" w:cs="Arial"/>
                <w:sz w:val="20"/>
                <w:szCs w:val="20"/>
              </w:rPr>
            </w:pPr>
          </w:p>
        </w:tc>
      </w:tr>
      <w:tr w:rsidR="00E26226" w:rsidRPr="004A5AEF" w14:paraId="49D72F78" w14:textId="77777777" w:rsidTr="000A07F0">
        <w:trPr>
          <w:trHeight w:val="2117"/>
        </w:trPr>
        <w:tc>
          <w:tcPr>
            <w:tcW w:w="3119" w:type="dxa"/>
            <w:vMerge/>
            <w:vAlign w:val="center"/>
          </w:tcPr>
          <w:p w14:paraId="25A47137" w14:textId="77777777" w:rsidR="00E26226" w:rsidRPr="004A5AEF" w:rsidRDefault="00E26226" w:rsidP="00E26226">
            <w:pPr>
              <w:pStyle w:val="Default"/>
              <w:rPr>
                <w:rFonts w:ascii="Arial" w:eastAsia="Times New Roman" w:hAnsi="Arial" w:cs="Arial"/>
                <w:sz w:val="20"/>
                <w:szCs w:val="20"/>
                <w:lang w:eastAsia="en-AU"/>
              </w:rPr>
            </w:pPr>
          </w:p>
        </w:tc>
        <w:tc>
          <w:tcPr>
            <w:tcW w:w="4111" w:type="dxa"/>
          </w:tcPr>
          <w:p w14:paraId="408BBDFD" w14:textId="77777777" w:rsidR="00E26226" w:rsidRPr="004A5AEF" w:rsidRDefault="00E26226" w:rsidP="00E26226">
            <w:pPr>
              <w:rPr>
                <w:rFonts w:ascii="Arial" w:hAnsi="Arial" w:cs="Arial"/>
                <w:color w:val="00B050"/>
                <w:sz w:val="20"/>
                <w:szCs w:val="20"/>
                <w:lang w:eastAsia="ja-JP"/>
              </w:rPr>
            </w:pPr>
          </w:p>
          <w:p w14:paraId="4C0466D4" w14:textId="19B42E24" w:rsidR="00E26226" w:rsidRPr="0078436B" w:rsidRDefault="000A07F0" w:rsidP="004A5AEF">
            <w:pPr>
              <w:pStyle w:val="Default"/>
              <w:rPr>
                <w:rFonts w:ascii="Arial" w:hAnsi="Arial" w:cs="Arial"/>
                <w:color w:val="auto"/>
                <w:sz w:val="20"/>
                <w:szCs w:val="20"/>
                <w:lang w:eastAsia="ja-JP"/>
              </w:rPr>
            </w:pPr>
            <w:r w:rsidRPr="000A07F0">
              <w:rPr>
                <w:rFonts w:ascii="Arial" w:eastAsia="Times New Roman" w:hAnsi="Arial" w:cs="Arial"/>
                <w:color w:val="auto"/>
                <w:sz w:val="20"/>
                <w:szCs w:val="20"/>
                <w:lang w:eastAsia="en-AU"/>
              </w:rPr>
              <w:t>2.1.15</w:t>
            </w:r>
            <w:r w:rsidR="00E26226" w:rsidRPr="000A07F0">
              <w:rPr>
                <w:rFonts w:ascii="Arial" w:eastAsia="Times New Roman" w:hAnsi="Arial" w:cs="Arial"/>
                <w:color w:val="auto"/>
                <w:sz w:val="20"/>
                <w:szCs w:val="20"/>
                <w:lang w:eastAsia="en-AU"/>
              </w:rPr>
              <w:t xml:space="preserve"> Review current arrangements to ensure that cargo and baggage unpack and repack arrangements include relevant safety equipment, clothing and tools that minimise health and safety risks to staff and maximizes detection outcomes</w:t>
            </w:r>
            <w:r w:rsidR="003417E9" w:rsidRPr="000A07F0">
              <w:rPr>
                <w:rFonts w:ascii="Arial" w:eastAsia="Times New Roman" w:hAnsi="Arial" w:cs="Arial"/>
                <w:color w:val="auto"/>
                <w:sz w:val="20"/>
                <w:szCs w:val="20"/>
                <w:lang w:eastAsia="en-AU"/>
              </w:rPr>
              <w:t xml:space="preserve"> </w:t>
            </w:r>
            <w:r w:rsidR="003417E9" w:rsidRPr="0078436B">
              <w:rPr>
                <w:rFonts w:ascii="Arial" w:eastAsia="Times New Roman" w:hAnsi="Arial" w:cs="Arial"/>
                <w:color w:val="auto"/>
                <w:sz w:val="20"/>
                <w:szCs w:val="20"/>
                <w:lang w:eastAsia="en-AU"/>
              </w:rPr>
              <w:t>[it was in Program Area 9; 9.4.2]</w:t>
            </w:r>
          </w:p>
          <w:p w14:paraId="3098128A" w14:textId="77777777" w:rsidR="00E26226" w:rsidRPr="004A5AEF" w:rsidRDefault="00E26226" w:rsidP="00E26226">
            <w:pPr>
              <w:pStyle w:val="Default"/>
              <w:spacing w:line="276" w:lineRule="auto"/>
              <w:rPr>
                <w:rFonts w:ascii="Arial" w:eastAsia="Times New Roman" w:hAnsi="Arial" w:cs="Arial"/>
                <w:color w:val="00B050"/>
                <w:sz w:val="20"/>
                <w:szCs w:val="20"/>
                <w:lang w:eastAsia="en-AU"/>
              </w:rPr>
            </w:pPr>
          </w:p>
        </w:tc>
        <w:tc>
          <w:tcPr>
            <w:tcW w:w="1843" w:type="dxa"/>
          </w:tcPr>
          <w:p w14:paraId="5FE9BDA3" w14:textId="77777777" w:rsidR="00E26226" w:rsidRPr="000A07F0" w:rsidRDefault="00E26226" w:rsidP="00E26226">
            <w:pPr>
              <w:pStyle w:val="Default"/>
              <w:rPr>
                <w:rFonts w:ascii="Arial" w:hAnsi="Arial" w:cs="Arial"/>
                <w:color w:val="auto"/>
                <w:sz w:val="20"/>
                <w:szCs w:val="20"/>
              </w:rPr>
            </w:pPr>
          </w:p>
          <w:p w14:paraId="251D0243"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rPr>
              <w:t xml:space="preserve">Member (Customs Audit and Risk Management) </w:t>
            </w:r>
          </w:p>
          <w:p w14:paraId="64EC9B54" w14:textId="77777777" w:rsidR="00E26226" w:rsidRPr="000A07F0" w:rsidRDefault="00E26226" w:rsidP="00E26226">
            <w:pPr>
              <w:pStyle w:val="Default"/>
              <w:rPr>
                <w:rFonts w:ascii="Arial" w:hAnsi="Arial" w:cs="Arial"/>
                <w:color w:val="auto"/>
                <w:sz w:val="20"/>
                <w:szCs w:val="20"/>
                <w:lang w:eastAsia="ja-JP"/>
              </w:rPr>
            </w:pPr>
          </w:p>
          <w:p w14:paraId="640FE14C"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lang w:eastAsia="ja-JP"/>
              </w:rPr>
              <w:t>First Secretary (Customs ICT)</w:t>
            </w:r>
          </w:p>
          <w:p w14:paraId="550BFD84" w14:textId="77777777" w:rsidR="00E26226" w:rsidRPr="000A07F0" w:rsidRDefault="00E26226" w:rsidP="00E26226">
            <w:pPr>
              <w:pStyle w:val="Default"/>
              <w:spacing w:line="276" w:lineRule="auto"/>
              <w:rPr>
                <w:rFonts w:ascii="Arial" w:hAnsi="Arial" w:cs="Arial"/>
                <w:color w:val="auto"/>
                <w:sz w:val="20"/>
                <w:szCs w:val="20"/>
              </w:rPr>
            </w:pPr>
          </w:p>
        </w:tc>
        <w:tc>
          <w:tcPr>
            <w:tcW w:w="992" w:type="dxa"/>
          </w:tcPr>
          <w:p w14:paraId="5042FD25" w14:textId="77777777" w:rsidR="00E26226" w:rsidRPr="000A07F0" w:rsidRDefault="00E26226" w:rsidP="00E26226">
            <w:pPr>
              <w:pStyle w:val="Default"/>
              <w:rPr>
                <w:rFonts w:ascii="Arial" w:hAnsi="Arial" w:cs="Arial"/>
                <w:color w:val="auto"/>
                <w:sz w:val="20"/>
                <w:szCs w:val="20"/>
                <w:lang w:eastAsia="ja-JP"/>
              </w:rPr>
            </w:pPr>
          </w:p>
          <w:p w14:paraId="34F65ACB"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lang w:eastAsia="ja-JP"/>
              </w:rPr>
              <w:t>High</w:t>
            </w:r>
          </w:p>
          <w:p w14:paraId="4809926F" w14:textId="77777777" w:rsidR="00E26226" w:rsidRPr="000A07F0" w:rsidRDefault="00E26226" w:rsidP="00E26226">
            <w:pPr>
              <w:pStyle w:val="Default"/>
              <w:spacing w:line="276" w:lineRule="auto"/>
              <w:jc w:val="center"/>
              <w:rPr>
                <w:rFonts w:ascii="Arial" w:hAnsi="Arial" w:cs="Arial"/>
                <w:color w:val="auto"/>
                <w:sz w:val="20"/>
                <w:szCs w:val="20"/>
                <w:lang w:eastAsia="ja-JP"/>
              </w:rPr>
            </w:pPr>
          </w:p>
        </w:tc>
        <w:tc>
          <w:tcPr>
            <w:tcW w:w="1701" w:type="dxa"/>
          </w:tcPr>
          <w:p w14:paraId="6A05FC3A" w14:textId="77777777" w:rsidR="00E26226" w:rsidRPr="000A07F0" w:rsidRDefault="00E26226" w:rsidP="00E26226">
            <w:pPr>
              <w:pStyle w:val="Default"/>
              <w:rPr>
                <w:rFonts w:ascii="Arial" w:hAnsi="Arial" w:cs="Arial"/>
                <w:color w:val="auto"/>
                <w:sz w:val="20"/>
                <w:szCs w:val="20"/>
                <w:lang w:eastAsia="ja-JP"/>
              </w:rPr>
            </w:pPr>
          </w:p>
          <w:p w14:paraId="02AA3F26"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lang w:eastAsia="ja-JP"/>
              </w:rPr>
              <w:t>TBD</w:t>
            </w:r>
          </w:p>
          <w:p w14:paraId="3243923A" w14:textId="77777777" w:rsidR="00E26226" w:rsidRPr="000A07F0" w:rsidRDefault="00E26226" w:rsidP="00E26226">
            <w:pPr>
              <w:pStyle w:val="Default"/>
              <w:spacing w:line="276" w:lineRule="auto"/>
              <w:rPr>
                <w:rFonts w:ascii="Arial" w:hAnsi="Arial" w:cs="Arial"/>
                <w:color w:val="auto"/>
                <w:sz w:val="20"/>
                <w:szCs w:val="20"/>
                <w:lang w:eastAsia="ja-JP"/>
              </w:rPr>
            </w:pPr>
          </w:p>
        </w:tc>
        <w:tc>
          <w:tcPr>
            <w:tcW w:w="1559" w:type="dxa"/>
          </w:tcPr>
          <w:p w14:paraId="584554DE" w14:textId="77777777" w:rsidR="00E26226" w:rsidRPr="000A07F0" w:rsidRDefault="00E26226" w:rsidP="00E26226">
            <w:pPr>
              <w:pStyle w:val="Default"/>
              <w:rPr>
                <w:rFonts w:ascii="Arial" w:hAnsi="Arial" w:cs="Arial"/>
                <w:color w:val="auto"/>
                <w:sz w:val="20"/>
                <w:szCs w:val="20"/>
                <w:lang w:eastAsia="ja-JP"/>
              </w:rPr>
            </w:pPr>
          </w:p>
          <w:p w14:paraId="76D5AE1A"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lang w:eastAsia="ja-JP"/>
              </w:rPr>
              <w:t>Review conducted</w:t>
            </w:r>
          </w:p>
          <w:p w14:paraId="654D961B" w14:textId="77777777" w:rsidR="00E26226" w:rsidRPr="000A07F0" w:rsidRDefault="00E26226" w:rsidP="00E26226">
            <w:pPr>
              <w:pStyle w:val="Default"/>
              <w:spacing w:line="276" w:lineRule="auto"/>
              <w:rPr>
                <w:rFonts w:ascii="Arial" w:hAnsi="Arial" w:cs="Arial"/>
                <w:color w:val="auto"/>
                <w:sz w:val="20"/>
                <w:szCs w:val="20"/>
                <w:lang w:eastAsia="ja-JP"/>
              </w:rPr>
            </w:pPr>
          </w:p>
        </w:tc>
        <w:tc>
          <w:tcPr>
            <w:tcW w:w="1701" w:type="dxa"/>
          </w:tcPr>
          <w:p w14:paraId="7E850A09" w14:textId="77777777" w:rsidR="00E26226" w:rsidRPr="000A07F0" w:rsidRDefault="00E26226" w:rsidP="00E26226">
            <w:pPr>
              <w:pStyle w:val="Default"/>
              <w:rPr>
                <w:rFonts w:ascii="Arial" w:hAnsi="Arial" w:cs="Arial"/>
                <w:color w:val="auto"/>
                <w:sz w:val="20"/>
                <w:szCs w:val="20"/>
                <w:lang w:eastAsia="ja-JP"/>
              </w:rPr>
            </w:pPr>
          </w:p>
          <w:p w14:paraId="50DEFF5E"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rPr>
              <w:t>D</w:t>
            </w:r>
            <w:r w:rsidRPr="000A07F0">
              <w:rPr>
                <w:rFonts w:ascii="Arial" w:hAnsi="Arial" w:cs="Arial"/>
                <w:color w:val="auto"/>
                <w:sz w:val="20"/>
                <w:szCs w:val="20"/>
                <w:lang w:eastAsia="ja-JP"/>
              </w:rPr>
              <w:t>evelopment Partners TBD</w:t>
            </w:r>
          </w:p>
          <w:p w14:paraId="15F79BFB" w14:textId="77777777" w:rsidR="00E26226" w:rsidRPr="000A07F0" w:rsidRDefault="00E26226" w:rsidP="00E26226">
            <w:pPr>
              <w:pStyle w:val="Default"/>
              <w:rPr>
                <w:rFonts w:ascii="Arial" w:hAnsi="Arial" w:cs="Arial"/>
                <w:color w:val="auto"/>
                <w:sz w:val="20"/>
                <w:szCs w:val="20"/>
                <w:lang w:eastAsia="ja-JP"/>
              </w:rPr>
            </w:pPr>
          </w:p>
          <w:p w14:paraId="5727B610" w14:textId="77777777" w:rsidR="00E26226" w:rsidRPr="000A07F0" w:rsidRDefault="00E26226" w:rsidP="00E26226">
            <w:pPr>
              <w:pStyle w:val="Default"/>
              <w:rPr>
                <w:rFonts w:ascii="Arial" w:hAnsi="Arial" w:cs="Arial"/>
                <w:color w:val="auto"/>
                <w:sz w:val="20"/>
                <w:szCs w:val="20"/>
                <w:lang w:eastAsia="ja-JP"/>
              </w:rPr>
            </w:pPr>
            <w:r w:rsidRPr="000A07F0">
              <w:rPr>
                <w:rFonts w:ascii="Arial" w:hAnsi="Arial" w:cs="Arial"/>
                <w:color w:val="auto"/>
                <w:sz w:val="20"/>
                <w:szCs w:val="20"/>
                <w:lang w:eastAsia="ja-JP"/>
              </w:rPr>
              <w:t>GoB</w:t>
            </w:r>
          </w:p>
          <w:p w14:paraId="6C847E3F" w14:textId="4B4AF8A8" w:rsidR="00E26226" w:rsidRPr="000A07F0" w:rsidRDefault="000A07F0" w:rsidP="00E26226">
            <w:pPr>
              <w:pStyle w:val="Default"/>
              <w:spacing w:line="276" w:lineRule="auto"/>
              <w:rPr>
                <w:rFonts w:ascii="Arial" w:hAnsi="Arial" w:cs="Arial"/>
                <w:color w:val="auto"/>
                <w:sz w:val="20"/>
                <w:szCs w:val="20"/>
                <w:lang w:eastAsia="ja-JP"/>
              </w:rPr>
            </w:pPr>
            <w:r>
              <w:rPr>
                <w:rFonts w:ascii="Arial" w:hAnsi="Arial" w:cs="Arial"/>
                <w:color w:val="auto"/>
                <w:sz w:val="20"/>
                <w:szCs w:val="20"/>
                <w:lang w:eastAsia="ja-JP"/>
              </w:rPr>
              <w:t xml:space="preserve">  </w:t>
            </w:r>
          </w:p>
        </w:tc>
        <w:tc>
          <w:tcPr>
            <w:tcW w:w="1418" w:type="dxa"/>
            <w:gridSpan w:val="2"/>
          </w:tcPr>
          <w:p w14:paraId="31EC1B11" w14:textId="77777777" w:rsidR="00E26226" w:rsidRPr="00663B49" w:rsidRDefault="00E26226" w:rsidP="00E26226">
            <w:pPr>
              <w:pStyle w:val="Default"/>
              <w:spacing w:line="276" w:lineRule="auto"/>
              <w:rPr>
                <w:rFonts w:ascii="Arial" w:hAnsi="Arial" w:cs="Arial"/>
                <w:color w:val="00B050"/>
                <w:sz w:val="20"/>
                <w:szCs w:val="20"/>
                <w:lang w:eastAsia="ja-JP"/>
              </w:rPr>
            </w:pPr>
          </w:p>
        </w:tc>
      </w:tr>
      <w:tr w:rsidR="00E26226" w:rsidRPr="004A5AEF" w14:paraId="37F41487" w14:textId="77777777" w:rsidTr="00E26226">
        <w:trPr>
          <w:gridAfter w:val="1"/>
          <w:wAfter w:w="1412" w:type="dxa"/>
          <w:trHeight w:val="1321"/>
        </w:trPr>
        <w:tc>
          <w:tcPr>
            <w:tcW w:w="3119" w:type="dxa"/>
            <w:vMerge w:val="restart"/>
            <w:vAlign w:val="center"/>
          </w:tcPr>
          <w:p w14:paraId="133C1F77" w14:textId="77777777" w:rsidR="00E26226" w:rsidRPr="004A5AEF" w:rsidRDefault="00E26226" w:rsidP="00E26226">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 xml:space="preserve">2.2  </w:t>
            </w:r>
            <w:r w:rsidRPr="000A07F0">
              <w:rPr>
                <w:rFonts w:ascii="Arial" w:eastAsia="Times New Roman" w:hAnsi="Arial" w:cs="Arial"/>
                <w:b/>
                <w:sz w:val="20"/>
                <w:szCs w:val="20"/>
                <w:lang w:eastAsia="en-AU"/>
              </w:rPr>
              <w:t>Development of NBR Customs Intelligence Capacity</w:t>
            </w:r>
            <w:r w:rsidRPr="004A5AEF">
              <w:rPr>
                <w:rFonts w:ascii="Arial" w:eastAsia="Times New Roman" w:hAnsi="Arial" w:cs="Arial"/>
                <w:sz w:val="20"/>
                <w:szCs w:val="20"/>
                <w:lang w:eastAsia="en-AU"/>
              </w:rPr>
              <w:t xml:space="preserve"> </w:t>
            </w:r>
          </w:p>
          <w:p w14:paraId="048FCFE8" w14:textId="77777777" w:rsidR="00E26226" w:rsidRPr="004A5AEF" w:rsidRDefault="00E26226" w:rsidP="00E26226">
            <w:pPr>
              <w:pStyle w:val="Default"/>
              <w:rPr>
                <w:rFonts w:ascii="Arial" w:eastAsia="Times New Roman" w:hAnsi="Arial" w:cs="Arial"/>
                <w:sz w:val="20"/>
                <w:szCs w:val="20"/>
                <w:lang w:eastAsia="en-AU"/>
              </w:rPr>
            </w:pPr>
          </w:p>
          <w:p w14:paraId="1C27A930"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389248DD" w14:textId="77777777" w:rsidR="00E26226" w:rsidRPr="000A07F0" w:rsidRDefault="00E26226" w:rsidP="004A5AEF">
            <w:pPr>
              <w:pStyle w:val="Default"/>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2.2.1  Review current intelligence structure, legal framework, staffing levels and capability to ensure effective collection, assessment and analysis of information from all sources</w:t>
            </w:r>
          </w:p>
        </w:tc>
        <w:tc>
          <w:tcPr>
            <w:tcW w:w="1843" w:type="dxa"/>
            <w:vAlign w:val="center"/>
          </w:tcPr>
          <w:p w14:paraId="5F02297D"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70FE8D21" w14:textId="77777777" w:rsidR="00E26226" w:rsidRPr="000A07F0" w:rsidRDefault="00E26226" w:rsidP="00E26226">
            <w:pPr>
              <w:pStyle w:val="Default"/>
              <w:rPr>
                <w:rFonts w:ascii="Arial" w:hAnsi="Arial" w:cs="Arial"/>
                <w:color w:val="auto"/>
                <w:sz w:val="20"/>
                <w:szCs w:val="20"/>
              </w:rPr>
            </w:pPr>
          </w:p>
          <w:p w14:paraId="70791A54"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70F405B8" w14:textId="77777777" w:rsidR="00E26226" w:rsidRPr="000A07F0" w:rsidRDefault="00E26226" w:rsidP="00E26226">
            <w:pPr>
              <w:pStyle w:val="Default"/>
              <w:rPr>
                <w:rFonts w:ascii="Arial" w:hAnsi="Arial" w:cs="Arial"/>
                <w:color w:val="auto"/>
                <w:sz w:val="20"/>
                <w:szCs w:val="20"/>
              </w:rPr>
            </w:pPr>
          </w:p>
        </w:tc>
        <w:tc>
          <w:tcPr>
            <w:tcW w:w="1701" w:type="dxa"/>
            <w:vAlign w:val="center"/>
          </w:tcPr>
          <w:p w14:paraId="5C8C51C3"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June 2016</w:t>
            </w:r>
          </w:p>
          <w:p w14:paraId="0E2991AA" w14:textId="77777777" w:rsidR="00E26226" w:rsidRPr="000A07F0" w:rsidRDefault="00E26226" w:rsidP="00E26226">
            <w:pPr>
              <w:pStyle w:val="Default"/>
              <w:rPr>
                <w:rFonts w:ascii="Arial" w:hAnsi="Arial" w:cs="Arial"/>
                <w:color w:val="auto"/>
                <w:sz w:val="20"/>
                <w:szCs w:val="20"/>
              </w:rPr>
            </w:pPr>
          </w:p>
        </w:tc>
        <w:tc>
          <w:tcPr>
            <w:tcW w:w="1559" w:type="dxa"/>
            <w:vAlign w:val="center"/>
          </w:tcPr>
          <w:p w14:paraId="6BC5E8D8" w14:textId="6921D55E" w:rsidR="00E26226" w:rsidRPr="000A07F0" w:rsidRDefault="004F40F0" w:rsidP="00E26226">
            <w:pPr>
              <w:pStyle w:val="Default"/>
              <w:rPr>
                <w:rFonts w:ascii="Arial" w:hAnsi="Arial" w:cs="Arial"/>
                <w:color w:val="auto"/>
                <w:sz w:val="20"/>
                <w:szCs w:val="20"/>
              </w:rPr>
            </w:pPr>
            <w:r>
              <w:rPr>
                <w:rFonts w:ascii="Arial" w:hAnsi="Arial" w:cs="Arial"/>
                <w:color w:val="auto"/>
                <w:sz w:val="20"/>
                <w:szCs w:val="20"/>
              </w:rPr>
              <w:t xml:space="preserve">Review conducted </w:t>
            </w:r>
          </w:p>
        </w:tc>
        <w:tc>
          <w:tcPr>
            <w:tcW w:w="1707" w:type="dxa"/>
            <w:gridSpan w:val="2"/>
            <w:vAlign w:val="center"/>
          </w:tcPr>
          <w:p w14:paraId="22828841"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4B1DABE" w14:textId="77777777" w:rsidR="00E26226" w:rsidRPr="004A5AEF" w:rsidRDefault="00E26226" w:rsidP="00E26226">
            <w:pPr>
              <w:pStyle w:val="Default"/>
              <w:rPr>
                <w:rFonts w:ascii="Arial" w:hAnsi="Arial" w:cs="Arial"/>
                <w:color w:val="auto"/>
                <w:sz w:val="20"/>
                <w:szCs w:val="20"/>
                <w:lang w:eastAsia="ja-JP"/>
              </w:rPr>
            </w:pPr>
          </w:p>
          <w:p w14:paraId="3621562F"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tc>
      </w:tr>
      <w:tr w:rsidR="00E26226" w:rsidRPr="004A5AEF" w14:paraId="31829A76" w14:textId="77777777" w:rsidTr="00E26226">
        <w:trPr>
          <w:gridAfter w:val="1"/>
          <w:wAfter w:w="1412" w:type="dxa"/>
          <w:trHeight w:val="1321"/>
        </w:trPr>
        <w:tc>
          <w:tcPr>
            <w:tcW w:w="3119" w:type="dxa"/>
            <w:vMerge/>
            <w:vAlign w:val="center"/>
          </w:tcPr>
          <w:p w14:paraId="29C45583"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6C114D97" w14:textId="77777777" w:rsidR="00E26226" w:rsidRPr="000A07F0" w:rsidRDefault="00E26226" w:rsidP="00E26226">
            <w:pPr>
              <w:pStyle w:val="Default"/>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 xml:space="preserve">2.2.2. Review current investigation arrangements  to respond and appropriately deal with offences </w:t>
            </w:r>
          </w:p>
        </w:tc>
        <w:tc>
          <w:tcPr>
            <w:tcW w:w="1843" w:type="dxa"/>
            <w:vAlign w:val="center"/>
          </w:tcPr>
          <w:p w14:paraId="6EDA933D" w14:textId="77777777" w:rsidR="00E26226" w:rsidRPr="000A07F0" w:rsidRDefault="00E26226" w:rsidP="00E26226">
            <w:pPr>
              <w:pStyle w:val="Default"/>
              <w:rPr>
                <w:rFonts w:ascii="Arial" w:hAnsi="Arial" w:cs="Arial"/>
                <w:color w:val="auto"/>
                <w:sz w:val="20"/>
                <w:szCs w:val="20"/>
              </w:rPr>
            </w:pPr>
          </w:p>
          <w:p w14:paraId="524F6EE4"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4C5DF1AD" w14:textId="77777777" w:rsidR="00E26226" w:rsidRPr="000A07F0" w:rsidRDefault="00E26226" w:rsidP="00E26226">
            <w:pPr>
              <w:pStyle w:val="Default"/>
              <w:rPr>
                <w:rFonts w:ascii="Arial" w:hAnsi="Arial" w:cs="Arial"/>
                <w:color w:val="auto"/>
                <w:sz w:val="20"/>
                <w:szCs w:val="20"/>
              </w:rPr>
            </w:pPr>
          </w:p>
          <w:p w14:paraId="4B0D5350"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5941F941" w14:textId="77777777" w:rsidR="00E26226" w:rsidRPr="000A07F0" w:rsidRDefault="00E26226" w:rsidP="00E26226">
            <w:pPr>
              <w:pStyle w:val="Default"/>
              <w:rPr>
                <w:rFonts w:ascii="Arial" w:hAnsi="Arial" w:cs="Arial"/>
                <w:color w:val="auto"/>
                <w:sz w:val="20"/>
                <w:szCs w:val="20"/>
              </w:rPr>
            </w:pPr>
          </w:p>
          <w:p w14:paraId="5304209B"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Medium</w:t>
            </w:r>
          </w:p>
          <w:p w14:paraId="6063CD06" w14:textId="77777777" w:rsidR="00E26226" w:rsidRPr="000A07F0" w:rsidRDefault="00E26226" w:rsidP="00E26226">
            <w:pPr>
              <w:pStyle w:val="Default"/>
              <w:rPr>
                <w:rFonts w:ascii="Arial" w:hAnsi="Arial" w:cs="Arial"/>
                <w:color w:val="auto"/>
                <w:sz w:val="20"/>
                <w:szCs w:val="20"/>
              </w:rPr>
            </w:pPr>
          </w:p>
        </w:tc>
        <w:tc>
          <w:tcPr>
            <w:tcW w:w="1701" w:type="dxa"/>
            <w:vAlign w:val="center"/>
          </w:tcPr>
          <w:p w14:paraId="6FBD3C8A" w14:textId="77777777" w:rsidR="00E26226" w:rsidRPr="000A07F0" w:rsidRDefault="00E26226" w:rsidP="00E26226">
            <w:pPr>
              <w:pStyle w:val="Default"/>
              <w:rPr>
                <w:rFonts w:ascii="Arial" w:hAnsi="Arial" w:cs="Arial"/>
                <w:color w:val="auto"/>
                <w:sz w:val="20"/>
                <w:szCs w:val="20"/>
              </w:rPr>
            </w:pPr>
          </w:p>
          <w:p w14:paraId="49C86069"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Intel. structure review by June 2016</w:t>
            </w:r>
          </w:p>
          <w:p w14:paraId="272773BD" w14:textId="77777777" w:rsidR="00E26226" w:rsidRPr="000A07F0" w:rsidRDefault="00E26226" w:rsidP="00E26226">
            <w:pPr>
              <w:pStyle w:val="Default"/>
              <w:rPr>
                <w:rFonts w:ascii="Arial" w:hAnsi="Arial" w:cs="Arial"/>
                <w:color w:val="auto"/>
                <w:sz w:val="20"/>
                <w:szCs w:val="20"/>
              </w:rPr>
            </w:pPr>
          </w:p>
        </w:tc>
        <w:tc>
          <w:tcPr>
            <w:tcW w:w="1559" w:type="dxa"/>
            <w:vAlign w:val="center"/>
          </w:tcPr>
          <w:p w14:paraId="2F8FDA1A" w14:textId="77777777" w:rsidR="00E26226" w:rsidRPr="000A07F0" w:rsidRDefault="00E26226" w:rsidP="00E26226">
            <w:pPr>
              <w:pStyle w:val="Default"/>
              <w:rPr>
                <w:rFonts w:ascii="Arial" w:hAnsi="Arial" w:cs="Arial"/>
                <w:color w:val="auto"/>
                <w:sz w:val="20"/>
                <w:szCs w:val="20"/>
              </w:rPr>
            </w:pPr>
          </w:p>
          <w:p w14:paraId="3CAED304"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Review conducted</w:t>
            </w:r>
          </w:p>
          <w:p w14:paraId="19E20371" w14:textId="77777777" w:rsidR="00E26226" w:rsidRPr="000A07F0" w:rsidRDefault="00E26226" w:rsidP="00E26226">
            <w:pPr>
              <w:pStyle w:val="Default"/>
              <w:rPr>
                <w:rFonts w:ascii="Arial" w:hAnsi="Arial" w:cs="Arial"/>
                <w:color w:val="auto"/>
                <w:sz w:val="20"/>
                <w:szCs w:val="20"/>
              </w:rPr>
            </w:pPr>
          </w:p>
        </w:tc>
        <w:tc>
          <w:tcPr>
            <w:tcW w:w="1707" w:type="dxa"/>
            <w:gridSpan w:val="2"/>
            <w:vAlign w:val="center"/>
          </w:tcPr>
          <w:p w14:paraId="0EAAC85E" w14:textId="77777777" w:rsidR="00E26226" w:rsidRPr="004A5AEF" w:rsidRDefault="00E26226" w:rsidP="00E26226">
            <w:pPr>
              <w:pStyle w:val="Default"/>
              <w:rPr>
                <w:rFonts w:ascii="Arial" w:hAnsi="Arial" w:cs="Arial"/>
                <w:color w:val="auto"/>
                <w:sz w:val="20"/>
                <w:szCs w:val="20"/>
                <w:lang w:eastAsia="ja-JP"/>
              </w:rPr>
            </w:pPr>
          </w:p>
          <w:p w14:paraId="48D5681C"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E07C939" w14:textId="77777777" w:rsidR="00E26226" w:rsidRPr="004A5AEF" w:rsidRDefault="00E26226" w:rsidP="00E26226">
            <w:pPr>
              <w:pStyle w:val="Default"/>
              <w:rPr>
                <w:rFonts w:ascii="Arial" w:hAnsi="Arial" w:cs="Arial"/>
                <w:color w:val="auto"/>
                <w:sz w:val="20"/>
                <w:szCs w:val="20"/>
                <w:lang w:eastAsia="ja-JP"/>
              </w:rPr>
            </w:pPr>
          </w:p>
          <w:p w14:paraId="4BBF5B62"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0721A9FA" w14:textId="77777777" w:rsidR="00E26226" w:rsidRPr="004A5AEF" w:rsidRDefault="00E26226" w:rsidP="00E26226">
            <w:pPr>
              <w:pStyle w:val="Default"/>
              <w:rPr>
                <w:rFonts w:ascii="Arial" w:hAnsi="Arial" w:cs="Arial"/>
                <w:color w:val="auto"/>
                <w:sz w:val="20"/>
                <w:szCs w:val="20"/>
                <w:lang w:eastAsia="ja-JP"/>
              </w:rPr>
            </w:pPr>
          </w:p>
        </w:tc>
      </w:tr>
      <w:tr w:rsidR="00E26226" w:rsidRPr="004A5AEF" w14:paraId="78B659F4" w14:textId="77777777" w:rsidTr="00E26226">
        <w:trPr>
          <w:gridAfter w:val="1"/>
          <w:wAfter w:w="1412" w:type="dxa"/>
          <w:trHeight w:val="1321"/>
        </w:trPr>
        <w:tc>
          <w:tcPr>
            <w:tcW w:w="3119" w:type="dxa"/>
            <w:vMerge/>
            <w:vAlign w:val="center"/>
          </w:tcPr>
          <w:p w14:paraId="7A6C7502"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2DD1CD42" w14:textId="77777777" w:rsidR="00E26226" w:rsidRPr="000A07F0" w:rsidRDefault="00E26226" w:rsidP="00E26226">
            <w:pPr>
              <w:pStyle w:val="Default"/>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2.2.3 Develop SOP/ guidance for Bangladesh Customs Intelligence</w:t>
            </w:r>
          </w:p>
        </w:tc>
        <w:tc>
          <w:tcPr>
            <w:tcW w:w="1843" w:type="dxa"/>
            <w:vAlign w:val="center"/>
          </w:tcPr>
          <w:p w14:paraId="64BC1672" w14:textId="77777777" w:rsidR="00E26226" w:rsidRPr="000A07F0" w:rsidRDefault="00E26226" w:rsidP="00E26226">
            <w:pPr>
              <w:pStyle w:val="Default"/>
              <w:rPr>
                <w:rFonts w:ascii="Arial" w:hAnsi="Arial" w:cs="Arial"/>
                <w:color w:val="auto"/>
                <w:sz w:val="20"/>
                <w:szCs w:val="20"/>
              </w:rPr>
            </w:pPr>
          </w:p>
          <w:p w14:paraId="1EB5F978"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46303334" w14:textId="77777777" w:rsidR="00E26226" w:rsidRPr="000A07F0" w:rsidRDefault="00E26226" w:rsidP="00E26226">
            <w:pPr>
              <w:pStyle w:val="Default"/>
              <w:rPr>
                <w:rFonts w:ascii="Arial" w:hAnsi="Arial" w:cs="Arial"/>
                <w:color w:val="auto"/>
                <w:sz w:val="20"/>
                <w:szCs w:val="20"/>
              </w:rPr>
            </w:pPr>
          </w:p>
          <w:p w14:paraId="42293E16"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433FB6EC" w14:textId="77777777" w:rsidR="00E26226" w:rsidRPr="000A07F0" w:rsidRDefault="00E26226" w:rsidP="00E26226">
            <w:pPr>
              <w:pStyle w:val="Default"/>
              <w:rPr>
                <w:rFonts w:ascii="Arial" w:hAnsi="Arial" w:cs="Arial"/>
                <w:color w:val="auto"/>
                <w:sz w:val="20"/>
                <w:szCs w:val="20"/>
              </w:rPr>
            </w:pPr>
          </w:p>
          <w:p w14:paraId="7E5948E8"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Medium</w:t>
            </w:r>
          </w:p>
          <w:p w14:paraId="424EEFEE" w14:textId="77777777" w:rsidR="00E26226" w:rsidRPr="000A07F0" w:rsidRDefault="00E26226" w:rsidP="00E26226">
            <w:pPr>
              <w:pStyle w:val="Default"/>
              <w:rPr>
                <w:rFonts w:ascii="Arial" w:hAnsi="Arial" w:cs="Arial"/>
                <w:color w:val="auto"/>
                <w:sz w:val="20"/>
                <w:szCs w:val="20"/>
              </w:rPr>
            </w:pPr>
          </w:p>
        </w:tc>
        <w:tc>
          <w:tcPr>
            <w:tcW w:w="1701" w:type="dxa"/>
            <w:vAlign w:val="center"/>
          </w:tcPr>
          <w:p w14:paraId="69575CD8" w14:textId="77777777" w:rsidR="00E26226" w:rsidRPr="000A07F0" w:rsidRDefault="00E26226" w:rsidP="00E26226">
            <w:pPr>
              <w:pStyle w:val="Default"/>
              <w:rPr>
                <w:rFonts w:ascii="Arial" w:hAnsi="Arial" w:cs="Arial"/>
                <w:color w:val="auto"/>
                <w:sz w:val="20"/>
                <w:szCs w:val="20"/>
              </w:rPr>
            </w:pPr>
          </w:p>
          <w:p w14:paraId="5791AD13"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Intel. structure review by June 2016</w:t>
            </w:r>
          </w:p>
          <w:p w14:paraId="0AA98D3E" w14:textId="77777777" w:rsidR="00E26226" w:rsidRPr="000A07F0" w:rsidRDefault="00E26226" w:rsidP="00E26226">
            <w:pPr>
              <w:pStyle w:val="Default"/>
              <w:rPr>
                <w:rFonts w:ascii="Arial" w:hAnsi="Arial" w:cs="Arial"/>
                <w:color w:val="auto"/>
                <w:sz w:val="20"/>
                <w:szCs w:val="20"/>
              </w:rPr>
            </w:pPr>
          </w:p>
        </w:tc>
        <w:tc>
          <w:tcPr>
            <w:tcW w:w="1559" w:type="dxa"/>
            <w:vAlign w:val="center"/>
          </w:tcPr>
          <w:p w14:paraId="259C471C" w14:textId="77777777" w:rsidR="00E26226" w:rsidRPr="000A07F0" w:rsidRDefault="00E26226" w:rsidP="00E26226">
            <w:pPr>
              <w:pStyle w:val="Default"/>
              <w:rPr>
                <w:rFonts w:ascii="Arial" w:hAnsi="Arial" w:cs="Arial"/>
                <w:color w:val="auto"/>
                <w:sz w:val="20"/>
                <w:szCs w:val="20"/>
              </w:rPr>
            </w:pPr>
          </w:p>
          <w:p w14:paraId="7760D0DD"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Review conducted</w:t>
            </w:r>
          </w:p>
          <w:p w14:paraId="5839AA5E" w14:textId="77777777" w:rsidR="00E26226" w:rsidRPr="000A07F0" w:rsidRDefault="00E26226" w:rsidP="00E26226">
            <w:pPr>
              <w:pStyle w:val="Default"/>
              <w:rPr>
                <w:rFonts w:ascii="Arial" w:hAnsi="Arial" w:cs="Arial"/>
                <w:color w:val="auto"/>
                <w:sz w:val="20"/>
                <w:szCs w:val="20"/>
              </w:rPr>
            </w:pPr>
          </w:p>
        </w:tc>
        <w:tc>
          <w:tcPr>
            <w:tcW w:w="1707" w:type="dxa"/>
            <w:gridSpan w:val="2"/>
            <w:vAlign w:val="center"/>
          </w:tcPr>
          <w:p w14:paraId="3749AA32" w14:textId="77777777" w:rsidR="00E26226" w:rsidRPr="004A5AEF" w:rsidRDefault="00E26226" w:rsidP="00E26226">
            <w:pPr>
              <w:pStyle w:val="Default"/>
              <w:rPr>
                <w:rFonts w:ascii="Arial" w:hAnsi="Arial" w:cs="Arial"/>
                <w:color w:val="auto"/>
                <w:sz w:val="20"/>
                <w:szCs w:val="20"/>
                <w:lang w:eastAsia="ja-JP"/>
              </w:rPr>
            </w:pPr>
          </w:p>
          <w:p w14:paraId="20131609"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74110E4" w14:textId="77777777" w:rsidR="00E26226" w:rsidRPr="004A5AEF" w:rsidRDefault="00E26226" w:rsidP="00E26226">
            <w:pPr>
              <w:pStyle w:val="Default"/>
              <w:rPr>
                <w:rFonts w:ascii="Arial" w:hAnsi="Arial" w:cs="Arial"/>
                <w:color w:val="auto"/>
                <w:sz w:val="20"/>
                <w:szCs w:val="20"/>
                <w:lang w:eastAsia="ja-JP"/>
              </w:rPr>
            </w:pPr>
          </w:p>
          <w:p w14:paraId="3631C874"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2EE3EAE0" w14:textId="77777777" w:rsidR="00E26226" w:rsidRPr="004A5AEF" w:rsidRDefault="00E26226" w:rsidP="00E26226">
            <w:pPr>
              <w:pStyle w:val="Default"/>
              <w:rPr>
                <w:rFonts w:ascii="Arial" w:hAnsi="Arial" w:cs="Arial"/>
                <w:color w:val="auto"/>
                <w:sz w:val="20"/>
                <w:szCs w:val="20"/>
                <w:lang w:eastAsia="ja-JP"/>
              </w:rPr>
            </w:pPr>
          </w:p>
        </w:tc>
      </w:tr>
      <w:tr w:rsidR="00E26226" w:rsidRPr="004A5AEF" w14:paraId="260BDB48" w14:textId="77777777" w:rsidTr="00E26226">
        <w:trPr>
          <w:gridAfter w:val="1"/>
          <w:wAfter w:w="1412" w:type="dxa"/>
          <w:trHeight w:val="1321"/>
        </w:trPr>
        <w:tc>
          <w:tcPr>
            <w:tcW w:w="3119" w:type="dxa"/>
            <w:vMerge/>
            <w:vAlign w:val="center"/>
          </w:tcPr>
          <w:p w14:paraId="06A5E9E5"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260A9A3C" w14:textId="77777777" w:rsidR="00E26226" w:rsidRPr="000A07F0" w:rsidRDefault="00E26226" w:rsidP="00E26226">
            <w:pPr>
              <w:pStyle w:val="Default"/>
              <w:ind w:left="318"/>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2.2.4 Review of use and access of Customs Enforcement Network (CEN) applications (nCEN) in Customs Intelligence</w:t>
            </w:r>
          </w:p>
        </w:tc>
        <w:tc>
          <w:tcPr>
            <w:tcW w:w="1843" w:type="dxa"/>
            <w:vAlign w:val="center"/>
          </w:tcPr>
          <w:p w14:paraId="7FCBB16E" w14:textId="77777777" w:rsidR="00E26226" w:rsidRPr="000A07F0" w:rsidRDefault="00E26226" w:rsidP="00E26226">
            <w:pPr>
              <w:pStyle w:val="Default"/>
              <w:rPr>
                <w:rFonts w:ascii="Arial" w:hAnsi="Arial" w:cs="Arial"/>
                <w:color w:val="auto"/>
                <w:sz w:val="20"/>
                <w:szCs w:val="20"/>
              </w:rPr>
            </w:pPr>
          </w:p>
          <w:p w14:paraId="4462CDA9"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1D789A3F" w14:textId="77777777" w:rsidR="00E26226" w:rsidRPr="000A07F0" w:rsidRDefault="00E26226" w:rsidP="00E26226">
            <w:pPr>
              <w:pStyle w:val="Default"/>
              <w:rPr>
                <w:rFonts w:ascii="Arial" w:hAnsi="Arial" w:cs="Arial"/>
                <w:color w:val="auto"/>
                <w:sz w:val="20"/>
                <w:szCs w:val="20"/>
              </w:rPr>
            </w:pPr>
          </w:p>
          <w:p w14:paraId="36C23229" w14:textId="77777777" w:rsidR="00E26226" w:rsidRPr="000A07F0" w:rsidRDefault="00E26226" w:rsidP="00E26226">
            <w:pPr>
              <w:pStyle w:val="Default"/>
              <w:spacing w:line="276" w:lineRule="auto"/>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530B2F7A" w14:textId="77777777" w:rsidR="00E26226" w:rsidRPr="000A07F0" w:rsidRDefault="00E26226" w:rsidP="00E26226">
            <w:pPr>
              <w:pStyle w:val="Default"/>
              <w:rPr>
                <w:rFonts w:ascii="Arial" w:hAnsi="Arial" w:cs="Arial"/>
                <w:color w:val="auto"/>
                <w:sz w:val="20"/>
                <w:szCs w:val="20"/>
              </w:rPr>
            </w:pPr>
          </w:p>
          <w:p w14:paraId="6F293A54"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Medium</w:t>
            </w:r>
          </w:p>
          <w:p w14:paraId="1BAF8EA5" w14:textId="77777777" w:rsidR="00E26226" w:rsidRPr="000A07F0" w:rsidRDefault="00E26226" w:rsidP="00E26226">
            <w:pPr>
              <w:pStyle w:val="Default"/>
              <w:rPr>
                <w:rFonts w:ascii="Arial" w:hAnsi="Arial" w:cs="Arial"/>
                <w:color w:val="auto"/>
                <w:sz w:val="20"/>
                <w:szCs w:val="20"/>
              </w:rPr>
            </w:pPr>
          </w:p>
        </w:tc>
        <w:tc>
          <w:tcPr>
            <w:tcW w:w="1701" w:type="dxa"/>
            <w:vAlign w:val="center"/>
          </w:tcPr>
          <w:p w14:paraId="39001999" w14:textId="77777777" w:rsidR="00E26226" w:rsidRPr="000A07F0" w:rsidRDefault="00E26226" w:rsidP="00E26226">
            <w:pPr>
              <w:pStyle w:val="Default"/>
              <w:rPr>
                <w:rFonts w:ascii="Arial" w:hAnsi="Arial" w:cs="Arial"/>
                <w:color w:val="auto"/>
                <w:sz w:val="20"/>
                <w:szCs w:val="20"/>
              </w:rPr>
            </w:pPr>
          </w:p>
          <w:p w14:paraId="53E2CB43"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Completion of review by June  2016</w:t>
            </w:r>
          </w:p>
        </w:tc>
        <w:tc>
          <w:tcPr>
            <w:tcW w:w="1559" w:type="dxa"/>
            <w:vAlign w:val="center"/>
          </w:tcPr>
          <w:p w14:paraId="3E9CAA86" w14:textId="77777777" w:rsidR="00E26226" w:rsidRPr="000A07F0" w:rsidRDefault="00E26226" w:rsidP="00E26226">
            <w:pPr>
              <w:pStyle w:val="Default"/>
              <w:rPr>
                <w:rFonts w:ascii="Arial" w:hAnsi="Arial" w:cs="Arial"/>
                <w:color w:val="auto"/>
                <w:sz w:val="20"/>
                <w:szCs w:val="20"/>
              </w:rPr>
            </w:pPr>
          </w:p>
          <w:p w14:paraId="1B46A0B6"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Training in use of CEN delivered</w:t>
            </w:r>
          </w:p>
        </w:tc>
        <w:tc>
          <w:tcPr>
            <w:tcW w:w="1707" w:type="dxa"/>
            <w:gridSpan w:val="2"/>
            <w:vAlign w:val="center"/>
          </w:tcPr>
          <w:p w14:paraId="7F902B46" w14:textId="77777777" w:rsidR="00E26226" w:rsidRPr="004A5AEF" w:rsidRDefault="00E26226" w:rsidP="00E26226">
            <w:pPr>
              <w:pStyle w:val="Default"/>
              <w:rPr>
                <w:rFonts w:ascii="Arial" w:hAnsi="Arial" w:cs="Arial"/>
                <w:color w:val="auto"/>
                <w:sz w:val="20"/>
                <w:szCs w:val="20"/>
                <w:lang w:eastAsia="ja-JP"/>
              </w:rPr>
            </w:pPr>
          </w:p>
          <w:p w14:paraId="58D90F5E"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A2F7B91" w14:textId="77777777" w:rsidR="00E26226" w:rsidRPr="004A5AEF" w:rsidRDefault="00E26226" w:rsidP="00E26226">
            <w:pPr>
              <w:pStyle w:val="Default"/>
              <w:rPr>
                <w:rFonts w:ascii="Arial" w:hAnsi="Arial" w:cs="Arial"/>
                <w:color w:val="auto"/>
                <w:sz w:val="20"/>
                <w:szCs w:val="20"/>
                <w:lang w:eastAsia="ja-JP"/>
              </w:rPr>
            </w:pPr>
          </w:p>
          <w:p w14:paraId="2AA42B2A"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7718BAA7" w14:textId="77777777" w:rsidR="00E26226" w:rsidRPr="004A5AEF" w:rsidRDefault="00E26226" w:rsidP="00E26226">
            <w:pPr>
              <w:pStyle w:val="Default"/>
              <w:rPr>
                <w:rFonts w:ascii="Arial" w:hAnsi="Arial" w:cs="Arial"/>
                <w:color w:val="auto"/>
                <w:sz w:val="20"/>
                <w:szCs w:val="20"/>
                <w:lang w:eastAsia="ja-JP"/>
              </w:rPr>
            </w:pPr>
          </w:p>
          <w:p w14:paraId="0ABD950D" w14:textId="77777777" w:rsidR="00E26226" w:rsidRPr="004A5AEF" w:rsidRDefault="00E26226" w:rsidP="00E26226">
            <w:pPr>
              <w:pStyle w:val="Default"/>
              <w:rPr>
                <w:rFonts w:ascii="Arial" w:hAnsi="Arial" w:cs="Arial"/>
                <w:color w:val="auto"/>
                <w:sz w:val="20"/>
                <w:szCs w:val="20"/>
                <w:lang w:eastAsia="ja-JP"/>
              </w:rPr>
            </w:pPr>
          </w:p>
        </w:tc>
      </w:tr>
      <w:tr w:rsidR="00E26226" w:rsidRPr="004A5AEF" w14:paraId="1C676112" w14:textId="77777777" w:rsidTr="00E26226">
        <w:trPr>
          <w:gridAfter w:val="1"/>
          <w:wAfter w:w="1412" w:type="dxa"/>
          <w:trHeight w:val="1321"/>
        </w:trPr>
        <w:tc>
          <w:tcPr>
            <w:tcW w:w="3119" w:type="dxa"/>
            <w:vMerge/>
          </w:tcPr>
          <w:p w14:paraId="2FE81E8B"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76E8759D" w14:textId="77777777" w:rsidR="00E26226" w:rsidRPr="000A07F0" w:rsidRDefault="00E26226" w:rsidP="00E26226">
            <w:pPr>
              <w:pStyle w:val="Default"/>
              <w:ind w:left="318"/>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2.2.5 Develop a training package for Intelligence officers</w:t>
            </w:r>
          </w:p>
        </w:tc>
        <w:tc>
          <w:tcPr>
            <w:tcW w:w="1843" w:type="dxa"/>
            <w:vAlign w:val="center"/>
          </w:tcPr>
          <w:p w14:paraId="4EF4EDF0"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2558EB3A" w14:textId="77777777" w:rsidR="00E26226" w:rsidRPr="000A07F0" w:rsidRDefault="00E26226" w:rsidP="00E26226">
            <w:pPr>
              <w:pStyle w:val="Default"/>
              <w:rPr>
                <w:rFonts w:ascii="Arial" w:hAnsi="Arial" w:cs="Arial"/>
                <w:color w:val="auto"/>
                <w:sz w:val="20"/>
                <w:szCs w:val="20"/>
              </w:rPr>
            </w:pPr>
          </w:p>
          <w:p w14:paraId="5F44DE25"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700B159E"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High</w:t>
            </w:r>
          </w:p>
        </w:tc>
        <w:tc>
          <w:tcPr>
            <w:tcW w:w="1701" w:type="dxa"/>
            <w:vAlign w:val="center"/>
          </w:tcPr>
          <w:p w14:paraId="744948FA"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Training package submitted by Sept 2016</w:t>
            </w:r>
          </w:p>
        </w:tc>
        <w:tc>
          <w:tcPr>
            <w:tcW w:w="1559" w:type="dxa"/>
            <w:vAlign w:val="center"/>
          </w:tcPr>
          <w:p w14:paraId="3A81A551"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Training package delivered to Customs Academy as official training package for Intelligence officers</w:t>
            </w:r>
          </w:p>
        </w:tc>
        <w:tc>
          <w:tcPr>
            <w:tcW w:w="1707" w:type="dxa"/>
            <w:gridSpan w:val="2"/>
            <w:vAlign w:val="center"/>
          </w:tcPr>
          <w:p w14:paraId="1AAFF011"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A997545" w14:textId="77777777" w:rsidR="00E26226" w:rsidRPr="004A5AEF" w:rsidRDefault="00E26226" w:rsidP="00E26226">
            <w:pPr>
              <w:pStyle w:val="Default"/>
              <w:rPr>
                <w:rFonts w:ascii="Arial" w:hAnsi="Arial" w:cs="Arial"/>
                <w:color w:val="auto"/>
                <w:sz w:val="20"/>
                <w:szCs w:val="20"/>
                <w:lang w:eastAsia="ja-JP"/>
              </w:rPr>
            </w:pPr>
          </w:p>
          <w:p w14:paraId="1C34C1A5"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2EF587CC" w14:textId="77777777" w:rsidR="00E26226" w:rsidRPr="004A5AEF" w:rsidRDefault="00E26226" w:rsidP="00E26226">
            <w:pPr>
              <w:pStyle w:val="Default"/>
              <w:rPr>
                <w:rFonts w:ascii="Arial" w:hAnsi="Arial" w:cs="Arial"/>
                <w:color w:val="auto"/>
                <w:sz w:val="20"/>
                <w:szCs w:val="20"/>
                <w:lang w:eastAsia="ja-JP"/>
              </w:rPr>
            </w:pPr>
          </w:p>
        </w:tc>
      </w:tr>
      <w:tr w:rsidR="00E26226" w:rsidRPr="004A5AEF" w14:paraId="52BBE870" w14:textId="77777777" w:rsidTr="00E26226">
        <w:trPr>
          <w:gridAfter w:val="1"/>
          <w:wAfter w:w="1412" w:type="dxa"/>
          <w:trHeight w:val="1321"/>
        </w:trPr>
        <w:tc>
          <w:tcPr>
            <w:tcW w:w="3119" w:type="dxa"/>
            <w:vMerge/>
          </w:tcPr>
          <w:p w14:paraId="4503BFB6"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3BDE9098" w14:textId="77777777" w:rsidR="00E26226" w:rsidRPr="000A07F0" w:rsidRDefault="00E26226" w:rsidP="004A5AEF">
            <w:pPr>
              <w:pStyle w:val="Default"/>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 xml:space="preserve">2.2.6 Develop an INTEL database </w:t>
            </w:r>
          </w:p>
          <w:p w14:paraId="645DEB23" w14:textId="77777777" w:rsidR="00E26226" w:rsidRPr="000A07F0" w:rsidRDefault="00E26226" w:rsidP="00E26226">
            <w:pPr>
              <w:pStyle w:val="Default"/>
              <w:ind w:left="318"/>
              <w:rPr>
                <w:rFonts w:ascii="Arial" w:eastAsia="Times New Roman" w:hAnsi="Arial" w:cs="Arial"/>
                <w:color w:val="auto"/>
                <w:sz w:val="20"/>
                <w:szCs w:val="20"/>
                <w:lang w:eastAsia="en-AU"/>
              </w:rPr>
            </w:pPr>
          </w:p>
          <w:p w14:paraId="02128858" w14:textId="77777777" w:rsidR="00E26226" w:rsidRPr="000A07F0" w:rsidRDefault="00E26226" w:rsidP="00E26226">
            <w:pPr>
              <w:pStyle w:val="Default"/>
              <w:rPr>
                <w:rFonts w:ascii="Arial" w:eastAsia="Times New Roman" w:hAnsi="Arial" w:cs="Arial"/>
                <w:color w:val="auto"/>
                <w:sz w:val="20"/>
                <w:szCs w:val="20"/>
                <w:lang w:eastAsia="en-AU"/>
              </w:rPr>
            </w:pPr>
          </w:p>
        </w:tc>
        <w:tc>
          <w:tcPr>
            <w:tcW w:w="1843" w:type="dxa"/>
            <w:vAlign w:val="center"/>
          </w:tcPr>
          <w:p w14:paraId="1C05374B"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0F26E8E1" w14:textId="77777777" w:rsidR="00E26226" w:rsidRPr="000A07F0" w:rsidRDefault="00E26226" w:rsidP="00E26226">
            <w:pPr>
              <w:pStyle w:val="Default"/>
              <w:rPr>
                <w:rFonts w:ascii="Arial" w:hAnsi="Arial" w:cs="Arial"/>
                <w:color w:val="auto"/>
                <w:sz w:val="20"/>
                <w:szCs w:val="20"/>
              </w:rPr>
            </w:pPr>
          </w:p>
          <w:p w14:paraId="62C0C5CB"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1870F695" w14:textId="77777777" w:rsidR="00E26226" w:rsidRPr="000A07F0" w:rsidRDefault="00E26226" w:rsidP="00E26226">
            <w:pPr>
              <w:pStyle w:val="Default"/>
              <w:rPr>
                <w:rFonts w:ascii="Arial" w:hAnsi="Arial" w:cs="Arial"/>
                <w:color w:val="auto"/>
                <w:sz w:val="20"/>
                <w:szCs w:val="20"/>
              </w:rPr>
            </w:pPr>
          </w:p>
          <w:p w14:paraId="40B072F1"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Medium</w:t>
            </w:r>
          </w:p>
          <w:p w14:paraId="4C3665F6" w14:textId="77777777" w:rsidR="00E26226" w:rsidRPr="000A07F0" w:rsidRDefault="00E26226" w:rsidP="00E26226">
            <w:pPr>
              <w:pStyle w:val="Default"/>
              <w:rPr>
                <w:rFonts w:ascii="Arial" w:hAnsi="Arial" w:cs="Arial"/>
                <w:color w:val="auto"/>
                <w:sz w:val="20"/>
                <w:szCs w:val="20"/>
              </w:rPr>
            </w:pPr>
          </w:p>
        </w:tc>
        <w:tc>
          <w:tcPr>
            <w:tcW w:w="1701" w:type="dxa"/>
            <w:vAlign w:val="center"/>
          </w:tcPr>
          <w:p w14:paraId="5DF2631C" w14:textId="77777777" w:rsidR="00E26226" w:rsidRPr="000A07F0" w:rsidRDefault="00E26226" w:rsidP="00E26226">
            <w:pPr>
              <w:pStyle w:val="Default"/>
              <w:rPr>
                <w:rFonts w:ascii="Arial" w:hAnsi="Arial" w:cs="Arial"/>
                <w:color w:val="auto"/>
                <w:sz w:val="20"/>
                <w:szCs w:val="20"/>
              </w:rPr>
            </w:pPr>
          </w:p>
          <w:p w14:paraId="36D113B9"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Implemented by Dec 2016</w:t>
            </w:r>
          </w:p>
          <w:p w14:paraId="0DEE5EED" w14:textId="77777777" w:rsidR="00E26226" w:rsidRPr="000A07F0" w:rsidRDefault="00E26226" w:rsidP="00E26226">
            <w:pPr>
              <w:pStyle w:val="Default"/>
              <w:rPr>
                <w:rFonts w:ascii="Arial" w:hAnsi="Arial" w:cs="Arial"/>
                <w:color w:val="auto"/>
                <w:sz w:val="20"/>
                <w:szCs w:val="20"/>
              </w:rPr>
            </w:pPr>
          </w:p>
        </w:tc>
        <w:tc>
          <w:tcPr>
            <w:tcW w:w="1559" w:type="dxa"/>
            <w:vAlign w:val="center"/>
          </w:tcPr>
          <w:p w14:paraId="0CBC5EDA" w14:textId="77777777" w:rsidR="00E26226" w:rsidRPr="000A07F0" w:rsidRDefault="00E26226" w:rsidP="00E26226">
            <w:pPr>
              <w:pStyle w:val="Default"/>
              <w:rPr>
                <w:rFonts w:ascii="Arial" w:hAnsi="Arial" w:cs="Arial"/>
                <w:color w:val="auto"/>
                <w:sz w:val="20"/>
                <w:szCs w:val="20"/>
              </w:rPr>
            </w:pPr>
          </w:p>
          <w:p w14:paraId="318F7FE0"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Database developed and in use</w:t>
            </w:r>
          </w:p>
          <w:p w14:paraId="6929946E" w14:textId="77777777" w:rsidR="00E26226" w:rsidRPr="000A07F0" w:rsidRDefault="00E26226" w:rsidP="00E26226">
            <w:pPr>
              <w:pStyle w:val="Default"/>
              <w:rPr>
                <w:rFonts w:ascii="Arial" w:hAnsi="Arial" w:cs="Arial"/>
                <w:color w:val="auto"/>
                <w:sz w:val="20"/>
                <w:szCs w:val="20"/>
              </w:rPr>
            </w:pPr>
          </w:p>
        </w:tc>
        <w:tc>
          <w:tcPr>
            <w:tcW w:w="1707" w:type="dxa"/>
            <w:gridSpan w:val="2"/>
            <w:vAlign w:val="center"/>
          </w:tcPr>
          <w:p w14:paraId="7B303AEA" w14:textId="77777777" w:rsidR="00E26226" w:rsidRPr="004A5AEF" w:rsidRDefault="00E26226" w:rsidP="00E26226">
            <w:pPr>
              <w:pStyle w:val="Default"/>
              <w:rPr>
                <w:rFonts w:ascii="Arial" w:hAnsi="Arial" w:cs="Arial"/>
                <w:color w:val="auto"/>
                <w:sz w:val="20"/>
                <w:szCs w:val="20"/>
                <w:lang w:eastAsia="ja-JP"/>
              </w:rPr>
            </w:pPr>
          </w:p>
          <w:p w14:paraId="045125FD"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82AFB81" w14:textId="77777777" w:rsidR="00E26226" w:rsidRPr="004A5AEF" w:rsidRDefault="00E26226" w:rsidP="00E26226">
            <w:pPr>
              <w:pStyle w:val="Default"/>
              <w:rPr>
                <w:rFonts w:ascii="Arial" w:hAnsi="Arial" w:cs="Arial"/>
                <w:color w:val="auto"/>
                <w:sz w:val="20"/>
                <w:szCs w:val="20"/>
                <w:lang w:eastAsia="ja-JP"/>
              </w:rPr>
            </w:pPr>
          </w:p>
          <w:p w14:paraId="63FF5E3A"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56CEB328" w14:textId="77777777" w:rsidR="00E26226" w:rsidRPr="004A5AEF" w:rsidRDefault="00E26226" w:rsidP="00E26226">
            <w:pPr>
              <w:pStyle w:val="Default"/>
              <w:rPr>
                <w:rFonts w:ascii="Arial" w:hAnsi="Arial" w:cs="Arial"/>
                <w:color w:val="auto"/>
                <w:sz w:val="20"/>
                <w:szCs w:val="20"/>
                <w:lang w:eastAsia="ja-JP"/>
              </w:rPr>
            </w:pPr>
          </w:p>
        </w:tc>
      </w:tr>
      <w:tr w:rsidR="00E26226" w:rsidRPr="004A5AEF" w14:paraId="7C3AC0D7" w14:textId="77777777" w:rsidTr="00E26226">
        <w:trPr>
          <w:gridAfter w:val="2"/>
          <w:wAfter w:w="1418" w:type="dxa"/>
          <w:trHeight w:val="1321"/>
        </w:trPr>
        <w:tc>
          <w:tcPr>
            <w:tcW w:w="3119" w:type="dxa"/>
            <w:vMerge w:val="restart"/>
          </w:tcPr>
          <w:p w14:paraId="0DD0E18A" w14:textId="77777777" w:rsidR="00E26226" w:rsidRPr="004A5AEF" w:rsidRDefault="00E26226" w:rsidP="00E26226">
            <w:pPr>
              <w:pStyle w:val="Default"/>
              <w:rPr>
                <w:rFonts w:ascii="Arial" w:eastAsia="Times New Roman" w:hAnsi="Arial" w:cs="Arial"/>
                <w:sz w:val="20"/>
                <w:szCs w:val="20"/>
                <w:lang w:eastAsia="en-AU"/>
              </w:rPr>
            </w:pPr>
          </w:p>
        </w:tc>
        <w:tc>
          <w:tcPr>
            <w:tcW w:w="4111" w:type="dxa"/>
            <w:vAlign w:val="center"/>
          </w:tcPr>
          <w:p w14:paraId="21691E3C" w14:textId="77777777" w:rsidR="00E26226" w:rsidRPr="000A07F0" w:rsidRDefault="00E26226" w:rsidP="00E26226">
            <w:pPr>
              <w:pStyle w:val="Default"/>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 xml:space="preserve">2.2.7 Develop a mechanism for Trade and Public to provide information to the Customs Intelligence </w:t>
            </w:r>
          </w:p>
        </w:tc>
        <w:tc>
          <w:tcPr>
            <w:tcW w:w="1843" w:type="dxa"/>
            <w:vAlign w:val="center"/>
          </w:tcPr>
          <w:p w14:paraId="58B9B8FD"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Member Responsible for Customs: Intelligence</w:t>
            </w:r>
          </w:p>
          <w:p w14:paraId="67FAAFE7" w14:textId="77777777" w:rsidR="00E26226" w:rsidRPr="000A07F0" w:rsidRDefault="00E26226" w:rsidP="00E26226">
            <w:pPr>
              <w:pStyle w:val="Default"/>
              <w:rPr>
                <w:rFonts w:ascii="Arial" w:hAnsi="Arial" w:cs="Arial"/>
                <w:color w:val="auto"/>
                <w:sz w:val="20"/>
                <w:szCs w:val="20"/>
              </w:rPr>
            </w:pPr>
          </w:p>
          <w:p w14:paraId="173B23A3"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DG (Customs Intelligence)</w:t>
            </w:r>
          </w:p>
        </w:tc>
        <w:tc>
          <w:tcPr>
            <w:tcW w:w="992" w:type="dxa"/>
            <w:vAlign w:val="center"/>
          </w:tcPr>
          <w:p w14:paraId="52D2DB36" w14:textId="77777777" w:rsidR="00E26226" w:rsidRPr="000A07F0" w:rsidRDefault="00E26226" w:rsidP="00E26226">
            <w:pPr>
              <w:pStyle w:val="Default"/>
              <w:rPr>
                <w:rFonts w:ascii="Arial" w:hAnsi="Arial" w:cs="Arial"/>
                <w:color w:val="auto"/>
                <w:sz w:val="20"/>
                <w:szCs w:val="20"/>
              </w:rPr>
            </w:pPr>
          </w:p>
          <w:p w14:paraId="7E308CE4"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Medium</w:t>
            </w:r>
          </w:p>
          <w:p w14:paraId="279A04B6" w14:textId="77777777" w:rsidR="00E26226" w:rsidRPr="000A07F0" w:rsidRDefault="00E26226" w:rsidP="00E26226">
            <w:pPr>
              <w:pStyle w:val="Default"/>
              <w:rPr>
                <w:rFonts w:ascii="Arial" w:hAnsi="Arial" w:cs="Arial"/>
                <w:color w:val="auto"/>
                <w:sz w:val="20"/>
                <w:szCs w:val="20"/>
              </w:rPr>
            </w:pPr>
          </w:p>
        </w:tc>
        <w:tc>
          <w:tcPr>
            <w:tcW w:w="1701" w:type="dxa"/>
            <w:vAlign w:val="center"/>
          </w:tcPr>
          <w:p w14:paraId="5AB37396" w14:textId="77777777" w:rsidR="00E26226" w:rsidRPr="000A07F0" w:rsidRDefault="00E26226" w:rsidP="00E26226">
            <w:pPr>
              <w:pStyle w:val="Default"/>
              <w:rPr>
                <w:rFonts w:ascii="Arial" w:hAnsi="Arial" w:cs="Arial"/>
                <w:color w:val="auto"/>
                <w:sz w:val="20"/>
                <w:szCs w:val="20"/>
              </w:rPr>
            </w:pPr>
          </w:p>
          <w:p w14:paraId="3166278C"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Implemented by Dec 2016</w:t>
            </w:r>
          </w:p>
          <w:p w14:paraId="3707E879" w14:textId="77777777" w:rsidR="00E26226" w:rsidRPr="000A07F0" w:rsidRDefault="00E26226" w:rsidP="00E26226">
            <w:pPr>
              <w:pStyle w:val="Default"/>
              <w:rPr>
                <w:rFonts w:ascii="Arial" w:hAnsi="Arial" w:cs="Arial"/>
                <w:color w:val="auto"/>
                <w:sz w:val="20"/>
                <w:szCs w:val="20"/>
              </w:rPr>
            </w:pPr>
          </w:p>
        </w:tc>
        <w:tc>
          <w:tcPr>
            <w:tcW w:w="1559" w:type="dxa"/>
            <w:vAlign w:val="center"/>
          </w:tcPr>
          <w:p w14:paraId="456E2FCA"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Mechanism in place</w:t>
            </w:r>
          </w:p>
        </w:tc>
        <w:tc>
          <w:tcPr>
            <w:tcW w:w="1701" w:type="dxa"/>
            <w:vAlign w:val="center"/>
          </w:tcPr>
          <w:p w14:paraId="2F2C3D50"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F38F33D" w14:textId="77777777" w:rsidR="00E26226" w:rsidRPr="004A5AEF" w:rsidRDefault="00E26226" w:rsidP="00E26226">
            <w:pPr>
              <w:pStyle w:val="Default"/>
              <w:rPr>
                <w:rFonts w:ascii="Arial" w:hAnsi="Arial" w:cs="Arial"/>
                <w:color w:val="auto"/>
                <w:sz w:val="20"/>
                <w:szCs w:val="20"/>
                <w:lang w:eastAsia="ja-JP"/>
              </w:rPr>
            </w:pPr>
          </w:p>
          <w:p w14:paraId="56D84872"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42601CB9" w14:textId="77777777" w:rsidR="00E26226" w:rsidRPr="004A5AEF" w:rsidRDefault="00E26226" w:rsidP="00E26226">
            <w:pPr>
              <w:pStyle w:val="Default"/>
              <w:rPr>
                <w:rFonts w:ascii="Arial" w:hAnsi="Arial" w:cs="Arial"/>
                <w:color w:val="auto"/>
                <w:sz w:val="20"/>
                <w:szCs w:val="20"/>
                <w:lang w:eastAsia="ja-JP"/>
              </w:rPr>
            </w:pPr>
          </w:p>
        </w:tc>
      </w:tr>
      <w:tr w:rsidR="00E26226" w:rsidRPr="004A5AEF" w14:paraId="5B61D539" w14:textId="77777777" w:rsidTr="00E26226">
        <w:trPr>
          <w:gridAfter w:val="2"/>
          <w:wAfter w:w="1418" w:type="dxa"/>
          <w:trHeight w:val="1321"/>
        </w:trPr>
        <w:tc>
          <w:tcPr>
            <w:tcW w:w="3119" w:type="dxa"/>
            <w:vMerge/>
          </w:tcPr>
          <w:p w14:paraId="7504FDED" w14:textId="77777777" w:rsidR="00E26226" w:rsidRPr="004A5AEF" w:rsidRDefault="00E26226" w:rsidP="00E26226">
            <w:pPr>
              <w:pStyle w:val="Default"/>
              <w:rPr>
                <w:rFonts w:ascii="Arial" w:eastAsia="Times New Roman" w:hAnsi="Arial" w:cs="Arial"/>
                <w:sz w:val="20"/>
                <w:szCs w:val="20"/>
                <w:lang w:eastAsia="en-AU"/>
              </w:rPr>
            </w:pPr>
          </w:p>
        </w:tc>
        <w:tc>
          <w:tcPr>
            <w:tcW w:w="4111" w:type="dxa"/>
          </w:tcPr>
          <w:p w14:paraId="5B8E56D2" w14:textId="77777777" w:rsidR="00E26226" w:rsidRPr="004A5AEF" w:rsidRDefault="00E26226" w:rsidP="00C3250F">
            <w:pPr>
              <w:pStyle w:val="Default"/>
              <w:rPr>
                <w:rFonts w:ascii="Arial" w:hAnsi="Arial" w:cs="Arial"/>
                <w:sz w:val="20"/>
                <w:szCs w:val="20"/>
                <w:lang w:eastAsia="ja-JP"/>
              </w:rPr>
            </w:pPr>
            <w:r w:rsidRPr="004A5AEF">
              <w:rPr>
                <w:rFonts w:ascii="Arial" w:hAnsi="Arial" w:cs="Arial"/>
                <w:sz w:val="20"/>
                <w:szCs w:val="20"/>
                <w:lang w:eastAsia="ja-JP"/>
              </w:rPr>
              <w:t>2.2.8</w:t>
            </w:r>
            <w:r w:rsidRPr="004A5AEF">
              <w:rPr>
                <w:rFonts w:ascii="Arial" w:eastAsia="Times New Roman" w:hAnsi="Arial" w:cs="Arial"/>
                <w:sz w:val="20"/>
                <w:szCs w:val="20"/>
                <w:lang w:eastAsia="en-AU"/>
              </w:rPr>
              <w:t xml:space="preserve">  Utilise Advance Passenger Information</w:t>
            </w:r>
            <w:r w:rsidRPr="004A5AEF">
              <w:rPr>
                <w:rFonts w:ascii="Arial" w:hAnsi="Arial" w:cs="Arial"/>
                <w:sz w:val="20"/>
                <w:szCs w:val="20"/>
                <w:lang w:eastAsia="ja-JP"/>
              </w:rPr>
              <w:t xml:space="preserve"> System(APIS) </w:t>
            </w:r>
            <w:r w:rsidRPr="004A5AEF">
              <w:rPr>
                <w:rFonts w:ascii="Arial" w:eastAsia="Times New Roman" w:hAnsi="Arial" w:cs="Arial"/>
                <w:sz w:val="20"/>
                <w:szCs w:val="20"/>
                <w:lang w:eastAsia="en-AU"/>
              </w:rPr>
              <w:t>to facilitate pre-screening of manifests to identify high risk travellers</w:t>
            </w:r>
          </w:p>
          <w:p w14:paraId="7EA59B84" w14:textId="77777777" w:rsidR="00E26226" w:rsidRPr="004A5AEF" w:rsidRDefault="00E26226" w:rsidP="00E26226">
            <w:pPr>
              <w:pStyle w:val="Default"/>
              <w:rPr>
                <w:rFonts w:ascii="Arial" w:eastAsia="Times New Roman" w:hAnsi="Arial" w:cs="Arial"/>
                <w:sz w:val="20"/>
                <w:szCs w:val="20"/>
                <w:lang w:eastAsia="en-AU"/>
              </w:rPr>
            </w:pPr>
          </w:p>
        </w:tc>
        <w:tc>
          <w:tcPr>
            <w:tcW w:w="1843" w:type="dxa"/>
          </w:tcPr>
          <w:p w14:paraId="324C0001" w14:textId="02089499" w:rsidR="00E26226" w:rsidRPr="004A5AEF" w:rsidRDefault="00E26226" w:rsidP="00E26226">
            <w:pPr>
              <w:pStyle w:val="Default"/>
              <w:rPr>
                <w:rFonts w:ascii="Arial" w:hAnsi="Arial" w:cs="Arial"/>
                <w:sz w:val="20"/>
                <w:szCs w:val="20"/>
              </w:rPr>
            </w:pPr>
            <w:r w:rsidRPr="004A5AEF">
              <w:rPr>
                <w:rFonts w:ascii="Arial" w:hAnsi="Arial" w:cs="Arial"/>
                <w:sz w:val="20"/>
                <w:szCs w:val="20"/>
              </w:rPr>
              <w:t>Member (Audit &amp; Intelligence)</w:t>
            </w:r>
          </w:p>
          <w:p w14:paraId="28A8F351" w14:textId="77777777" w:rsidR="00E26226" w:rsidRPr="000A07F0" w:rsidRDefault="00E26226" w:rsidP="00E26226">
            <w:pPr>
              <w:pStyle w:val="Default"/>
              <w:rPr>
                <w:rFonts w:ascii="Arial" w:hAnsi="Arial" w:cs="Arial"/>
                <w:color w:val="auto"/>
                <w:sz w:val="20"/>
                <w:szCs w:val="20"/>
              </w:rPr>
            </w:pPr>
            <w:r w:rsidRPr="000A07F0">
              <w:rPr>
                <w:rFonts w:ascii="Arial" w:hAnsi="Arial" w:cs="Arial"/>
                <w:color w:val="auto"/>
                <w:sz w:val="20"/>
                <w:szCs w:val="20"/>
              </w:rPr>
              <w:t>and</w:t>
            </w:r>
          </w:p>
          <w:p w14:paraId="748B32CE" w14:textId="77777777" w:rsidR="00E26226" w:rsidRPr="004A5AEF" w:rsidRDefault="00E26226" w:rsidP="00E26226">
            <w:pPr>
              <w:pStyle w:val="Default"/>
              <w:rPr>
                <w:rFonts w:ascii="Arial" w:hAnsi="Arial" w:cs="Arial"/>
                <w:color w:val="FF0000"/>
                <w:sz w:val="20"/>
                <w:szCs w:val="20"/>
              </w:rPr>
            </w:pPr>
            <w:r w:rsidRPr="000A07F0">
              <w:rPr>
                <w:rFonts w:ascii="Arial" w:hAnsi="Arial" w:cs="Arial"/>
                <w:color w:val="auto"/>
                <w:sz w:val="20"/>
                <w:szCs w:val="20"/>
              </w:rPr>
              <w:t xml:space="preserve"> Member Responsible for Customs: Modernization</w:t>
            </w:r>
          </w:p>
        </w:tc>
        <w:tc>
          <w:tcPr>
            <w:tcW w:w="992" w:type="dxa"/>
          </w:tcPr>
          <w:p w14:paraId="1B28F483" w14:textId="77777777" w:rsidR="00E26226" w:rsidRPr="004A5AEF" w:rsidRDefault="00E26226" w:rsidP="00E26226">
            <w:pPr>
              <w:pStyle w:val="Default"/>
              <w:rPr>
                <w:rFonts w:ascii="Arial" w:hAnsi="Arial" w:cs="Arial"/>
                <w:color w:val="auto"/>
                <w:sz w:val="20"/>
                <w:szCs w:val="20"/>
              </w:rPr>
            </w:pPr>
          </w:p>
          <w:p w14:paraId="0D38F9D1" w14:textId="77777777" w:rsidR="00E26226" w:rsidRPr="004A5AEF" w:rsidRDefault="00E26226" w:rsidP="00E26226">
            <w:pPr>
              <w:pStyle w:val="Default"/>
              <w:rPr>
                <w:rFonts w:ascii="Arial" w:hAnsi="Arial" w:cs="Arial"/>
                <w:color w:val="auto"/>
                <w:sz w:val="20"/>
                <w:szCs w:val="20"/>
              </w:rPr>
            </w:pPr>
            <w:r w:rsidRPr="004A5AEF">
              <w:rPr>
                <w:rFonts w:ascii="Arial" w:hAnsi="Arial" w:cs="Arial"/>
                <w:color w:val="auto"/>
                <w:sz w:val="20"/>
                <w:szCs w:val="20"/>
              </w:rPr>
              <w:t>Medium</w:t>
            </w:r>
          </w:p>
          <w:p w14:paraId="5DD4918E" w14:textId="77777777" w:rsidR="00E26226" w:rsidRPr="004A5AEF" w:rsidRDefault="00E26226" w:rsidP="00E26226">
            <w:pPr>
              <w:pStyle w:val="Default"/>
              <w:rPr>
                <w:rFonts w:ascii="Arial" w:eastAsia="Times New Roman" w:hAnsi="Arial" w:cs="Arial"/>
                <w:sz w:val="20"/>
                <w:szCs w:val="20"/>
                <w:lang w:eastAsia="en-AU"/>
              </w:rPr>
            </w:pPr>
          </w:p>
        </w:tc>
        <w:tc>
          <w:tcPr>
            <w:tcW w:w="1701" w:type="dxa"/>
          </w:tcPr>
          <w:p w14:paraId="3EE0CB21" w14:textId="77777777" w:rsidR="00E26226" w:rsidRPr="004A5AEF" w:rsidRDefault="00E26226" w:rsidP="00E26226">
            <w:pPr>
              <w:pStyle w:val="Default"/>
              <w:rPr>
                <w:rFonts w:ascii="Arial" w:hAnsi="Arial" w:cs="Arial"/>
                <w:color w:val="auto"/>
                <w:sz w:val="20"/>
                <w:szCs w:val="20"/>
                <w:lang w:eastAsia="ja-JP"/>
              </w:rPr>
            </w:pPr>
          </w:p>
          <w:p w14:paraId="50DD82F6"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APIS</w:t>
            </w:r>
          </w:p>
          <w:p w14:paraId="5CF5E644"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Dec 2016</w:t>
            </w:r>
          </w:p>
          <w:p w14:paraId="608FA2CE" w14:textId="77777777" w:rsidR="00E26226" w:rsidRPr="004A5AEF" w:rsidRDefault="00E26226" w:rsidP="00E26226">
            <w:pPr>
              <w:pStyle w:val="Default"/>
              <w:rPr>
                <w:rFonts w:ascii="Arial" w:hAnsi="Arial" w:cs="Arial"/>
                <w:color w:val="auto"/>
                <w:sz w:val="20"/>
                <w:szCs w:val="20"/>
                <w:lang w:eastAsia="ja-JP"/>
              </w:rPr>
            </w:pPr>
          </w:p>
          <w:p w14:paraId="0165AC74" w14:textId="77777777" w:rsidR="00E26226" w:rsidRPr="004A5AEF" w:rsidRDefault="00E26226" w:rsidP="00E26226">
            <w:pPr>
              <w:pStyle w:val="Default"/>
              <w:rPr>
                <w:rFonts w:ascii="Arial" w:eastAsia="Times New Roman" w:hAnsi="Arial" w:cs="Arial"/>
                <w:sz w:val="20"/>
                <w:szCs w:val="20"/>
                <w:lang w:eastAsia="en-AU"/>
              </w:rPr>
            </w:pPr>
          </w:p>
        </w:tc>
        <w:tc>
          <w:tcPr>
            <w:tcW w:w="1559" w:type="dxa"/>
          </w:tcPr>
          <w:p w14:paraId="34959C08" w14:textId="77777777" w:rsidR="00E26226" w:rsidRPr="004A5AEF" w:rsidRDefault="00E26226" w:rsidP="00E26226">
            <w:pPr>
              <w:pStyle w:val="Default"/>
              <w:rPr>
                <w:rFonts w:ascii="Arial" w:hAnsi="Arial" w:cs="Arial"/>
                <w:color w:val="auto"/>
                <w:sz w:val="20"/>
                <w:szCs w:val="20"/>
              </w:rPr>
            </w:pPr>
          </w:p>
          <w:p w14:paraId="6A8FBA18" w14:textId="77777777" w:rsidR="00E26226" w:rsidRPr="004A5AEF" w:rsidRDefault="00E26226" w:rsidP="00E26226">
            <w:pPr>
              <w:pStyle w:val="Default"/>
              <w:rPr>
                <w:rFonts w:ascii="Arial" w:hAnsi="Arial" w:cs="Arial"/>
                <w:color w:val="auto"/>
                <w:sz w:val="20"/>
                <w:szCs w:val="20"/>
              </w:rPr>
            </w:pPr>
            <w:r w:rsidRPr="004A5AEF">
              <w:rPr>
                <w:rFonts w:ascii="Arial" w:hAnsi="Arial" w:cs="Arial"/>
                <w:color w:val="auto"/>
                <w:sz w:val="20"/>
                <w:szCs w:val="20"/>
              </w:rPr>
              <w:t>APIS is in place</w:t>
            </w:r>
          </w:p>
          <w:p w14:paraId="26E3123C" w14:textId="77777777" w:rsidR="00E26226" w:rsidRPr="004A5AEF" w:rsidRDefault="00E26226" w:rsidP="00E26226">
            <w:pPr>
              <w:pStyle w:val="Default"/>
              <w:rPr>
                <w:rFonts w:ascii="Arial" w:eastAsia="Times New Roman" w:hAnsi="Arial" w:cs="Arial"/>
                <w:sz w:val="20"/>
                <w:szCs w:val="20"/>
                <w:lang w:eastAsia="en-AU"/>
              </w:rPr>
            </w:pPr>
          </w:p>
        </w:tc>
        <w:tc>
          <w:tcPr>
            <w:tcW w:w="1701" w:type="dxa"/>
          </w:tcPr>
          <w:p w14:paraId="703F4BFB" w14:textId="77777777" w:rsidR="00E26226" w:rsidRPr="004A5AEF" w:rsidRDefault="00E26226" w:rsidP="00E26226">
            <w:pPr>
              <w:pStyle w:val="Default"/>
              <w:rPr>
                <w:rFonts w:ascii="Arial" w:hAnsi="Arial" w:cs="Arial"/>
                <w:color w:val="auto"/>
                <w:sz w:val="20"/>
                <w:szCs w:val="20"/>
              </w:rPr>
            </w:pPr>
          </w:p>
          <w:p w14:paraId="4752C143"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CCD0287" w14:textId="77777777" w:rsidR="00E26226" w:rsidRPr="004A5AEF" w:rsidRDefault="00E26226" w:rsidP="00E26226">
            <w:pPr>
              <w:pStyle w:val="Default"/>
              <w:rPr>
                <w:rFonts w:ascii="Arial" w:hAnsi="Arial" w:cs="Arial"/>
                <w:color w:val="auto"/>
                <w:sz w:val="20"/>
                <w:szCs w:val="20"/>
                <w:lang w:eastAsia="ja-JP"/>
              </w:rPr>
            </w:pPr>
          </w:p>
          <w:p w14:paraId="6FE6D10D"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 (USAID BTFA Proposed)</w:t>
            </w:r>
          </w:p>
          <w:p w14:paraId="04EEE207" w14:textId="77777777" w:rsidR="00E26226" w:rsidRPr="004A5AEF" w:rsidRDefault="00E26226" w:rsidP="00E26226">
            <w:pPr>
              <w:pStyle w:val="Default"/>
              <w:rPr>
                <w:rFonts w:ascii="Arial" w:eastAsia="Times New Roman" w:hAnsi="Arial" w:cs="Arial"/>
                <w:sz w:val="20"/>
                <w:szCs w:val="20"/>
                <w:lang w:eastAsia="en-AU"/>
              </w:rPr>
            </w:pPr>
          </w:p>
        </w:tc>
      </w:tr>
      <w:tr w:rsidR="00E26226" w:rsidRPr="004A5AEF" w14:paraId="2F9819AF" w14:textId="77777777" w:rsidTr="00E26226">
        <w:trPr>
          <w:gridAfter w:val="2"/>
          <w:wAfter w:w="1418" w:type="dxa"/>
          <w:trHeight w:val="1321"/>
        </w:trPr>
        <w:tc>
          <w:tcPr>
            <w:tcW w:w="3119" w:type="dxa"/>
          </w:tcPr>
          <w:p w14:paraId="533DCBC4" w14:textId="77777777" w:rsidR="00E26226" w:rsidRPr="004A5AEF" w:rsidRDefault="00E26226" w:rsidP="004A5AEF">
            <w:pPr>
              <w:pStyle w:val="Default"/>
              <w:rPr>
                <w:rFonts w:ascii="Arial" w:hAnsi="Arial" w:cs="Arial"/>
                <w:sz w:val="20"/>
                <w:szCs w:val="20"/>
                <w:lang w:eastAsia="ja-JP"/>
              </w:rPr>
            </w:pPr>
            <w:r w:rsidRPr="000A07F0">
              <w:rPr>
                <w:rFonts w:ascii="Arial" w:eastAsia="Times New Roman" w:hAnsi="Arial" w:cs="Arial"/>
                <w:sz w:val="20"/>
                <w:szCs w:val="20"/>
                <w:lang w:eastAsia="en-AU"/>
              </w:rPr>
              <w:t>2.3  Detect, disrupt and deter the movement of prohibited and restricted goods including illicit drugs and precursors that pose a threat to the health safety and wellbeing of the community</w:t>
            </w:r>
            <w:r w:rsidRPr="000A07F0">
              <w:rPr>
                <w:rFonts w:ascii="Arial" w:hAnsi="Arial" w:cs="Arial"/>
                <w:sz w:val="20"/>
                <w:szCs w:val="20"/>
                <w:lang w:eastAsia="ja-JP"/>
              </w:rPr>
              <w:t xml:space="preserve"> and environment</w:t>
            </w:r>
          </w:p>
          <w:p w14:paraId="04BEF2CD" w14:textId="77777777" w:rsidR="00E26226" w:rsidRPr="004A5AEF" w:rsidRDefault="00E26226" w:rsidP="00E26226">
            <w:pPr>
              <w:pStyle w:val="Default"/>
              <w:rPr>
                <w:rFonts w:ascii="Arial" w:eastAsia="Times New Roman" w:hAnsi="Arial" w:cs="Arial"/>
                <w:sz w:val="20"/>
                <w:szCs w:val="20"/>
                <w:lang w:eastAsia="en-AU"/>
              </w:rPr>
            </w:pPr>
          </w:p>
        </w:tc>
        <w:tc>
          <w:tcPr>
            <w:tcW w:w="4111" w:type="dxa"/>
          </w:tcPr>
          <w:p w14:paraId="2C7558B9" w14:textId="77777777" w:rsidR="00E26226" w:rsidRPr="004A5AEF" w:rsidRDefault="00E26226" w:rsidP="00E26226">
            <w:pPr>
              <w:pStyle w:val="Default"/>
              <w:rPr>
                <w:rFonts w:ascii="Arial" w:eastAsia="Times New Roman" w:hAnsi="Arial" w:cs="Arial"/>
                <w:sz w:val="20"/>
                <w:szCs w:val="20"/>
                <w:lang w:eastAsia="en-AU"/>
              </w:rPr>
            </w:pPr>
          </w:p>
          <w:p w14:paraId="2CD9782A" w14:textId="77777777" w:rsidR="00E26226" w:rsidRPr="004A5AEF" w:rsidRDefault="00E26226" w:rsidP="00E26226">
            <w:pPr>
              <w:pStyle w:val="Default"/>
              <w:ind w:left="360"/>
              <w:rPr>
                <w:rFonts w:ascii="Arial" w:hAnsi="Arial" w:cs="Arial"/>
                <w:sz w:val="20"/>
                <w:szCs w:val="20"/>
                <w:lang w:eastAsia="ja-JP"/>
              </w:rPr>
            </w:pPr>
            <w:r w:rsidRPr="004A5AEF">
              <w:rPr>
                <w:rFonts w:ascii="Arial" w:eastAsia="Times New Roman" w:hAnsi="Arial" w:cs="Arial"/>
                <w:sz w:val="20"/>
                <w:szCs w:val="20"/>
                <w:lang w:eastAsia="en-AU"/>
              </w:rPr>
              <w:t>2.3.1 Develop and implement compliance and enforcement program</w:t>
            </w:r>
            <w:r w:rsidRPr="004A5AEF">
              <w:rPr>
                <w:rFonts w:ascii="Arial" w:hAnsi="Arial" w:cs="Arial"/>
                <w:sz w:val="20"/>
                <w:szCs w:val="20"/>
                <w:lang w:eastAsia="ja-JP"/>
              </w:rPr>
              <w:t>s</w:t>
            </w:r>
            <w:r w:rsidRPr="004A5AEF">
              <w:rPr>
                <w:rFonts w:ascii="Arial" w:eastAsia="Times New Roman" w:hAnsi="Arial" w:cs="Arial"/>
                <w:sz w:val="20"/>
                <w:szCs w:val="20"/>
                <w:lang w:eastAsia="en-AU"/>
              </w:rPr>
              <w:t xml:space="preserve"> that specifically Target the following threats and risk areas:</w:t>
            </w:r>
          </w:p>
          <w:p w14:paraId="2DE3BD9F"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t>IPR</w:t>
            </w:r>
          </w:p>
          <w:p w14:paraId="14EE58DA"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t>Counter terrorism</w:t>
            </w:r>
          </w:p>
          <w:p w14:paraId="16D35FBD"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t>Illicit Drugs and Precursors</w:t>
            </w:r>
          </w:p>
          <w:p w14:paraId="460CA682"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t>Illegal weapons</w:t>
            </w:r>
          </w:p>
          <w:p w14:paraId="6E5CA2B0"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lastRenderedPageBreak/>
              <w:t>Wildlife trafficking</w:t>
            </w:r>
          </w:p>
          <w:p w14:paraId="72DA357E"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t>Illegal movement of Currency</w:t>
            </w:r>
          </w:p>
          <w:p w14:paraId="384310D8" w14:textId="77777777" w:rsidR="00E26226" w:rsidRPr="004A5AEF" w:rsidRDefault="00E26226" w:rsidP="00E26226">
            <w:pPr>
              <w:pStyle w:val="Default"/>
              <w:numPr>
                <w:ilvl w:val="0"/>
                <w:numId w:val="3"/>
              </w:numPr>
              <w:ind w:left="743" w:hanging="284"/>
              <w:rPr>
                <w:rFonts w:ascii="Arial" w:eastAsia="Times New Roman" w:hAnsi="Arial" w:cs="Arial"/>
                <w:sz w:val="20"/>
                <w:szCs w:val="20"/>
                <w:lang w:eastAsia="en-AU"/>
              </w:rPr>
            </w:pPr>
            <w:r w:rsidRPr="004A5AEF">
              <w:rPr>
                <w:rFonts w:ascii="Arial" w:eastAsia="Times New Roman" w:hAnsi="Arial" w:cs="Arial"/>
                <w:sz w:val="20"/>
                <w:szCs w:val="20"/>
                <w:lang w:eastAsia="en-AU"/>
              </w:rPr>
              <w:t>The Environment</w:t>
            </w:r>
          </w:p>
          <w:p w14:paraId="7FEA01DC" w14:textId="77777777" w:rsidR="00E26226" w:rsidRPr="004A5AEF" w:rsidRDefault="00E26226" w:rsidP="00E26226">
            <w:pPr>
              <w:pStyle w:val="Default"/>
              <w:rPr>
                <w:rFonts w:ascii="Arial" w:eastAsia="Times New Roman" w:hAnsi="Arial" w:cs="Arial"/>
                <w:sz w:val="20"/>
                <w:szCs w:val="20"/>
                <w:lang w:eastAsia="en-AU"/>
              </w:rPr>
            </w:pPr>
          </w:p>
        </w:tc>
        <w:tc>
          <w:tcPr>
            <w:tcW w:w="1843" w:type="dxa"/>
          </w:tcPr>
          <w:p w14:paraId="4F565B7E" w14:textId="77777777" w:rsidR="00E26226" w:rsidRPr="004A5AEF" w:rsidRDefault="00E26226" w:rsidP="00E26226">
            <w:pPr>
              <w:pStyle w:val="Default"/>
              <w:jc w:val="center"/>
              <w:rPr>
                <w:rFonts w:ascii="Arial" w:hAnsi="Arial" w:cs="Arial"/>
                <w:sz w:val="20"/>
                <w:szCs w:val="20"/>
                <w:lang w:eastAsia="ja-JP"/>
              </w:rPr>
            </w:pPr>
          </w:p>
          <w:p w14:paraId="17148677"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rPr>
              <w:t>Member Responsible for Customs: Intelligence</w:t>
            </w:r>
          </w:p>
          <w:p w14:paraId="09773031" w14:textId="77777777" w:rsidR="00E26226" w:rsidRPr="004A5AEF" w:rsidRDefault="00E26226" w:rsidP="00E26226">
            <w:pPr>
              <w:pStyle w:val="Default"/>
              <w:rPr>
                <w:rFonts w:ascii="Arial" w:hAnsi="Arial" w:cs="Arial"/>
                <w:sz w:val="20"/>
                <w:szCs w:val="20"/>
                <w:lang w:eastAsia="ja-JP"/>
              </w:rPr>
            </w:pPr>
          </w:p>
          <w:p w14:paraId="3C807AAD" w14:textId="77777777" w:rsidR="00E26226" w:rsidRPr="004A5AEF" w:rsidRDefault="00E26226" w:rsidP="00E26226">
            <w:pPr>
              <w:pStyle w:val="Default"/>
              <w:rPr>
                <w:rFonts w:ascii="Arial" w:hAnsi="Arial" w:cs="Arial"/>
                <w:sz w:val="20"/>
                <w:szCs w:val="20"/>
                <w:lang w:eastAsia="ja-JP"/>
              </w:rPr>
            </w:pPr>
            <w:r w:rsidRPr="004A5AEF">
              <w:rPr>
                <w:rFonts w:ascii="Arial" w:hAnsi="Arial" w:cs="Arial"/>
                <w:sz w:val="20"/>
                <w:szCs w:val="20"/>
                <w:lang w:eastAsia="ja-JP"/>
              </w:rPr>
              <w:t xml:space="preserve">DG (Customs Intelligence) </w:t>
            </w:r>
          </w:p>
        </w:tc>
        <w:tc>
          <w:tcPr>
            <w:tcW w:w="992" w:type="dxa"/>
          </w:tcPr>
          <w:p w14:paraId="27EF2580" w14:textId="77777777" w:rsidR="00E26226" w:rsidRPr="004A5AEF" w:rsidRDefault="00E26226" w:rsidP="00E26226">
            <w:pPr>
              <w:pStyle w:val="Default"/>
              <w:rPr>
                <w:rFonts w:ascii="Arial" w:hAnsi="Arial" w:cs="Arial"/>
                <w:sz w:val="20"/>
                <w:szCs w:val="20"/>
                <w:lang w:eastAsia="ja-JP"/>
              </w:rPr>
            </w:pPr>
          </w:p>
          <w:p w14:paraId="1C7E737F" w14:textId="77777777" w:rsidR="00E26226" w:rsidRPr="004A5AEF" w:rsidRDefault="00E26226" w:rsidP="00E26226">
            <w:pPr>
              <w:pStyle w:val="Default"/>
              <w:rPr>
                <w:rFonts w:ascii="Arial" w:hAnsi="Arial" w:cs="Arial"/>
                <w:sz w:val="20"/>
                <w:szCs w:val="20"/>
                <w:lang w:eastAsia="ja-JP"/>
              </w:rPr>
            </w:pPr>
            <w:r w:rsidRPr="004A5AEF">
              <w:rPr>
                <w:rFonts w:ascii="Arial" w:hAnsi="Arial" w:cs="Arial"/>
                <w:sz w:val="20"/>
                <w:szCs w:val="20"/>
                <w:lang w:eastAsia="ja-JP"/>
              </w:rPr>
              <w:t>High</w:t>
            </w:r>
          </w:p>
          <w:p w14:paraId="3A219A5E" w14:textId="77777777" w:rsidR="00E26226" w:rsidRPr="004A5AEF" w:rsidRDefault="00E26226" w:rsidP="00E26226">
            <w:pPr>
              <w:pStyle w:val="Default"/>
              <w:rPr>
                <w:rFonts w:ascii="Arial" w:hAnsi="Arial" w:cs="Arial"/>
                <w:sz w:val="20"/>
                <w:szCs w:val="20"/>
                <w:lang w:eastAsia="ja-JP"/>
              </w:rPr>
            </w:pPr>
          </w:p>
        </w:tc>
        <w:tc>
          <w:tcPr>
            <w:tcW w:w="1701" w:type="dxa"/>
          </w:tcPr>
          <w:p w14:paraId="3FC5C0F2" w14:textId="77777777" w:rsidR="00E26226" w:rsidRPr="004A5AEF" w:rsidRDefault="00E26226" w:rsidP="00E26226">
            <w:pPr>
              <w:pStyle w:val="Default"/>
              <w:rPr>
                <w:rFonts w:ascii="Arial" w:hAnsi="Arial" w:cs="Arial"/>
                <w:sz w:val="20"/>
                <w:szCs w:val="20"/>
                <w:lang w:eastAsia="ja-JP"/>
              </w:rPr>
            </w:pPr>
          </w:p>
          <w:p w14:paraId="2087CBD9" w14:textId="77777777" w:rsidR="00E26226" w:rsidRPr="004A5AEF" w:rsidRDefault="00E26226" w:rsidP="00E26226">
            <w:pPr>
              <w:pStyle w:val="Default"/>
              <w:rPr>
                <w:rFonts w:ascii="Arial" w:hAnsi="Arial" w:cs="Arial"/>
                <w:sz w:val="20"/>
                <w:szCs w:val="20"/>
                <w:lang w:eastAsia="ja-JP"/>
              </w:rPr>
            </w:pPr>
            <w:r w:rsidRPr="004A5AEF">
              <w:rPr>
                <w:rFonts w:ascii="Arial" w:hAnsi="Arial" w:cs="Arial"/>
                <w:sz w:val="20"/>
                <w:szCs w:val="20"/>
                <w:lang w:eastAsia="ja-JP"/>
              </w:rPr>
              <w:t>Ongoing</w:t>
            </w:r>
          </w:p>
          <w:p w14:paraId="14A405B2" w14:textId="77777777" w:rsidR="00E26226" w:rsidRPr="004A5AEF" w:rsidRDefault="00E26226" w:rsidP="00E26226">
            <w:pPr>
              <w:pStyle w:val="Default"/>
              <w:rPr>
                <w:rFonts w:ascii="Arial" w:hAnsi="Arial" w:cs="Arial"/>
                <w:sz w:val="20"/>
                <w:szCs w:val="20"/>
                <w:lang w:eastAsia="ja-JP"/>
              </w:rPr>
            </w:pPr>
          </w:p>
        </w:tc>
        <w:tc>
          <w:tcPr>
            <w:tcW w:w="1559" w:type="dxa"/>
          </w:tcPr>
          <w:p w14:paraId="737B4A8A" w14:textId="77777777" w:rsidR="00E26226" w:rsidRPr="004A5AEF" w:rsidRDefault="00E26226" w:rsidP="00E26226">
            <w:pPr>
              <w:pStyle w:val="Default"/>
              <w:rPr>
                <w:rFonts w:ascii="Arial" w:hAnsi="Arial" w:cs="Arial"/>
                <w:color w:val="auto"/>
                <w:sz w:val="20"/>
                <w:szCs w:val="20"/>
                <w:lang w:eastAsia="ja-JP"/>
              </w:rPr>
            </w:pPr>
          </w:p>
          <w:p w14:paraId="5BE777E8" w14:textId="77777777" w:rsidR="00E26226" w:rsidRPr="004A5AEF" w:rsidRDefault="00E26226" w:rsidP="00E26226">
            <w:pPr>
              <w:pStyle w:val="Default"/>
              <w:rPr>
                <w:rFonts w:ascii="Arial" w:hAnsi="Arial" w:cs="Arial"/>
                <w:sz w:val="20"/>
                <w:szCs w:val="20"/>
                <w:lang w:eastAsia="ja-JP"/>
              </w:rPr>
            </w:pPr>
            <w:r w:rsidRPr="004A5AEF">
              <w:rPr>
                <w:rFonts w:ascii="Arial" w:eastAsia="Times New Roman" w:hAnsi="Arial" w:cs="Arial"/>
                <w:sz w:val="20"/>
                <w:szCs w:val="20"/>
                <w:lang w:eastAsia="en-AU"/>
              </w:rPr>
              <w:t>Compliance &amp;  enforcement program</w:t>
            </w:r>
            <w:r w:rsidRPr="004A5AEF">
              <w:rPr>
                <w:rFonts w:ascii="Arial" w:hAnsi="Arial" w:cs="Arial"/>
                <w:sz w:val="20"/>
                <w:szCs w:val="20"/>
                <w:lang w:eastAsia="ja-JP"/>
              </w:rPr>
              <w:t xml:space="preserve"> in place</w:t>
            </w:r>
          </w:p>
          <w:p w14:paraId="59EFEF26" w14:textId="77777777" w:rsidR="00E26226" w:rsidRPr="004A5AEF" w:rsidRDefault="00E26226" w:rsidP="00E26226">
            <w:pPr>
              <w:pStyle w:val="Default"/>
              <w:rPr>
                <w:rFonts w:ascii="Arial" w:hAnsi="Arial" w:cs="Arial"/>
                <w:sz w:val="20"/>
                <w:szCs w:val="20"/>
                <w:lang w:eastAsia="ja-JP"/>
              </w:rPr>
            </w:pPr>
          </w:p>
        </w:tc>
        <w:tc>
          <w:tcPr>
            <w:tcW w:w="1701" w:type="dxa"/>
          </w:tcPr>
          <w:p w14:paraId="64B665E9" w14:textId="77777777" w:rsidR="00E26226" w:rsidRPr="004A5AEF" w:rsidRDefault="00E26226" w:rsidP="00E26226">
            <w:pPr>
              <w:pStyle w:val="Default"/>
              <w:rPr>
                <w:rFonts w:ascii="Arial" w:hAnsi="Arial" w:cs="Arial"/>
                <w:color w:val="auto"/>
                <w:sz w:val="20"/>
                <w:szCs w:val="20"/>
                <w:lang w:eastAsia="ja-JP"/>
              </w:rPr>
            </w:pPr>
          </w:p>
          <w:p w14:paraId="44708512"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rPr>
              <w:t>D</w:t>
            </w:r>
            <w:r w:rsidRPr="004A5AEF">
              <w:rPr>
                <w:rFonts w:ascii="Arial" w:hAnsi="Arial" w:cs="Arial"/>
                <w:color w:val="auto"/>
                <w:sz w:val="20"/>
                <w:szCs w:val="20"/>
                <w:lang w:eastAsia="ja-JP"/>
              </w:rPr>
              <w:t>evelopment Partner (TBD)</w:t>
            </w:r>
          </w:p>
          <w:p w14:paraId="2BADCCD2" w14:textId="77777777" w:rsidR="00E26226" w:rsidRPr="004A5AEF" w:rsidRDefault="00E26226" w:rsidP="00E26226">
            <w:pPr>
              <w:pStyle w:val="Default"/>
              <w:rPr>
                <w:rFonts w:ascii="Arial" w:hAnsi="Arial" w:cs="Arial"/>
                <w:color w:val="auto"/>
                <w:sz w:val="20"/>
                <w:szCs w:val="20"/>
                <w:lang w:eastAsia="ja-JP"/>
              </w:rPr>
            </w:pPr>
          </w:p>
          <w:p w14:paraId="4597607E" w14:textId="77777777" w:rsidR="00E26226" w:rsidRPr="004A5AEF" w:rsidRDefault="00E26226" w:rsidP="00E2622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B5D9132" w14:textId="77777777" w:rsidR="00E26226" w:rsidRPr="004A5AEF" w:rsidRDefault="00E26226" w:rsidP="00E26226">
            <w:pPr>
              <w:pStyle w:val="Default"/>
              <w:rPr>
                <w:rFonts w:ascii="Arial" w:hAnsi="Arial" w:cs="Arial"/>
                <w:color w:val="auto"/>
                <w:sz w:val="20"/>
                <w:szCs w:val="20"/>
                <w:lang w:eastAsia="ja-JP"/>
              </w:rPr>
            </w:pPr>
          </w:p>
        </w:tc>
      </w:tr>
    </w:tbl>
    <w:p w14:paraId="791E2557" w14:textId="77777777" w:rsidR="007B4DB0" w:rsidRPr="004A5AEF" w:rsidRDefault="007B4DB0">
      <w:pPr>
        <w:rPr>
          <w:rFonts w:ascii="Arial" w:hAnsi="Arial" w:cs="Arial"/>
          <w:sz w:val="20"/>
          <w:szCs w:val="20"/>
        </w:rPr>
      </w:pPr>
    </w:p>
    <w:p w14:paraId="148B617C" w14:textId="77777777" w:rsidR="00C92755" w:rsidRPr="004A5AEF" w:rsidRDefault="00C92755">
      <w:pPr>
        <w:rPr>
          <w:rFonts w:ascii="Arial" w:hAnsi="Arial" w:cs="Arial"/>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3B281B" w:rsidRPr="004A5AEF" w14:paraId="037EDD3B" w14:textId="77777777" w:rsidTr="00044636">
        <w:tc>
          <w:tcPr>
            <w:tcW w:w="14743" w:type="dxa"/>
            <w:gridSpan w:val="7"/>
            <w:shd w:val="pct10" w:color="auto" w:fill="auto"/>
          </w:tcPr>
          <w:p w14:paraId="422794A9" w14:textId="4A792F5E" w:rsidR="003B281B" w:rsidRPr="004A5AEF" w:rsidRDefault="005C5E4B" w:rsidP="00187CFA">
            <w:pPr>
              <w:pStyle w:val="Default"/>
              <w:spacing w:before="80" w:after="80"/>
              <w:rPr>
                <w:rFonts w:ascii="Arial" w:hAnsi="Arial" w:cs="Arial"/>
                <w:sz w:val="20"/>
                <w:szCs w:val="20"/>
              </w:rPr>
            </w:pPr>
            <w:r w:rsidRPr="004A5AEF">
              <w:rPr>
                <w:rFonts w:ascii="Arial" w:hAnsi="Arial" w:cs="Arial"/>
                <w:b/>
                <w:sz w:val="20"/>
                <w:szCs w:val="20"/>
              </w:rPr>
              <w:t>KEY PROGRAM AREA</w:t>
            </w:r>
            <w:r w:rsidR="003B281B" w:rsidRPr="004A5AEF">
              <w:rPr>
                <w:rFonts w:ascii="Arial" w:hAnsi="Arial" w:cs="Arial"/>
                <w:b/>
                <w:sz w:val="20"/>
                <w:szCs w:val="20"/>
              </w:rPr>
              <w:t xml:space="preserve"> 3:</w:t>
            </w:r>
            <w:r w:rsidR="003B281B" w:rsidRPr="004A5AEF">
              <w:rPr>
                <w:rFonts w:ascii="Arial" w:hAnsi="Arial" w:cs="Arial"/>
                <w:b/>
                <w:bCs/>
                <w:sz w:val="20"/>
                <w:szCs w:val="20"/>
              </w:rPr>
              <w:t>Human Resource Management &amp; Training</w:t>
            </w:r>
          </w:p>
        </w:tc>
      </w:tr>
      <w:tr w:rsidR="003B281B" w:rsidRPr="004A5AEF" w14:paraId="7C045D82" w14:textId="77777777" w:rsidTr="00044636">
        <w:tc>
          <w:tcPr>
            <w:tcW w:w="3119" w:type="dxa"/>
            <w:vAlign w:val="center"/>
          </w:tcPr>
          <w:p w14:paraId="34F9DF00"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70ECD02C"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47FB2BA2"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09C5C53D"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032C7168"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5B0757C1"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43BE7110"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Resources</w:t>
            </w:r>
          </w:p>
        </w:tc>
      </w:tr>
      <w:tr w:rsidR="00F67B0D" w:rsidRPr="004A5AEF" w14:paraId="5BAEDB11" w14:textId="77777777" w:rsidTr="00C92755">
        <w:trPr>
          <w:trHeight w:val="1394"/>
        </w:trPr>
        <w:tc>
          <w:tcPr>
            <w:tcW w:w="3119" w:type="dxa"/>
          </w:tcPr>
          <w:p w14:paraId="0690D3B8" w14:textId="77777777" w:rsidR="000A07F0" w:rsidRPr="004A5AEF" w:rsidRDefault="000A07F0" w:rsidP="000A07F0">
            <w:pPr>
              <w:numPr>
                <w:ilvl w:val="1"/>
                <w:numId w:val="11"/>
              </w:numPr>
              <w:rPr>
                <w:rFonts w:ascii="Arial" w:hAnsi="Arial" w:cs="Arial"/>
                <w:sz w:val="20"/>
                <w:szCs w:val="20"/>
                <w:lang w:eastAsia="ja-JP"/>
              </w:rPr>
            </w:pPr>
            <w:r w:rsidRPr="004A5AEF">
              <w:rPr>
                <w:rFonts w:ascii="Arial" w:eastAsia="Times New Roman" w:hAnsi="Arial" w:cs="Arial"/>
                <w:sz w:val="20"/>
                <w:szCs w:val="20"/>
                <w:lang w:eastAsia="en-AU"/>
              </w:rPr>
              <w:t>Develop and implement a comprehensive human resource management plan that delivers an appropriately trained, motivated and flexible workforce where recruitment, retention and promotion processes are transparent, equitable and merit based and ensures the right people are in the right place at the right time</w:t>
            </w:r>
          </w:p>
          <w:p w14:paraId="4E84373E" w14:textId="77777777" w:rsidR="00F67B0D" w:rsidRPr="004A5AEF" w:rsidRDefault="00F67B0D" w:rsidP="003914CF">
            <w:pPr>
              <w:rPr>
                <w:rFonts w:ascii="Arial" w:eastAsia="Times New Roman" w:hAnsi="Arial" w:cs="Arial"/>
                <w:vanish/>
                <w:sz w:val="20"/>
                <w:szCs w:val="20"/>
                <w:lang w:eastAsia="en-AU"/>
              </w:rPr>
            </w:pPr>
          </w:p>
        </w:tc>
        <w:tc>
          <w:tcPr>
            <w:tcW w:w="4111" w:type="dxa"/>
          </w:tcPr>
          <w:p w14:paraId="41481878"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p>
          <w:p w14:paraId="05DF905C"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3.1.1</w:t>
            </w:r>
            <w:r w:rsidRPr="004A5AEF">
              <w:rPr>
                <w:rFonts w:ascii="Arial" w:eastAsia="Times New Roman" w:hAnsi="Arial" w:cs="Arial"/>
                <w:color w:val="000000"/>
                <w:sz w:val="20"/>
                <w:szCs w:val="20"/>
                <w:lang w:eastAsia="en-AU"/>
              </w:rPr>
              <w:tab/>
              <w:t>Develop an operating budget plan to enhance capacity and infrastructure at the training academy</w:t>
            </w:r>
          </w:p>
          <w:p w14:paraId="6CB1C7F3" w14:textId="77777777" w:rsidR="00F67B0D" w:rsidRPr="004A5AEF" w:rsidRDefault="00F67B0D">
            <w:pPr>
              <w:autoSpaceDE w:val="0"/>
              <w:autoSpaceDN w:val="0"/>
              <w:adjustRightInd w:val="0"/>
              <w:spacing w:line="240" w:lineRule="auto"/>
              <w:jc w:val="both"/>
              <w:rPr>
                <w:rFonts w:ascii="Arial" w:eastAsia="Times New Roman" w:hAnsi="Arial" w:cs="Arial"/>
                <w:color w:val="000000"/>
                <w:sz w:val="20"/>
                <w:szCs w:val="20"/>
                <w:highlight w:val="yellow"/>
                <w:lang w:eastAsia="en-AU"/>
              </w:rPr>
            </w:pPr>
          </w:p>
        </w:tc>
        <w:tc>
          <w:tcPr>
            <w:tcW w:w="1843" w:type="dxa"/>
          </w:tcPr>
          <w:p w14:paraId="7B50ADC2" w14:textId="77777777" w:rsidR="00F67B0D" w:rsidRPr="004A5AEF" w:rsidRDefault="001918E4"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Member (Customs and VAT Admn</w:t>
            </w:r>
            <w:r w:rsidR="00345526" w:rsidRPr="004A5AEF">
              <w:rPr>
                <w:rFonts w:ascii="Arial" w:eastAsia="Times New Roman" w:hAnsi="Arial" w:cs="Arial"/>
                <w:color w:val="000000"/>
                <w:sz w:val="20"/>
                <w:szCs w:val="20"/>
                <w:lang w:eastAsia="en-AU"/>
              </w:rPr>
              <w:t>.</w:t>
            </w:r>
            <w:r w:rsidRPr="004A5AEF">
              <w:rPr>
                <w:rFonts w:ascii="Arial" w:eastAsia="Times New Roman" w:hAnsi="Arial" w:cs="Arial"/>
                <w:color w:val="000000"/>
                <w:sz w:val="20"/>
                <w:szCs w:val="20"/>
                <w:lang w:eastAsia="en-AU"/>
              </w:rPr>
              <w:t>)</w:t>
            </w:r>
          </w:p>
          <w:p w14:paraId="6126EEAD" w14:textId="77777777" w:rsidR="00F67B0D" w:rsidRPr="004A5AEF" w:rsidRDefault="00F67B0D" w:rsidP="009C71C4">
            <w:pPr>
              <w:pStyle w:val="Default"/>
              <w:rPr>
                <w:rFonts w:ascii="Arial" w:hAnsi="Arial" w:cs="Arial"/>
                <w:color w:val="auto"/>
                <w:sz w:val="20"/>
                <w:szCs w:val="20"/>
              </w:rPr>
            </w:pPr>
          </w:p>
        </w:tc>
        <w:tc>
          <w:tcPr>
            <w:tcW w:w="992" w:type="dxa"/>
          </w:tcPr>
          <w:p w14:paraId="2D9F3EC9"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High </w:t>
            </w:r>
          </w:p>
          <w:p w14:paraId="513879FD" w14:textId="77777777" w:rsidR="00F67B0D" w:rsidRPr="004A5AEF" w:rsidRDefault="00F67B0D" w:rsidP="003914CF">
            <w:pPr>
              <w:pStyle w:val="Default"/>
              <w:rPr>
                <w:rFonts w:ascii="Arial" w:hAnsi="Arial" w:cs="Arial"/>
                <w:sz w:val="20"/>
                <w:szCs w:val="20"/>
                <w:lang w:eastAsia="ja-JP"/>
              </w:rPr>
            </w:pPr>
          </w:p>
        </w:tc>
        <w:tc>
          <w:tcPr>
            <w:tcW w:w="1701" w:type="dxa"/>
          </w:tcPr>
          <w:p w14:paraId="7EACB7FF"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HRM Plan completed by December 2015</w:t>
            </w:r>
          </w:p>
          <w:p w14:paraId="431BB0B7" w14:textId="77777777" w:rsidR="00F67B0D" w:rsidRPr="004A5AEF" w:rsidRDefault="00F67B0D" w:rsidP="003914CF">
            <w:pPr>
              <w:pStyle w:val="Default"/>
              <w:rPr>
                <w:rFonts w:ascii="Arial" w:hAnsi="Arial" w:cs="Arial"/>
                <w:color w:val="auto"/>
                <w:sz w:val="20"/>
                <w:szCs w:val="20"/>
                <w:lang w:eastAsia="ja-JP"/>
              </w:rPr>
            </w:pPr>
          </w:p>
        </w:tc>
        <w:tc>
          <w:tcPr>
            <w:tcW w:w="1559" w:type="dxa"/>
          </w:tcPr>
          <w:p w14:paraId="185738B8"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HRM Plan in place</w:t>
            </w:r>
          </w:p>
          <w:p w14:paraId="6527B552" w14:textId="77777777" w:rsidR="00F67B0D" w:rsidRPr="004A5AEF" w:rsidRDefault="00F67B0D" w:rsidP="003914CF">
            <w:pPr>
              <w:pStyle w:val="Default"/>
              <w:rPr>
                <w:rFonts w:ascii="Arial" w:hAnsi="Arial" w:cs="Arial"/>
                <w:color w:val="auto"/>
                <w:sz w:val="20"/>
                <w:szCs w:val="20"/>
                <w:highlight w:val="yellow"/>
              </w:rPr>
            </w:pPr>
          </w:p>
        </w:tc>
        <w:tc>
          <w:tcPr>
            <w:tcW w:w="1418" w:type="dxa"/>
          </w:tcPr>
          <w:p w14:paraId="3F63F9C2"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Development Partner TBD</w:t>
            </w:r>
          </w:p>
          <w:p w14:paraId="797161B0"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p>
          <w:p w14:paraId="0DBD9174" w14:textId="77777777" w:rsidR="00F67B0D" w:rsidRPr="004A5AEF" w:rsidRDefault="00F67B0D" w:rsidP="00F67B0D">
            <w:pPr>
              <w:autoSpaceDE w:val="0"/>
              <w:autoSpaceDN w:val="0"/>
              <w:adjustRightInd w:val="0"/>
              <w:spacing w:line="240" w:lineRule="auto"/>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GoB </w:t>
            </w:r>
          </w:p>
          <w:p w14:paraId="3C81D400" w14:textId="77777777" w:rsidR="00F67B0D" w:rsidRPr="004A5AEF" w:rsidRDefault="00F67B0D" w:rsidP="003914CF">
            <w:pPr>
              <w:pStyle w:val="Default"/>
              <w:rPr>
                <w:rFonts w:ascii="Arial" w:hAnsi="Arial" w:cs="Arial"/>
                <w:color w:val="auto"/>
                <w:sz w:val="20"/>
                <w:szCs w:val="20"/>
                <w:highlight w:val="yellow"/>
                <w:lang w:eastAsia="ja-JP"/>
              </w:rPr>
            </w:pPr>
          </w:p>
        </w:tc>
      </w:tr>
      <w:tr w:rsidR="003914CF" w:rsidRPr="004A5AEF" w14:paraId="38FB8223" w14:textId="77777777" w:rsidTr="00C92755">
        <w:trPr>
          <w:trHeight w:val="1394"/>
        </w:trPr>
        <w:tc>
          <w:tcPr>
            <w:tcW w:w="3119" w:type="dxa"/>
            <w:vMerge w:val="restart"/>
          </w:tcPr>
          <w:p w14:paraId="3014F14C" w14:textId="77777777" w:rsidR="00D60C19" w:rsidRPr="004A5AEF" w:rsidRDefault="00D60C19" w:rsidP="000A07F0">
            <w:pPr>
              <w:rPr>
                <w:rFonts w:ascii="Arial" w:hAnsi="Arial" w:cs="Arial"/>
                <w:sz w:val="20"/>
                <w:szCs w:val="20"/>
                <w:lang w:eastAsia="ja-JP"/>
              </w:rPr>
            </w:pPr>
          </w:p>
        </w:tc>
        <w:tc>
          <w:tcPr>
            <w:tcW w:w="4111" w:type="dxa"/>
          </w:tcPr>
          <w:p w14:paraId="2E79CB93" w14:textId="77777777" w:rsidR="003914CF" w:rsidRPr="004A5AEF" w:rsidRDefault="003914CF" w:rsidP="003914CF">
            <w:pPr>
              <w:autoSpaceDE w:val="0"/>
              <w:autoSpaceDN w:val="0"/>
              <w:adjustRightInd w:val="0"/>
              <w:spacing w:line="240" w:lineRule="auto"/>
              <w:jc w:val="both"/>
              <w:rPr>
                <w:rFonts w:ascii="Arial" w:eastAsia="Times New Roman" w:hAnsi="Arial" w:cs="Arial"/>
                <w:color w:val="000000"/>
                <w:sz w:val="20"/>
                <w:szCs w:val="20"/>
                <w:highlight w:val="yellow"/>
                <w:lang w:eastAsia="en-AU"/>
              </w:rPr>
            </w:pPr>
          </w:p>
          <w:p w14:paraId="11838D83" w14:textId="77777777" w:rsidR="00D54E51" w:rsidRPr="004A5AEF" w:rsidRDefault="00F67B0D" w:rsidP="004A5AEF">
            <w:pPr>
              <w:pStyle w:val="ListParagraph"/>
              <w:autoSpaceDE w:val="0"/>
              <w:autoSpaceDN w:val="0"/>
              <w:adjustRightInd w:val="0"/>
              <w:spacing w:line="240" w:lineRule="auto"/>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3.1.2 </w:t>
            </w:r>
            <w:r w:rsidR="003914CF" w:rsidRPr="004A5AEF">
              <w:rPr>
                <w:rFonts w:ascii="Arial" w:eastAsia="Times New Roman" w:hAnsi="Arial" w:cs="Arial"/>
                <w:color w:val="000000"/>
                <w:sz w:val="20"/>
                <w:szCs w:val="20"/>
                <w:lang w:eastAsia="en-AU"/>
              </w:rPr>
              <w:t xml:space="preserve">Conduct </w:t>
            </w:r>
            <w:r w:rsidR="00B53E22" w:rsidRPr="004A5AEF">
              <w:rPr>
                <w:rFonts w:ascii="Arial" w:eastAsia="Times New Roman" w:hAnsi="Arial" w:cs="Arial"/>
                <w:color w:val="000000"/>
                <w:sz w:val="20"/>
                <w:szCs w:val="20"/>
                <w:lang w:eastAsia="en-AU"/>
              </w:rPr>
              <w:t xml:space="preserve">skills and </w:t>
            </w:r>
            <w:r w:rsidR="009C71C4" w:rsidRPr="004A5AEF">
              <w:rPr>
                <w:rFonts w:ascii="Arial" w:eastAsia="Times New Roman" w:hAnsi="Arial" w:cs="Arial"/>
                <w:color w:val="000000"/>
                <w:sz w:val="20"/>
                <w:szCs w:val="20"/>
                <w:lang w:eastAsia="en-AU"/>
              </w:rPr>
              <w:t>training needs analyse</w:t>
            </w:r>
            <w:r w:rsidR="003914CF" w:rsidRPr="004A5AEF">
              <w:rPr>
                <w:rFonts w:ascii="Arial" w:eastAsia="Times New Roman" w:hAnsi="Arial" w:cs="Arial"/>
                <w:color w:val="000000"/>
                <w:sz w:val="20"/>
                <w:szCs w:val="20"/>
                <w:lang w:eastAsia="en-AU"/>
              </w:rPr>
              <w:t>s</w:t>
            </w:r>
            <w:r w:rsidR="00A94F07" w:rsidRPr="004A5AEF">
              <w:rPr>
                <w:rFonts w:ascii="Arial" w:eastAsia="Times New Roman" w:hAnsi="Arial" w:cs="Arial"/>
                <w:color w:val="000000"/>
                <w:sz w:val="20"/>
                <w:szCs w:val="20"/>
                <w:lang w:eastAsia="en-AU"/>
              </w:rPr>
              <w:t xml:space="preserve">, including </w:t>
            </w:r>
            <w:r w:rsidR="000F6613" w:rsidRPr="004A5AEF">
              <w:rPr>
                <w:rFonts w:ascii="Arial" w:eastAsia="Times New Roman" w:hAnsi="Arial" w:cs="Arial"/>
                <w:color w:val="000000"/>
                <w:sz w:val="20"/>
                <w:szCs w:val="20"/>
                <w:lang w:eastAsia="en-AU"/>
              </w:rPr>
              <w:t>training needs analysis for all enforcement activities</w:t>
            </w:r>
          </w:p>
          <w:p w14:paraId="7ED89C86" w14:textId="77777777" w:rsidR="000274B0" w:rsidRPr="004A5AEF" w:rsidRDefault="000274B0" w:rsidP="003914CF">
            <w:pPr>
              <w:autoSpaceDE w:val="0"/>
              <w:autoSpaceDN w:val="0"/>
              <w:adjustRightInd w:val="0"/>
              <w:spacing w:line="240" w:lineRule="auto"/>
              <w:rPr>
                <w:rFonts w:ascii="Arial" w:eastAsia="Times New Roman" w:hAnsi="Arial" w:cs="Arial"/>
                <w:color w:val="000000"/>
                <w:sz w:val="20"/>
                <w:szCs w:val="20"/>
                <w:highlight w:val="yellow"/>
                <w:lang w:eastAsia="en-AU"/>
              </w:rPr>
            </w:pPr>
          </w:p>
        </w:tc>
        <w:tc>
          <w:tcPr>
            <w:tcW w:w="1843" w:type="dxa"/>
          </w:tcPr>
          <w:p w14:paraId="56F9BAE3" w14:textId="77777777" w:rsidR="009C71C4" w:rsidRPr="004A5AEF" w:rsidRDefault="009C71C4" w:rsidP="009C71C4">
            <w:pPr>
              <w:pStyle w:val="Default"/>
              <w:rPr>
                <w:rFonts w:ascii="Arial" w:hAnsi="Arial" w:cs="Arial"/>
                <w:color w:val="auto"/>
                <w:sz w:val="20"/>
                <w:szCs w:val="20"/>
              </w:rPr>
            </w:pPr>
          </w:p>
          <w:p w14:paraId="45837A32" w14:textId="77777777" w:rsidR="003F3F1E" w:rsidRPr="004A5AEF" w:rsidRDefault="009C71C4" w:rsidP="009C71C4">
            <w:pPr>
              <w:pStyle w:val="Default"/>
              <w:rPr>
                <w:rFonts w:ascii="Arial" w:hAnsi="Arial" w:cs="Arial"/>
                <w:color w:val="auto"/>
                <w:sz w:val="20"/>
                <w:szCs w:val="20"/>
              </w:rPr>
            </w:pPr>
            <w:r w:rsidRPr="004A5AEF">
              <w:rPr>
                <w:rFonts w:ascii="Arial" w:hAnsi="Arial" w:cs="Arial"/>
                <w:color w:val="auto"/>
                <w:sz w:val="20"/>
                <w:szCs w:val="20"/>
              </w:rPr>
              <w:t xml:space="preserve">Member </w:t>
            </w:r>
            <w:r w:rsidR="003F3F1E" w:rsidRPr="004A5AEF">
              <w:rPr>
                <w:rFonts w:ascii="Arial" w:hAnsi="Arial" w:cs="Arial"/>
                <w:color w:val="auto"/>
                <w:sz w:val="20"/>
                <w:szCs w:val="20"/>
              </w:rPr>
              <w:t xml:space="preserve">customs and VAT Administration </w:t>
            </w:r>
          </w:p>
          <w:p w14:paraId="5FF3A0EF" w14:textId="77777777" w:rsidR="009C71C4" w:rsidRPr="004A5AEF" w:rsidRDefault="003F3F1E" w:rsidP="009C71C4">
            <w:pPr>
              <w:pStyle w:val="Default"/>
              <w:rPr>
                <w:rFonts w:ascii="Arial" w:hAnsi="Arial" w:cs="Arial"/>
                <w:color w:val="auto"/>
                <w:sz w:val="20"/>
                <w:szCs w:val="20"/>
              </w:rPr>
            </w:pPr>
            <w:r w:rsidRPr="004A5AEF">
              <w:rPr>
                <w:rFonts w:ascii="Arial" w:hAnsi="Arial" w:cs="Arial"/>
                <w:color w:val="auto"/>
                <w:sz w:val="20"/>
                <w:szCs w:val="20"/>
              </w:rPr>
              <w:t xml:space="preserve">and </w:t>
            </w:r>
            <w:r w:rsidR="009C71C4" w:rsidRPr="004A5AEF">
              <w:rPr>
                <w:rFonts w:ascii="Arial" w:hAnsi="Arial" w:cs="Arial"/>
                <w:color w:val="auto"/>
                <w:sz w:val="20"/>
                <w:szCs w:val="20"/>
              </w:rPr>
              <w:t>DG Academy</w:t>
            </w:r>
          </w:p>
          <w:p w14:paraId="2071E9B0" w14:textId="77777777" w:rsidR="003914CF" w:rsidRPr="004A5AEF" w:rsidRDefault="003914CF" w:rsidP="003914CF">
            <w:pPr>
              <w:pStyle w:val="Default"/>
              <w:rPr>
                <w:rFonts w:ascii="Arial" w:hAnsi="Arial" w:cs="Arial"/>
                <w:color w:val="auto"/>
                <w:sz w:val="20"/>
                <w:szCs w:val="20"/>
                <w:highlight w:val="yellow"/>
              </w:rPr>
            </w:pPr>
          </w:p>
        </w:tc>
        <w:tc>
          <w:tcPr>
            <w:tcW w:w="992" w:type="dxa"/>
          </w:tcPr>
          <w:p w14:paraId="4D1EB7E3" w14:textId="77777777" w:rsidR="003914CF" w:rsidRPr="004A5AEF" w:rsidRDefault="003914CF" w:rsidP="003914CF">
            <w:pPr>
              <w:pStyle w:val="Default"/>
              <w:rPr>
                <w:rFonts w:ascii="Arial" w:hAnsi="Arial" w:cs="Arial"/>
                <w:sz w:val="20"/>
                <w:szCs w:val="20"/>
                <w:lang w:eastAsia="ja-JP"/>
              </w:rPr>
            </w:pPr>
          </w:p>
          <w:p w14:paraId="2E816D16" w14:textId="77777777" w:rsidR="003914CF" w:rsidRPr="004A5AEF" w:rsidRDefault="003914CF" w:rsidP="003914CF">
            <w:pPr>
              <w:pStyle w:val="Default"/>
              <w:rPr>
                <w:rFonts w:ascii="Arial" w:hAnsi="Arial" w:cs="Arial"/>
                <w:sz w:val="20"/>
                <w:szCs w:val="20"/>
                <w:lang w:eastAsia="ja-JP"/>
              </w:rPr>
            </w:pPr>
            <w:r w:rsidRPr="004A5AEF">
              <w:rPr>
                <w:rFonts w:ascii="Arial" w:hAnsi="Arial" w:cs="Arial"/>
                <w:sz w:val="20"/>
                <w:szCs w:val="20"/>
                <w:lang w:eastAsia="ja-JP"/>
              </w:rPr>
              <w:t>High</w:t>
            </w:r>
          </w:p>
          <w:p w14:paraId="3642B4DE" w14:textId="77777777" w:rsidR="003914CF" w:rsidRPr="004A5AEF" w:rsidRDefault="003914CF" w:rsidP="003914CF">
            <w:pPr>
              <w:pStyle w:val="Default"/>
              <w:rPr>
                <w:rFonts w:ascii="Arial" w:hAnsi="Arial" w:cs="Arial"/>
                <w:color w:val="auto"/>
                <w:sz w:val="20"/>
                <w:szCs w:val="20"/>
                <w:lang w:eastAsia="ja-JP"/>
              </w:rPr>
            </w:pPr>
          </w:p>
        </w:tc>
        <w:tc>
          <w:tcPr>
            <w:tcW w:w="1701" w:type="dxa"/>
          </w:tcPr>
          <w:p w14:paraId="38217440" w14:textId="77777777" w:rsidR="003914CF" w:rsidRPr="004A5AEF" w:rsidRDefault="003914CF" w:rsidP="003914CF">
            <w:pPr>
              <w:pStyle w:val="Default"/>
              <w:rPr>
                <w:rFonts w:ascii="Arial" w:hAnsi="Arial" w:cs="Arial"/>
                <w:color w:val="auto"/>
                <w:sz w:val="20"/>
                <w:szCs w:val="20"/>
                <w:lang w:eastAsia="ja-JP"/>
              </w:rPr>
            </w:pPr>
          </w:p>
          <w:p w14:paraId="76759FA7" w14:textId="77777777" w:rsidR="003914CF" w:rsidRPr="004A5AEF" w:rsidRDefault="00C058F7" w:rsidP="003914CF">
            <w:pPr>
              <w:pStyle w:val="Default"/>
              <w:rPr>
                <w:rFonts w:ascii="Arial" w:hAnsi="Arial" w:cs="Arial"/>
                <w:color w:val="auto"/>
                <w:sz w:val="20"/>
                <w:szCs w:val="20"/>
                <w:lang w:eastAsia="ja-JP"/>
              </w:rPr>
            </w:pPr>
            <w:r w:rsidRPr="004A5AEF">
              <w:rPr>
                <w:rFonts w:ascii="Arial" w:hAnsi="Arial" w:cs="Arial"/>
                <w:color w:val="auto"/>
                <w:sz w:val="20"/>
                <w:szCs w:val="20"/>
                <w:lang w:eastAsia="ja-JP"/>
              </w:rPr>
              <w:t>Skills &amp; t</w:t>
            </w:r>
            <w:r w:rsidR="008B6496" w:rsidRPr="004A5AEF">
              <w:rPr>
                <w:rFonts w:ascii="Arial" w:hAnsi="Arial" w:cs="Arial"/>
                <w:color w:val="auto"/>
                <w:sz w:val="20"/>
                <w:szCs w:val="20"/>
                <w:lang w:eastAsia="ja-JP"/>
              </w:rPr>
              <w:t>raining needs assessment TBD</w:t>
            </w:r>
          </w:p>
          <w:p w14:paraId="197AB2CC" w14:textId="77777777" w:rsidR="00C92755" w:rsidRPr="004A5AEF" w:rsidRDefault="00C92755" w:rsidP="003914CF">
            <w:pPr>
              <w:pStyle w:val="Default"/>
              <w:rPr>
                <w:rFonts w:ascii="Arial" w:hAnsi="Arial" w:cs="Arial"/>
                <w:color w:val="auto"/>
                <w:sz w:val="20"/>
                <w:szCs w:val="20"/>
                <w:lang w:eastAsia="ja-JP"/>
              </w:rPr>
            </w:pPr>
          </w:p>
        </w:tc>
        <w:tc>
          <w:tcPr>
            <w:tcW w:w="1559" w:type="dxa"/>
          </w:tcPr>
          <w:p w14:paraId="1329E998" w14:textId="77777777" w:rsidR="003914CF" w:rsidRPr="004A5AEF" w:rsidRDefault="003914CF" w:rsidP="003914CF">
            <w:pPr>
              <w:pStyle w:val="Default"/>
              <w:rPr>
                <w:rFonts w:ascii="Arial" w:hAnsi="Arial" w:cs="Arial"/>
                <w:color w:val="auto"/>
                <w:sz w:val="20"/>
                <w:szCs w:val="20"/>
                <w:highlight w:val="yellow"/>
              </w:rPr>
            </w:pPr>
          </w:p>
          <w:p w14:paraId="49F32983" w14:textId="2EB0A378" w:rsidR="00C058F7" w:rsidRPr="004A5AEF" w:rsidRDefault="00C058F7" w:rsidP="003914CF">
            <w:pPr>
              <w:pStyle w:val="Default"/>
              <w:rPr>
                <w:rFonts w:ascii="Arial" w:hAnsi="Arial" w:cs="Arial"/>
                <w:color w:val="auto"/>
                <w:sz w:val="20"/>
                <w:szCs w:val="20"/>
              </w:rPr>
            </w:pPr>
            <w:r w:rsidRPr="004A5AEF">
              <w:rPr>
                <w:rFonts w:ascii="Arial" w:hAnsi="Arial" w:cs="Arial"/>
                <w:color w:val="auto"/>
                <w:sz w:val="20"/>
                <w:szCs w:val="20"/>
              </w:rPr>
              <w:t>Report on skills</w:t>
            </w:r>
            <w:r w:rsidR="005273AD">
              <w:rPr>
                <w:rFonts w:ascii="Arial" w:hAnsi="Arial" w:cs="Arial"/>
                <w:color w:val="auto"/>
                <w:sz w:val="20"/>
                <w:szCs w:val="20"/>
              </w:rPr>
              <w:t xml:space="preserve"> </w:t>
            </w:r>
            <w:r w:rsidR="00896A87" w:rsidRPr="004A5AEF">
              <w:rPr>
                <w:rFonts w:ascii="Arial" w:hAnsi="Arial" w:cs="Arial"/>
                <w:color w:val="auto"/>
                <w:sz w:val="20"/>
                <w:szCs w:val="20"/>
              </w:rPr>
              <w:t>&amp;</w:t>
            </w:r>
            <w:r w:rsidR="005273AD">
              <w:rPr>
                <w:rFonts w:ascii="Arial" w:hAnsi="Arial" w:cs="Arial"/>
                <w:color w:val="auto"/>
                <w:sz w:val="20"/>
                <w:szCs w:val="20"/>
              </w:rPr>
              <w:t xml:space="preserve"> </w:t>
            </w:r>
            <w:r w:rsidR="00E325FF" w:rsidRPr="004A5AEF">
              <w:rPr>
                <w:rFonts w:ascii="Arial" w:hAnsi="Arial" w:cs="Arial"/>
                <w:color w:val="auto"/>
                <w:sz w:val="20"/>
                <w:szCs w:val="20"/>
              </w:rPr>
              <w:t>t</w:t>
            </w:r>
            <w:r w:rsidR="00896A87" w:rsidRPr="004A5AEF">
              <w:rPr>
                <w:rFonts w:ascii="Arial" w:hAnsi="Arial" w:cs="Arial"/>
                <w:color w:val="auto"/>
                <w:sz w:val="20"/>
                <w:szCs w:val="20"/>
              </w:rPr>
              <w:t>raining</w:t>
            </w:r>
            <w:r w:rsidR="00E325FF" w:rsidRPr="004A5AEF">
              <w:rPr>
                <w:rFonts w:ascii="Arial" w:hAnsi="Arial" w:cs="Arial"/>
                <w:color w:val="auto"/>
                <w:sz w:val="20"/>
                <w:szCs w:val="20"/>
              </w:rPr>
              <w:t xml:space="preserve"> assessment submitted</w:t>
            </w:r>
          </w:p>
          <w:p w14:paraId="108C5066" w14:textId="77777777" w:rsidR="00896A87" w:rsidRPr="004A5AEF" w:rsidRDefault="00896A87" w:rsidP="003914CF">
            <w:pPr>
              <w:pStyle w:val="Default"/>
              <w:rPr>
                <w:rFonts w:ascii="Arial" w:hAnsi="Arial" w:cs="Arial"/>
                <w:sz w:val="20"/>
                <w:szCs w:val="20"/>
                <w:highlight w:val="yellow"/>
                <w:lang w:eastAsia="ja-JP"/>
              </w:rPr>
            </w:pPr>
          </w:p>
        </w:tc>
        <w:tc>
          <w:tcPr>
            <w:tcW w:w="1418" w:type="dxa"/>
          </w:tcPr>
          <w:p w14:paraId="71F5094E" w14:textId="77777777" w:rsidR="003914CF" w:rsidRPr="004A5AEF" w:rsidRDefault="003914CF" w:rsidP="003914CF">
            <w:pPr>
              <w:pStyle w:val="Default"/>
              <w:rPr>
                <w:rFonts w:ascii="Arial" w:hAnsi="Arial" w:cs="Arial"/>
                <w:color w:val="auto"/>
                <w:sz w:val="20"/>
                <w:szCs w:val="20"/>
                <w:highlight w:val="yellow"/>
                <w:lang w:eastAsia="ja-JP"/>
              </w:rPr>
            </w:pPr>
          </w:p>
          <w:p w14:paraId="6072F4A3" w14:textId="77777777" w:rsidR="003914CF" w:rsidRPr="004A5AEF" w:rsidRDefault="003914CF" w:rsidP="003914CF">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3F3F1E" w:rsidRPr="004A5AEF">
              <w:rPr>
                <w:rFonts w:ascii="Arial" w:hAnsi="Arial" w:cs="Arial"/>
                <w:color w:val="auto"/>
                <w:sz w:val="20"/>
                <w:szCs w:val="20"/>
                <w:lang w:eastAsia="ja-JP"/>
              </w:rPr>
              <w:t>TBD</w:t>
            </w:r>
          </w:p>
          <w:p w14:paraId="3520026F" w14:textId="77777777" w:rsidR="003914CF" w:rsidRPr="004A5AEF" w:rsidRDefault="003914CF" w:rsidP="003914CF">
            <w:pPr>
              <w:pStyle w:val="Default"/>
              <w:rPr>
                <w:rFonts w:ascii="Arial" w:hAnsi="Arial" w:cs="Arial"/>
                <w:color w:val="auto"/>
                <w:sz w:val="20"/>
                <w:szCs w:val="20"/>
                <w:lang w:eastAsia="ja-JP"/>
              </w:rPr>
            </w:pPr>
          </w:p>
          <w:p w14:paraId="280A2169" w14:textId="77777777" w:rsidR="003914CF" w:rsidRPr="004A5AEF" w:rsidRDefault="003914CF" w:rsidP="003914CF">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27B07EC1" w14:textId="77777777" w:rsidR="003914CF" w:rsidRPr="004A5AEF" w:rsidRDefault="003914CF" w:rsidP="003914CF">
            <w:pPr>
              <w:pStyle w:val="Default"/>
              <w:rPr>
                <w:rFonts w:ascii="Arial" w:hAnsi="Arial" w:cs="Arial"/>
                <w:sz w:val="20"/>
                <w:szCs w:val="20"/>
                <w:highlight w:val="yellow"/>
                <w:lang w:eastAsia="ja-JP"/>
              </w:rPr>
            </w:pPr>
          </w:p>
        </w:tc>
      </w:tr>
      <w:tr w:rsidR="003225C7" w:rsidRPr="004A5AEF" w14:paraId="63AE6FEC" w14:textId="77777777" w:rsidTr="004A5AEF">
        <w:trPr>
          <w:trHeight w:val="1130"/>
          <w:hidden/>
        </w:trPr>
        <w:tc>
          <w:tcPr>
            <w:tcW w:w="3119" w:type="dxa"/>
            <w:vMerge/>
          </w:tcPr>
          <w:p w14:paraId="23BC5242" w14:textId="77777777" w:rsidR="003225C7" w:rsidRPr="004A5AEF" w:rsidRDefault="003225C7" w:rsidP="003225C7">
            <w:pPr>
              <w:rPr>
                <w:rFonts w:ascii="Arial" w:eastAsia="Times New Roman" w:hAnsi="Arial" w:cs="Arial"/>
                <w:vanish/>
                <w:sz w:val="20"/>
                <w:szCs w:val="20"/>
                <w:lang w:eastAsia="en-AU"/>
              </w:rPr>
            </w:pPr>
          </w:p>
        </w:tc>
        <w:tc>
          <w:tcPr>
            <w:tcW w:w="4111" w:type="dxa"/>
          </w:tcPr>
          <w:p w14:paraId="0AAC63C7"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p w14:paraId="127C8CCE" w14:textId="77777777" w:rsidR="00D54E51" w:rsidRPr="004A5AEF" w:rsidRDefault="00F67B0D" w:rsidP="004A5AEF">
            <w:pPr>
              <w:pStyle w:val="ListParagraph"/>
              <w:autoSpaceDE w:val="0"/>
              <w:autoSpaceDN w:val="0"/>
              <w:adjustRightInd w:val="0"/>
              <w:spacing w:line="240" w:lineRule="auto"/>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3.1.3 </w:t>
            </w:r>
            <w:r w:rsidR="003225C7" w:rsidRPr="004A5AEF">
              <w:rPr>
                <w:rFonts w:ascii="Arial" w:eastAsia="Times New Roman" w:hAnsi="Arial" w:cs="Arial"/>
                <w:color w:val="000000"/>
                <w:sz w:val="20"/>
                <w:szCs w:val="20"/>
                <w:lang w:eastAsia="en-AU"/>
              </w:rPr>
              <w:t>Review existing national training curriculum</w:t>
            </w:r>
          </w:p>
          <w:p w14:paraId="4F328790" w14:textId="77777777" w:rsidR="003225C7" w:rsidRPr="004A5AEF" w:rsidRDefault="003225C7" w:rsidP="003225C7">
            <w:pPr>
              <w:autoSpaceDE w:val="0"/>
              <w:autoSpaceDN w:val="0"/>
              <w:adjustRightInd w:val="0"/>
              <w:spacing w:line="240" w:lineRule="auto"/>
              <w:ind w:left="-42"/>
              <w:rPr>
                <w:rFonts w:ascii="Arial" w:eastAsia="Times New Roman" w:hAnsi="Arial" w:cs="Arial"/>
                <w:color w:val="000000"/>
                <w:sz w:val="20"/>
                <w:szCs w:val="20"/>
                <w:lang w:eastAsia="en-AU"/>
              </w:rPr>
            </w:pPr>
          </w:p>
        </w:tc>
        <w:tc>
          <w:tcPr>
            <w:tcW w:w="1843" w:type="dxa"/>
          </w:tcPr>
          <w:p w14:paraId="60877926" w14:textId="77777777" w:rsidR="003225C7" w:rsidRPr="004A5AEF" w:rsidRDefault="003225C7" w:rsidP="003225C7">
            <w:pPr>
              <w:pStyle w:val="Default"/>
              <w:rPr>
                <w:rFonts w:ascii="Arial" w:hAnsi="Arial" w:cs="Arial"/>
                <w:color w:val="auto"/>
                <w:sz w:val="20"/>
                <w:szCs w:val="20"/>
              </w:rPr>
            </w:pPr>
          </w:p>
          <w:p w14:paraId="2804B296" w14:textId="77777777" w:rsidR="000C2B3A" w:rsidRPr="004A5AEF" w:rsidRDefault="000C2B3A" w:rsidP="000C2B3A">
            <w:pPr>
              <w:pStyle w:val="Default"/>
              <w:rPr>
                <w:rFonts w:ascii="Arial" w:hAnsi="Arial" w:cs="Arial"/>
                <w:color w:val="auto"/>
                <w:sz w:val="20"/>
                <w:szCs w:val="20"/>
              </w:rPr>
            </w:pPr>
            <w:r w:rsidRPr="004A5AEF">
              <w:rPr>
                <w:rFonts w:ascii="Arial" w:hAnsi="Arial" w:cs="Arial"/>
                <w:color w:val="auto"/>
                <w:sz w:val="20"/>
                <w:szCs w:val="20"/>
              </w:rPr>
              <w:t xml:space="preserve">Member customs and VAT Administration </w:t>
            </w:r>
          </w:p>
          <w:p w14:paraId="5743FE8E" w14:textId="77777777" w:rsidR="000C2B3A" w:rsidRPr="004A5AEF" w:rsidRDefault="000C2B3A" w:rsidP="000C2B3A">
            <w:pPr>
              <w:pStyle w:val="Default"/>
              <w:rPr>
                <w:rFonts w:ascii="Arial" w:hAnsi="Arial" w:cs="Arial"/>
                <w:color w:val="auto"/>
                <w:sz w:val="20"/>
                <w:szCs w:val="20"/>
              </w:rPr>
            </w:pPr>
            <w:r w:rsidRPr="004A5AEF">
              <w:rPr>
                <w:rFonts w:ascii="Arial" w:hAnsi="Arial" w:cs="Arial"/>
                <w:color w:val="auto"/>
                <w:sz w:val="20"/>
                <w:szCs w:val="20"/>
              </w:rPr>
              <w:t>and DG Academy</w:t>
            </w:r>
          </w:p>
          <w:p w14:paraId="4BBD777F" w14:textId="261B0696" w:rsidR="003225C7" w:rsidRPr="004A5AEF" w:rsidRDefault="003225C7" w:rsidP="000C2B3A">
            <w:pPr>
              <w:pStyle w:val="Default"/>
              <w:rPr>
                <w:rFonts w:ascii="Arial" w:hAnsi="Arial" w:cs="Arial"/>
                <w:color w:val="auto"/>
                <w:sz w:val="20"/>
                <w:szCs w:val="20"/>
              </w:rPr>
            </w:pPr>
          </w:p>
        </w:tc>
        <w:tc>
          <w:tcPr>
            <w:tcW w:w="992" w:type="dxa"/>
          </w:tcPr>
          <w:p w14:paraId="3E9E115D" w14:textId="77777777" w:rsidR="003225C7" w:rsidRPr="004A5AEF" w:rsidRDefault="003225C7" w:rsidP="003225C7">
            <w:pPr>
              <w:pStyle w:val="Default"/>
              <w:rPr>
                <w:rFonts w:ascii="Arial" w:hAnsi="Arial" w:cs="Arial"/>
                <w:sz w:val="20"/>
                <w:szCs w:val="20"/>
                <w:lang w:eastAsia="ja-JP"/>
              </w:rPr>
            </w:pPr>
          </w:p>
          <w:p w14:paraId="510CE889" w14:textId="77777777" w:rsidR="003225C7" w:rsidRPr="004A5AEF" w:rsidRDefault="003225C7" w:rsidP="003225C7">
            <w:pPr>
              <w:pStyle w:val="Default"/>
              <w:rPr>
                <w:rFonts w:ascii="Arial" w:hAnsi="Arial" w:cs="Arial"/>
                <w:sz w:val="20"/>
                <w:szCs w:val="20"/>
                <w:lang w:eastAsia="ja-JP"/>
              </w:rPr>
            </w:pPr>
            <w:r w:rsidRPr="004A5AEF">
              <w:rPr>
                <w:rFonts w:ascii="Arial" w:hAnsi="Arial" w:cs="Arial"/>
                <w:sz w:val="20"/>
                <w:szCs w:val="20"/>
                <w:lang w:eastAsia="ja-JP"/>
              </w:rPr>
              <w:t>High</w:t>
            </w:r>
          </w:p>
          <w:p w14:paraId="7741C21B" w14:textId="77777777" w:rsidR="003225C7" w:rsidRPr="004A5AEF" w:rsidRDefault="003225C7" w:rsidP="003225C7">
            <w:pPr>
              <w:pStyle w:val="Default"/>
              <w:rPr>
                <w:rFonts w:ascii="Arial" w:hAnsi="Arial" w:cs="Arial"/>
                <w:sz w:val="20"/>
                <w:szCs w:val="20"/>
                <w:lang w:eastAsia="ja-JP"/>
              </w:rPr>
            </w:pPr>
          </w:p>
        </w:tc>
        <w:tc>
          <w:tcPr>
            <w:tcW w:w="1701" w:type="dxa"/>
          </w:tcPr>
          <w:p w14:paraId="30C08D0E" w14:textId="77777777" w:rsidR="003225C7" w:rsidRPr="004A5AEF" w:rsidRDefault="003225C7" w:rsidP="003225C7">
            <w:pPr>
              <w:pStyle w:val="Default"/>
              <w:rPr>
                <w:rFonts w:ascii="Arial" w:hAnsi="Arial" w:cs="Arial"/>
                <w:color w:val="auto"/>
                <w:sz w:val="20"/>
                <w:szCs w:val="20"/>
                <w:lang w:eastAsia="ja-JP"/>
              </w:rPr>
            </w:pPr>
          </w:p>
          <w:p w14:paraId="65F026AE"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C</w:t>
            </w:r>
            <w:r w:rsidR="008B6496" w:rsidRPr="004A5AEF">
              <w:rPr>
                <w:rFonts w:ascii="Arial" w:hAnsi="Arial" w:cs="Arial"/>
                <w:color w:val="auto"/>
                <w:sz w:val="20"/>
                <w:szCs w:val="20"/>
                <w:lang w:eastAsia="ja-JP"/>
              </w:rPr>
              <w:t>ompletion of review TBD</w:t>
            </w:r>
          </w:p>
          <w:p w14:paraId="4908BDD2" w14:textId="77777777" w:rsidR="003225C7" w:rsidRPr="004A5AEF" w:rsidRDefault="003225C7" w:rsidP="003225C7">
            <w:pPr>
              <w:pStyle w:val="Default"/>
              <w:rPr>
                <w:rFonts w:ascii="Arial" w:hAnsi="Arial" w:cs="Arial"/>
                <w:color w:val="auto"/>
                <w:sz w:val="20"/>
                <w:szCs w:val="20"/>
                <w:lang w:eastAsia="ja-JP"/>
              </w:rPr>
            </w:pPr>
          </w:p>
        </w:tc>
        <w:tc>
          <w:tcPr>
            <w:tcW w:w="1559" w:type="dxa"/>
          </w:tcPr>
          <w:p w14:paraId="6F670E9B" w14:textId="77777777" w:rsidR="003225C7" w:rsidRPr="004A5AEF" w:rsidRDefault="003225C7" w:rsidP="003225C7">
            <w:pPr>
              <w:pStyle w:val="Default"/>
              <w:rPr>
                <w:rFonts w:ascii="Arial" w:hAnsi="Arial" w:cs="Arial"/>
                <w:color w:val="auto"/>
                <w:sz w:val="20"/>
                <w:szCs w:val="20"/>
              </w:rPr>
            </w:pPr>
          </w:p>
          <w:p w14:paraId="5FA85109" w14:textId="77777777" w:rsidR="003225C7" w:rsidRPr="004A5AEF" w:rsidRDefault="003225C7" w:rsidP="003225C7">
            <w:pPr>
              <w:pStyle w:val="Default"/>
              <w:rPr>
                <w:rFonts w:ascii="Arial" w:hAnsi="Arial" w:cs="Arial"/>
                <w:color w:val="auto"/>
                <w:sz w:val="20"/>
                <w:szCs w:val="20"/>
              </w:rPr>
            </w:pPr>
            <w:r w:rsidRPr="004A5AEF">
              <w:rPr>
                <w:rFonts w:ascii="Arial" w:hAnsi="Arial" w:cs="Arial"/>
                <w:color w:val="auto"/>
                <w:sz w:val="20"/>
                <w:szCs w:val="20"/>
              </w:rPr>
              <w:t>Review conducted</w:t>
            </w:r>
          </w:p>
          <w:p w14:paraId="5739A281" w14:textId="77777777" w:rsidR="003225C7" w:rsidRPr="004A5AEF" w:rsidRDefault="003225C7" w:rsidP="003225C7">
            <w:pPr>
              <w:pStyle w:val="Default"/>
              <w:rPr>
                <w:rFonts w:ascii="Arial" w:hAnsi="Arial" w:cs="Arial"/>
                <w:color w:val="auto"/>
                <w:sz w:val="20"/>
                <w:szCs w:val="20"/>
                <w:highlight w:val="yellow"/>
              </w:rPr>
            </w:pPr>
          </w:p>
        </w:tc>
        <w:tc>
          <w:tcPr>
            <w:tcW w:w="1418" w:type="dxa"/>
          </w:tcPr>
          <w:p w14:paraId="591C1FB4" w14:textId="77777777" w:rsidR="003225C7" w:rsidRPr="004A5AEF" w:rsidRDefault="003225C7" w:rsidP="003225C7">
            <w:pPr>
              <w:pStyle w:val="Default"/>
              <w:rPr>
                <w:rFonts w:ascii="Arial" w:hAnsi="Arial" w:cs="Arial"/>
                <w:color w:val="auto"/>
                <w:sz w:val="20"/>
                <w:szCs w:val="20"/>
                <w:lang w:eastAsia="ja-JP"/>
              </w:rPr>
            </w:pPr>
          </w:p>
          <w:p w14:paraId="26F92B5C"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3F3F1E" w:rsidRPr="004A5AEF">
              <w:rPr>
                <w:rFonts w:ascii="Arial" w:hAnsi="Arial" w:cs="Arial"/>
                <w:color w:val="auto"/>
                <w:sz w:val="20"/>
                <w:szCs w:val="20"/>
                <w:lang w:eastAsia="ja-JP"/>
              </w:rPr>
              <w:t>TBD</w:t>
            </w:r>
          </w:p>
          <w:p w14:paraId="400142A3" w14:textId="77777777" w:rsidR="003225C7" w:rsidRPr="004A5AEF" w:rsidRDefault="003225C7" w:rsidP="003225C7">
            <w:pPr>
              <w:pStyle w:val="Default"/>
              <w:rPr>
                <w:rFonts w:ascii="Arial" w:hAnsi="Arial" w:cs="Arial"/>
                <w:color w:val="auto"/>
                <w:sz w:val="20"/>
                <w:szCs w:val="20"/>
                <w:lang w:eastAsia="ja-JP"/>
              </w:rPr>
            </w:pPr>
          </w:p>
          <w:p w14:paraId="0B66355E"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6B1A1BEE" w14:textId="77777777" w:rsidR="003225C7" w:rsidRPr="004A5AEF" w:rsidRDefault="003225C7" w:rsidP="003225C7">
            <w:pPr>
              <w:pStyle w:val="Default"/>
              <w:rPr>
                <w:rFonts w:ascii="Arial" w:hAnsi="Arial" w:cs="Arial"/>
                <w:color w:val="auto"/>
                <w:sz w:val="20"/>
                <w:szCs w:val="20"/>
                <w:highlight w:val="yellow"/>
                <w:lang w:eastAsia="ja-JP"/>
              </w:rPr>
            </w:pPr>
          </w:p>
        </w:tc>
      </w:tr>
      <w:tr w:rsidR="003225C7" w:rsidRPr="004A5AEF" w14:paraId="1B0DD6CD" w14:textId="77777777" w:rsidTr="009A6CEB">
        <w:trPr>
          <w:trHeight w:val="2154"/>
          <w:hidden/>
        </w:trPr>
        <w:tc>
          <w:tcPr>
            <w:tcW w:w="3119" w:type="dxa"/>
            <w:vMerge/>
          </w:tcPr>
          <w:p w14:paraId="36089151" w14:textId="77777777" w:rsidR="003225C7" w:rsidRPr="004A5AEF" w:rsidRDefault="003225C7" w:rsidP="003225C7">
            <w:pPr>
              <w:rPr>
                <w:rFonts w:ascii="Arial" w:eastAsia="Times New Roman" w:hAnsi="Arial" w:cs="Arial"/>
                <w:vanish/>
                <w:sz w:val="20"/>
                <w:szCs w:val="20"/>
                <w:lang w:eastAsia="en-AU"/>
              </w:rPr>
            </w:pPr>
          </w:p>
        </w:tc>
        <w:tc>
          <w:tcPr>
            <w:tcW w:w="4111" w:type="dxa"/>
          </w:tcPr>
          <w:p w14:paraId="01BBAF70"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p w14:paraId="18461B74" w14:textId="6FD1B7DB" w:rsidR="00D54E51" w:rsidRPr="000A07F0" w:rsidRDefault="009D523D" w:rsidP="000A07F0">
            <w:pPr>
              <w:autoSpaceDE w:val="0"/>
              <w:autoSpaceDN w:val="0"/>
              <w:adjustRightInd w:val="0"/>
              <w:spacing w:line="240" w:lineRule="auto"/>
              <w:rPr>
                <w:rFonts w:ascii="Arial" w:eastAsia="Times New Roman" w:hAnsi="Arial" w:cs="Arial"/>
                <w:color w:val="000000"/>
                <w:sz w:val="20"/>
                <w:szCs w:val="20"/>
                <w:lang w:eastAsia="en-AU"/>
              </w:rPr>
            </w:pPr>
            <w:r w:rsidRPr="000A07F0">
              <w:rPr>
                <w:rFonts w:ascii="Arial" w:eastAsia="Times New Roman" w:hAnsi="Arial" w:cs="Arial"/>
                <w:color w:val="000000"/>
                <w:sz w:val="20"/>
                <w:szCs w:val="20"/>
                <w:lang w:eastAsia="en-AU"/>
              </w:rPr>
              <w:t xml:space="preserve">3.1.4 </w:t>
            </w:r>
            <w:r w:rsidR="003225C7" w:rsidRPr="000A07F0">
              <w:rPr>
                <w:rFonts w:ascii="Arial" w:eastAsia="Times New Roman" w:hAnsi="Arial" w:cs="Arial"/>
                <w:color w:val="000000"/>
                <w:sz w:val="20"/>
                <w:szCs w:val="20"/>
                <w:lang w:eastAsia="en-AU"/>
              </w:rPr>
              <w:t xml:space="preserve">Develop and deliver a </w:t>
            </w:r>
            <w:r w:rsidR="004557D7" w:rsidRPr="000A07F0">
              <w:rPr>
                <w:rFonts w:ascii="Arial" w:eastAsia="Times New Roman" w:hAnsi="Arial" w:cs="Arial"/>
                <w:color w:val="000000"/>
                <w:sz w:val="20"/>
                <w:szCs w:val="20"/>
                <w:lang w:eastAsia="en-AU"/>
              </w:rPr>
              <w:t>competency based</w:t>
            </w:r>
            <w:r w:rsidR="003225C7" w:rsidRPr="000A07F0">
              <w:rPr>
                <w:rFonts w:ascii="Arial" w:eastAsia="Times New Roman" w:hAnsi="Arial" w:cs="Arial"/>
                <w:color w:val="000000"/>
                <w:sz w:val="20"/>
                <w:szCs w:val="20"/>
                <w:lang w:eastAsia="en-AU"/>
              </w:rPr>
              <w:t xml:space="preserve"> training program in customs core areas</w:t>
            </w:r>
          </w:p>
          <w:p w14:paraId="5497FAB9"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tc>
        <w:tc>
          <w:tcPr>
            <w:tcW w:w="1843" w:type="dxa"/>
          </w:tcPr>
          <w:p w14:paraId="657A63EC" w14:textId="77777777" w:rsidR="003225C7" w:rsidRPr="004A5AEF" w:rsidRDefault="003225C7" w:rsidP="003225C7">
            <w:pPr>
              <w:pStyle w:val="Default"/>
              <w:rPr>
                <w:rFonts w:ascii="Arial" w:hAnsi="Arial" w:cs="Arial"/>
                <w:color w:val="auto"/>
                <w:sz w:val="20"/>
                <w:szCs w:val="20"/>
              </w:rPr>
            </w:pPr>
          </w:p>
          <w:p w14:paraId="235830F9" w14:textId="77777777" w:rsidR="003F3F1E" w:rsidRPr="004A5AEF" w:rsidRDefault="003225C7" w:rsidP="003225C7">
            <w:pPr>
              <w:pStyle w:val="Default"/>
              <w:rPr>
                <w:rFonts w:ascii="Arial" w:hAnsi="Arial" w:cs="Arial"/>
                <w:color w:val="auto"/>
                <w:sz w:val="20"/>
                <w:szCs w:val="20"/>
              </w:rPr>
            </w:pPr>
            <w:r w:rsidRPr="004A5AEF">
              <w:rPr>
                <w:rFonts w:ascii="Arial" w:hAnsi="Arial" w:cs="Arial"/>
                <w:color w:val="auto"/>
                <w:sz w:val="20"/>
                <w:szCs w:val="20"/>
              </w:rPr>
              <w:t>Member (Customs</w:t>
            </w:r>
            <w:r w:rsidR="003F3F1E" w:rsidRPr="004A5AEF">
              <w:rPr>
                <w:rFonts w:ascii="Arial" w:hAnsi="Arial" w:cs="Arial"/>
                <w:color w:val="auto"/>
                <w:sz w:val="20"/>
                <w:szCs w:val="20"/>
              </w:rPr>
              <w:t xml:space="preserve"> and VAT</w:t>
            </w:r>
            <w:r w:rsidRPr="004A5AEF">
              <w:rPr>
                <w:rFonts w:ascii="Arial" w:hAnsi="Arial" w:cs="Arial"/>
                <w:color w:val="auto"/>
                <w:sz w:val="20"/>
                <w:szCs w:val="20"/>
              </w:rPr>
              <w:t xml:space="preserve"> Admin)</w:t>
            </w:r>
          </w:p>
          <w:p w14:paraId="095B8AF0" w14:textId="77777777" w:rsidR="003225C7" w:rsidRPr="004A5AEF" w:rsidRDefault="003225C7" w:rsidP="003225C7">
            <w:pPr>
              <w:pStyle w:val="Default"/>
              <w:rPr>
                <w:rFonts w:ascii="Arial" w:hAnsi="Arial" w:cs="Arial"/>
                <w:color w:val="auto"/>
                <w:sz w:val="20"/>
                <w:szCs w:val="20"/>
              </w:rPr>
            </w:pPr>
          </w:p>
          <w:p w14:paraId="17EDE1CC" w14:textId="77777777" w:rsidR="003225C7" w:rsidRPr="004A5AEF" w:rsidRDefault="003225C7" w:rsidP="003225C7">
            <w:pPr>
              <w:pStyle w:val="Default"/>
              <w:rPr>
                <w:rFonts w:ascii="Arial" w:hAnsi="Arial" w:cs="Arial"/>
                <w:color w:val="auto"/>
                <w:sz w:val="20"/>
                <w:szCs w:val="20"/>
              </w:rPr>
            </w:pPr>
            <w:r w:rsidRPr="004A5AEF">
              <w:rPr>
                <w:rFonts w:ascii="Arial" w:hAnsi="Arial" w:cs="Arial"/>
                <w:color w:val="auto"/>
                <w:sz w:val="20"/>
                <w:szCs w:val="20"/>
              </w:rPr>
              <w:t>DG Academy</w:t>
            </w:r>
          </w:p>
          <w:p w14:paraId="1BFC02F6" w14:textId="77777777" w:rsidR="003225C7" w:rsidRPr="004A5AEF" w:rsidRDefault="003225C7" w:rsidP="003225C7">
            <w:pPr>
              <w:pStyle w:val="Default"/>
              <w:rPr>
                <w:rFonts w:ascii="Arial" w:hAnsi="Arial" w:cs="Arial"/>
                <w:color w:val="auto"/>
                <w:sz w:val="20"/>
                <w:szCs w:val="20"/>
              </w:rPr>
            </w:pPr>
          </w:p>
          <w:p w14:paraId="2E0A6585" w14:textId="77777777" w:rsidR="003225C7" w:rsidRPr="004A5AEF" w:rsidRDefault="003225C7" w:rsidP="003225C7">
            <w:pPr>
              <w:pStyle w:val="Default"/>
              <w:rPr>
                <w:rFonts w:ascii="Arial" w:hAnsi="Arial" w:cs="Arial"/>
                <w:color w:val="auto"/>
                <w:sz w:val="20"/>
                <w:szCs w:val="20"/>
              </w:rPr>
            </w:pPr>
            <w:r w:rsidRPr="004A5AEF">
              <w:rPr>
                <w:rFonts w:ascii="Arial" w:hAnsi="Arial" w:cs="Arial"/>
                <w:color w:val="auto"/>
                <w:sz w:val="20"/>
                <w:szCs w:val="20"/>
              </w:rPr>
              <w:t>Addl/Joint. DG</w:t>
            </w:r>
          </w:p>
          <w:p w14:paraId="5FE56419" w14:textId="77777777" w:rsidR="003225C7" w:rsidRPr="004A5AEF" w:rsidRDefault="003225C7" w:rsidP="003225C7">
            <w:pPr>
              <w:pStyle w:val="Default"/>
              <w:rPr>
                <w:rFonts w:ascii="Arial" w:hAnsi="Arial" w:cs="Arial"/>
                <w:color w:val="auto"/>
                <w:sz w:val="20"/>
                <w:szCs w:val="20"/>
              </w:rPr>
            </w:pPr>
          </w:p>
          <w:p w14:paraId="7E3E098A" w14:textId="77777777" w:rsidR="003225C7" w:rsidRPr="004A5AEF" w:rsidRDefault="003225C7" w:rsidP="003225C7">
            <w:pPr>
              <w:pStyle w:val="Default"/>
              <w:rPr>
                <w:rFonts w:ascii="Arial" w:hAnsi="Arial" w:cs="Arial"/>
                <w:color w:val="auto"/>
                <w:sz w:val="20"/>
                <w:szCs w:val="20"/>
              </w:rPr>
            </w:pPr>
            <w:r w:rsidRPr="004A5AEF">
              <w:rPr>
                <w:rFonts w:ascii="Arial" w:hAnsi="Arial" w:cs="Arial"/>
                <w:color w:val="auto"/>
                <w:sz w:val="20"/>
                <w:szCs w:val="20"/>
              </w:rPr>
              <w:t>4/5 Asst</w:t>
            </w:r>
            <w:r w:rsidR="008E0CC5" w:rsidRPr="004A5AEF">
              <w:rPr>
                <w:rFonts w:ascii="Arial" w:hAnsi="Arial" w:cs="Arial"/>
                <w:color w:val="auto"/>
                <w:sz w:val="20"/>
                <w:szCs w:val="20"/>
              </w:rPr>
              <w:t>.</w:t>
            </w:r>
            <w:r w:rsidRPr="004A5AEF">
              <w:rPr>
                <w:rFonts w:ascii="Arial" w:hAnsi="Arial" w:cs="Arial"/>
                <w:color w:val="auto"/>
                <w:sz w:val="20"/>
                <w:szCs w:val="20"/>
              </w:rPr>
              <w:t>/Deputy Commissioners</w:t>
            </w:r>
          </w:p>
          <w:p w14:paraId="2D00FA01" w14:textId="77777777" w:rsidR="003225C7" w:rsidRPr="004A5AEF" w:rsidRDefault="003225C7" w:rsidP="003225C7">
            <w:pPr>
              <w:pStyle w:val="Default"/>
              <w:rPr>
                <w:rFonts w:ascii="Arial" w:hAnsi="Arial" w:cs="Arial"/>
                <w:color w:val="auto"/>
                <w:sz w:val="20"/>
                <w:szCs w:val="20"/>
              </w:rPr>
            </w:pPr>
          </w:p>
          <w:p w14:paraId="1983D068" w14:textId="5B87390E" w:rsidR="003225C7" w:rsidRPr="004A5AEF" w:rsidRDefault="003225C7" w:rsidP="003225C7">
            <w:pPr>
              <w:pStyle w:val="Default"/>
              <w:rPr>
                <w:rFonts w:ascii="Arial" w:hAnsi="Arial" w:cs="Arial"/>
                <w:color w:val="auto"/>
                <w:sz w:val="20"/>
                <w:szCs w:val="20"/>
              </w:rPr>
            </w:pPr>
          </w:p>
        </w:tc>
        <w:tc>
          <w:tcPr>
            <w:tcW w:w="992" w:type="dxa"/>
          </w:tcPr>
          <w:p w14:paraId="70DEE9AA" w14:textId="77777777" w:rsidR="003225C7" w:rsidRPr="004A5AEF" w:rsidRDefault="003225C7" w:rsidP="003225C7">
            <w:pPr>
              <w:pStyle w:val="Default"/>
              <w:rPr>
                <w:rFonts w:ascii="Arial" w:hAnsi="Arial" w:cs="Arial"/>
                <w:sz w:val="20"/>
                <w:szCs w:val="20"/>
                <w:lang w:eastAsia="ja-JP"/>
              </w:rPr>
            </w:pPr>
          </w:p>
          <w:p w14:paraId="32B70E54" w14:textId="77777777" w:rsidR="003225C7" w:rsidRPr="004A5AEF" w:rsidRDefault="003225C7" w:rsidP="003225C7">
            <w:pPr>
              <w:pStyle w:val="Default"/>
              <w:rPr>
                <w:rFonts w:ascii="Arial" w:hAnsi="Arial" w:cs="Arial"/>
                <w:color w:val="auto"/>
                <w:sz w:val="20"/>
                <w:szCs w:val="20"/>
              </w:rPr>
            </w:pPr>
            <w:r w:rsidRPr="004A5AEF">
              <w:rPr>
                <w:rFonts w:ascii="Arial" w:hAnsi="Arial" w:cs="Arial"/>
                <w:color w:val="auto"/>
                <w:sz w:val="20"/>
                <w:szCs w:val="20"/>
              </w:rPr>
              <w:t xml:space="preserve">High </w:t>
            </w:r>
          </w:p>
          <w:p w14:paraId="33AD71D3" w14:textId="77777777" w:rsidR="003225C7" w:rsidRPr="004A5AEF" w:rsidRDefault="003225C7" w:rsidP="003225C7">
            <w:pPr>
              <w:pStyle w:val="Default"/>
              <w:rPr>
                <w:rFonts w:ascii="Arial" w:hAnsi="Arial" w:cs="Arial"/>
                <w:color w:val="auto"/>
                <w:sz w:val="20"/>
                <w:szCs w:val="20"/>
              </w:rPr>
            </w:pPr>
          </w:p>
        </w:tc>
        <w:tc>
          <w:tcPr>
            <w:tcW w:w="1701" w:type="dxa"/>
          </w:tcPr>
          <w:p w14:paraId="1FF4862B" w14:textId="77777777" w:rsidR="003225C7" w:rsidRPr="004A5AEF" w:rsidRDefault="003225C7" w:rsidP="003225C7">
            <w:pPr>
              <w:pStyle w:val="Default"/>
              <w:rPr>
                <w:rFonts w:ascii="Arial" w:hAnsi="Arial" w:cs="Arial"/>
                <w:color w:val="auto"/>
                <w:sz w:val="20"/>
                <w:szCs w:val="20"/>
                <w:lang w:eastAsia="ja-JP"/>
              </w:rPr>
            </w:pPr>
          </w:p>
          <w:p w14:paraId="02CBE349"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Project plan completed by </w:t>
            </w:r>
            <w:r w:rsidR="00DF619C" w:rsidRPr="004A5AEF">
              <w:rPr>
                <w:rFonts w:ascii="Arial" w:hAnsi="Arial" w:cs="Arial"/>
                <w:color w:val="auto"/>
                <w:sz w:val="20"/>
                <w:szCs w:val="20"/>
                <w:lang w:eastAsia="ja-JP"/>
              </w:rPr>
              <w:t>TBD</w:t>
            </w:r>
          </w:p>
          <w:p w14:paraId="62DB1BD1" w14:textId="77777777" w:rsidR="003225C7" w:rsidRPr="004A5AEF" w:rsidRDefault="003225C7" w:rsidP="003225C7">
            <w:pPr>
              <w:pStyle w:val="Default"/>
              <w:spacing w:line="276" w:lineRule="auto"/>
              <w:rPr>
                <w:rFonts w:ascii="Arial" w:hAnsi="Arial" w:cs="Arial"/>
                <w:color w:val="auto"/>
                <w:sz w:val="20"/>
                <w:szCs w:val="20"/>
                <w:lang w:eastAsia="ja-JP"/>
              </w:rPr>
            </w:pPr>
          </w:p>
          <w:p w14:paraId="0AC718E4"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HRM Plan completed by </w:t>
            </w:r>
            <w:r w:rsidR="00287108" w:rsidRPr="004A5AEF">
              <w:rPr>
                <w:rFonts w:ascii="Arial" w:hAnsi="Arial" w:cs="Arial"/>
                <w:color w:val="auto"/>
                <w:sz w:val="20"/>
                <w:szCs w:val="20"/>
                <w:lang w:eastAsia="ja-JP"/>
              </w:rPr>
              <w:t>December 2</w:t>
            </w:r>
            <w:r w:rsidRPr="004A5AEF">
              <w:rPr>
                <w:rFonts w:ascii="Arial" w:hAnsi="Arial" w:cs="Arial"/>
                <w:color w:val="auto"/>
                <w:sz w:val="20"/>
                <w:szCs w:val="20"/>
                <w:lang w:eastAsia="ja-JP"/>
              </w:rPr>
              <w:t>015</w:t>
            </w:r>
          </w:p>
          <w:p w14:paraId="1312A5E4" w14:textId="77777777" w:rsidR="003225C7" w:rsidRPr="004A5AEF" w:rsidRDefault="003225C7" w:rsidP="003225C7">
            <w:pPr>
              <w:pStyle w:val="Default"/>
              <w:rPr>
                <w:rFonts w:ascii="Arial" w:hAnsi="Arial" w:cs="Arial"/>
                <w:color w:val="auto"/>
                <w:sz w:val="20"/>
                <w:szCs w:val="20"/>
                <w:lang w:eastAsia="ja-JP"/>
              </w:rPr>
            </w:pPr>
          </w:p>
        </w:tc>
        <w:tc>
          <w:tcPr>
            <w:tcW w:w="1559" w:type="dxa"/>
          </w:tcPr>
          <w:p w14:paraId="4D72E51C" w14:textId="77777777" w:rsidR="003225C7" w:rsidRPr="004A5AEF" w:rsidRDefault="003225C7" w:rsidP="003225C7">
            <w:pPr>
              <w:pStyle w:val="Default"/>
              <w:rPr>
                <w:rFonts w:ascii="Arial" w:hAnsi="Arial" w:cs="Arial"/>
                <w:color w:val="auto"/>
                <w:sz w:val="20"/>
                <w:szCs w:val="20"/>
              </w:rPr>
            </w:pPr>
          </w:p>
          <w:p w14:paraId="4BCC2F60"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HRM Plan in place</w:t>
            </w:r>
          </w:p>
          <w:p w14:paraId="7342454C" w14:textId="77777777" w:rsidR="003225C7" w:rsidRPr="004A5AEF" w:rsidRDefault="003225C7" w:rsidP="003225C7">
            <w:pPr>
              <w:pStyle w:val="Default"/>
              <w:rPr>
                <w:rFonts w:ascii="Arial" w:hAnsi="Arial" w:cs="Arial"/>
                <w:color w:val="auto"/>
                <w:sz w:val="20"/>
                <w:szCs w:val="20"/>
              </w:rPr>
            </w:pPr>
          </w:p>
        </w:tc>
        <w:tc>
          <w:tcPr>
            <w:tcW w:w="1418" w:type="dxa"/>
          </w:tcPr>
          <w:p w14:paraId="50696321" w14:textId="77777777" w:rsidR="003225C7" w:rsidRPr="004A5AEF" w:rsidRDefault="003225C7" w:rsidP="003225C7">
            <w:pPr>
              <w:pStyle w:val="Default"/>
              <w:rPr>
                <w:rFonts w:ascii="Arial" w:hAnsi="Arial" w:cs="Arial"/>
                <w:color w:val="auto"/>
                <w:sz w:val="20"/>
                <w:szCs w:val="20"/>
                <w:lang w:eastAsia="ja-JP"/>
              </w:rPr>
            </w:pPr>
          </w:p>
          <w:p w14:paraId="760CBFD4"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DF619C" w:rsidRPr="004A5AEF">
              <w:rPr>
                <w:rFonts w:ascii="Arial" w:hAnsi="Arial" w:cs="Arial"/>
                <w:color w:val="auto"/>
                <w:sz w:val="20"/>
                <w:szCs w:val="20"/>
                <w:lang w:eastAsia="ja-JP"/>
              </w:rPr>
              <w:t>TBD</w:t>
            </w:r>
          </w:p>
          <w:p w14:paraId="622815DC" w14:textId="77777777" w:rsidR="003225C7" w:rsidRPr="004A5AEF" w:rsidRDefault="003225C7" w:rsidP="003225C7">
            <w:pPr>
              <w:pStyle w:val="Default"/>
              <w:rPr>
                <w:rFonts w:ascii="Arial" w:hAnsi="Arial" w:cs="Arial"/>
                <w:color w:val="auto"/>
                <w:sz w:val="20"/>
                <w:szCs w:val="20"/>
                <w:lang w:eastAsia="ja-JP"/>
              </w:rPr>
            </w:pPr>
          </w:p>
          <w:p w14:paraId="36DB7DDA"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1D77E160" w14:textId="77777777" w:rsidR="003225C7" w:rsidRPr="004A5AEF" w:rsidRDefault="003225C7" w:rsidP="003225C7">
            <w:pPr>
              <w:pStyle w:val="Default"/>
              <w:rPr>
                <w:rFonts w:ascii="Arial" w:hAnsi="Arial" w:cs="Arial"/>
                <w:color w:val="auto"/>
                <w:sz w:val="20"/>
                <w:szCs w:val="20"/>
                <w:lang w:eastAsia="ja-JP"/>
              </w:rPr>
            </w:pPr>
          </w:p>
        </w:tc>
      </w:tr>
      <w:tr w:rsidR="003225C7" w:rsidRPr="004A5AEF" w14:paraId="2494EA26" w14:textId="77777777" w:rsidTr="00C7605F">
        <w:trPr>
          <w:trHeight w:val="1061"/>
          <w:hidden/>
        </w:trPr>
        <w:tc>
          <w:tcPr>
            <w:tcW w:w="3119" w:type="dxa"/>
            <w:vMerge/>
          </w:tcPr>
          <w:p w14:paraId="5DAA6655" w14:textId="77777777" w:rsidR="003225C7" w:rsidRPr="004A5AEF" w:rsidRDefault="003225C7" w:rsidP="003225C7">
            <w:pPr>
              <w:rPr>
                <w:rFonts w:ascii="Arial" w:eastAsia="Times New Roman" w:hAnsi="Arial" w:cs="Arial"/>
                <w:vanish/>
                <w:sz w:val="20"/>
                <w:szCs w:val="20"/>
                <w:lang w:eastAsia="en-AU"/>
              </w:rPr>
            </w:pPr>
          </w:p>
        </w:tc>
        <w:tc>
          <w:tcPr>
            <w:tcW w:w="4111" w:type="dxa"/>
          </w:tcPr>
          <w:p w14:paraId="6D24C0F7"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p w14:paraId="360BA7C3" w14:textId="77777777" w:rsidR="003225C7" w:rsidRPr="004A5AEF" w:rsidRDefault="003225C7" w:rsidP="000D4ABA">
            <w:pPr>
              <w:pStyle w:val="ListParagraph"/>
              <w:numPr>
                <w:ilvl w:val="0"/>
                <w:numId w:val="51"/>
              </w:numPr>
              <w:autoSpaceDE w:val="0"/>
              <w:autoSpaceDN w:val="0"/>
              <w:adjustRightInd w:val="0"/>
              <w:spacing w:line="240" w:lineRule="auto"/>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Implement a staff rotation scheme</w:t>
            </w:r>
          </w:p>
          <w:p w14:paraId="782FAA32"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tc>
        <w:tc>
          <w:tcPr>
            <w:tcW w:w="1843" w:type="dxa"/>
          </w:tcPr>
          <w:p w14:paraId="57A12F82" w14:textId="77777777" w:rsidR="003225C7" w:rsidRPr="004A5AEF" w:rsidRDefault="003225C7" w:rsidP="003225C7">
            <w:pPr>
              <w:pStyle w:val="Default"/>
              <w:rPr>
                <w:rFonts w:ascii="Arial" w:hAnsi="Arial" w:cs="Arial"/>
                <w:color w:val="auto"/>
                <w:sz w:val="20"/>
                <w:szCs w:val="20"/>
              </w:rPr>
            </w:pPr>
          </w:p>
          <w:p w14:paraId="5DA86511" w14:textId="77777777" w:rsidR="003225C7" w:rsidRPr="004A5AEF" w:rsidRDefault="00A92C27" w:rsidP="003225C7">
            <w:pPr>
              <w:pStyle w:val="Default"/>
              <w:rPr>
                <w:rFonts w:ascii="Arial" w:hAnsi="Arial" w:cs="Arial"/>
                <w:color w:val="auto"/>
                <w:sz w:val="20"/>
                <w:szCs w:val="20"/>
              </w:rPr>
            </w:pPr>
            <w:r w:rsidRPr="004A5AEF">
              <w:rPr>
                <w:rFonts w:ascii="Arial" w:hAnsi="Arial" w:cs="Arial"/>
                <w:color w:val="auto"/>
                <w:sz w:val="20"/>
                <w:szCs w:val="20"/>
              </w:rPr>
              <w:t>Same as 3.1.3</w:t>
            </w:r>
          </w:p>
          <w:p w14:paraId="203A2B06" w14:textId="77777777" w:rsidR="003225C7" w:rsidRPr="004A5AEF" w:rsidRDefault="003225C7" w:rsidP="003225C7">
            <w:pPr>
              <w:pStyle w:val="Default"/>
              <w:rPr>
                <w:rFonts w:ascii="Arial" w:hAnsi="Arial" w:cs="Arial"/>
                <w:color w:val="auto"/>
                <w:sz w:val="20"/>
                <w:szCs w:val="20"/>
              </w:rPr>
            </w:pPr>
          </w:p>
        </w:tc>
        <w:tc>
          <w:tcPr>
            <w:tcW w:w="992" w:type="dxa"/>
          </w:tcPr>
          <w:p w14:paraId="72914398" w14:textId="77777777" w:rsidR="003225C7" w:rsidRPr="004A5AEF" w:rsidRDefault="003225C7" w:rsidP="003225C7">
            <w:pPr>
              <w:pStyle w:val="Default"/>
              <w:rPr>
                <w:rFonts w:ascii="Arial" w:hAnsi="Arial" w:cs="Arial"/>
                <w:sz w:val="20"/>
                <w:szCs w:val="20"/>
                <w:lang w:eastAsia="ja-JP"/>
              </w:rPr>
            </w:pPr>
          </w:p>
          <w:p w14:paraId="49DB03D2" w14:textId="77777777" w:rsidR="003225C7" w:rsidRPr="004A5AEF" w:rsidRDefault="00357D07" w:rsidP="003225C7">
            <w:pPr>
              <w:pStyle w:val="Default"/>
              <w:rPr>
                <w:rFonts w:ascii="Arial" w:hAnsi="Arial" w:cs="Arial"/>
                <w:color w:val="auto"/>
                <w:sz w:val="20"/>
                <w:szCs w:val="20"/>
                <w:lang w:eastAsia="ja-JP"/>
              </w:rPr>
            </w:pPr>
            <w:r w:rsidRPr="004A5AEF">
              <w:rPr>
                <w:rFonts w:ascii="Arial" w:hAnsi="Arial" w:cs="Arial"/>
                <w:color w:val="auto"/>
                <w:sz w:val="20"/>
                <w:szCs w:val="20"/>
              </w:rPr>
              <w:t>Medium</w:t>
            </w:r>
          </w:p>
          <w:p w14:paraId="722E74D0" w14:textId="77777777" w:rsidR="003225C7" w:rsidRPr="004A5AEF" w:rsidRDefault="003225C7" w:rsidP="003225C7">
            <w:pPr>
              <w:pStyle w:val="Default"/>
              <w:rPr>
                <w:rFonts w:ascii="Arial" w:hAnsi="Arial" w:cs="Arial"/>
                <w:sz w:val="20"/>
                <w:szCs w:val="20"/>
                <w:lang w:eastAsia="ja-JP"/>
              </w:rPr>
            </w:pPr>
          </w:p>
        </w:tc>
        <w:tc>
          <w:tcPr>
            <w:tcW w:w="1701" w:type="dxa"/>
          </w:tcPr>
          <w:p w14:paraId="7B44547B" w14:textId="77777777" w:rsidR="003225C7" w:rsidRPr="004A5AEF" w:rsidRDefault="003225C7" w:rsidP="003225C7">
            <w:pPr>
              <w:pStyle w:val="Default"/>
              <w:rPr>
                <w:rFonts w:ascii="Arial" w:hAnsi="Arial" w:cs="Arial"/>
                <w:color w:val="auto"/>
                <w:sz w:val="20"/>
                <w:szCs w:val="20"/>
                <w:lang w:eastAsia="ja-JP"/>
              </w:rPr>
            </w:pPr>
          </w:p>
          <w:p w14:paraId="0769FBE2"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HRM Plan implemented by </w:t>
            </w:r>
            <w:r w:rsidR="00531390" w:rsidRPr="004A5AEF">
              <w:rPr>
                <w:rFonts w:ascii="Arial" w:hAnsi="Arial" w:cs="Arial"/>
                <w:color w:val="auto"/>
                <w:sz w:val="20"/>
                <w:szCs w:val="20"/>
                <w:lang w:eastAsia="ja-JP"/>
              </w:rPr>
              <w:t>June</w:t>
            </w:r>
            <w:r w:rsidRPr="004A5AEF">
              <w:rPr>
                <w:rFonts w:ascii="Arial" w:hAnsi="Arial" w:cs="Arial"/>
                <w:color w:val="auto"/>
                <w:sz w:val="20"/>
                <w:szCs w:val="20"/>
                <w:lang w:eastAsia="ja-JP"/>
              </w:rPr>
              <w:t>201</w:t>
            </w:r>
            <w:r w:rsidR="00287108" w:rsidRPr="004A5AEF">
              <w:rPr>
                <w:rFonts w:ascii="Arial" w:hAnsi="Arial" w:cs="Arial"/>
                <w:color w:val="auto"/>
                <w:sz w:val="20"/>
                <w:szCs w:val="20"/>
                <w:lang w:eastAsia="ja-JP"/>
              </w:rPr>
              <w:t>6</w:t>
            </w:r>
          </w:p>
          <w:p w14:paraId="07F0B0B2" w14:textId="77777777" w:rsidR="003225C7" w:rsidRPr="004A5AEF" w:rsidRDefault="003225C7" w:rsidP="003225C7">
            <w:pPr>
              <w:pStyle w:val="Default"/>
              <w:rPr>
                <w:rFonts w:ascii="Arial" w:hAnsi="Arial" w:cs="Arial"/>
                <w:color w:val="auto"/>
                <w:sz w:val="20"/>
                <w:szCs w:val="20"/>
                <w:lang w:eastAsia="ja-JP"/>
              </w:rPr>
            </w:pPr>
          </w:p>
        </w:tc>
        <w:tc>
          <w:tcPr>
            <w:tcW w:w="1559" w:type="dxa"/>
          </w:tcPr>
          <w:p w14:paraId="37B75ADB" w14:textId="77777777" w:rsidR="003225C7" w:rsidRPr="004A5AEF" w:rsidRDefault="003225C7" w:rsidP="003225C7">
            <w:pPr>
              <w:pStyle w:val="Default"/>
              <w:rPr>
                <w:rFonts w:ascii="Arial" w:hAnsi="Arial" w:cs="Arial"/>
                <w:color w:val="auto"/>
                <w:sz w:val="20"/>
                <w:szCs w:val="20"/>
              </w:rPr>
            </w:pPr>
          </w:p>
          <w:p w14:paraId="10255442" w14:textId="77777777" w:rsidR="003225C7" w:rsidRPr="004A5AEF" w:rsidRDefault="003225C7" w:rsidP="00531390">
            <w:pPr>
              <w:pStyle w:val="Default"/>
              <w:rPr>
                <w:rFonts w:ascii="Arial" w:hAnsi="Arial" w:cs="Arial"/>
                <w:color w:val="auto"/>
                <w:sz w:val="20"/>
                <w:szCs w:val="20"/>
                <w:lang w:eastAsia="ja-JP"/>
              </w:rPr>
            </w:pPr>
            <w:r w:rsidRPr="004A5AEF">
              <w:rPr>
                <w:rFonts w:ascii="Arial" w:hAnsi="Arial" w:cs="Arial"/>
                <w:color w:val="auto"/>
                <w:sz w:val="20"/>
                <w:szCs w:val="20"/>
                <w:lang w:eastAsia="ja-JP"/>
              </w:rPr>
              <w:t>HRM Plan i</w:t>
            </w:r>
            <w:r w:rsidR="00531390" w:rsidRPr="004A5AEF">
              <w:rPr>
                <w:rFonts w:ascii="Arial" w:hAnsi="Arial" w:cs="Arial"/>
                <w:color w:val="auto"/>
                <w:sz w:val="20"/>
                <w:szCs w:val="20"/>
                <w:lang w:eastAsia="ja-JP"/>
              </w:rPr>
              <w:t>mplemented</w:t>
            </w:r>
          </w:p>
          <w:p w14:paraId="031E3382" w14:textId="77777777" w:rsidR="00531390" w:rsidRPr="004A5AEF" w:rsidRDefault="00531390" w:rsidP="00531390">
            <w:pPr>
              <w:pStyle w:val="Default"/>
              <w:rPr>
                <w:rFonts w:ascii="Arial" w:hAnsi="Arial" w:cs="Arial"/>
                <w:color w:val="auto"/>
                <w:sz w:val="20"/>
                <w:szCs w:val="20"/>
              </w:rPr>
            </w:pPr>
          </w:p>
        </w:tc>
        <w:tc>
          <w:tcPr>
            <w:tcW w:w="1418" w:type="dxa"/>
          </w:tcPr>
          <w:p w14:paraId="38AAB94D" w14:textId="77777777" w:rsidR="003225C7" w:rsidRPr="004A5AEF" w:rsidRDefault="003225C7" w:rsidP="003225C7">
            <w:pPr>
              <w:pStyle w:val="Default"/>
              <w:rPr>
                <w:rFonts w:ascii="Arial" w:hAnsi="Arial" w:cs="Arial"/>
                <w:color w:val="auto"/>
                <w:sz w:val="20"/>
                <w:szCs w:val="20"/>
                <w:lang w:eastAsia="ja-JP"/>
              </w:rPr>
            </w:pPr>
          </w:p>
          <w:p w14:paraId="089385DC"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1E830CF6" w14:textId="77777777" w:rsidR="003225C7" w:rsidRPr="004A5AEF" w:rsidRDefault="003225C7" w:rsidP="003225C7">
            <w:pPr>
              <w:pStyle w:val="Default"/>
              <w:rPr>
                <w:rFonts w:ascii="Arial" w:hAnsi="Arial" w:cs="Arial"/>
                <w:color w:val="auto"/>
                <w:sz w:val="20"/>
                <w:szCs w:val="20"/>
                <w:lang w:eastAsia="ja-JP"/>
              </w:rPr>
            </w:pPr>
          </w:p>
        </w:tc>
      </w:tr>
      <w:tr w:rsidR="003225C7" w:rsidRPr="004A5AEF" w14:paraId="5881D1A3" w14:textId="77777777" w:rsidTr="00C45A69">
        <w:trPr>
          <w:trHeight w:val="1519"/>
          <w:hidden/>
        </w:trPr>
        <w:tc>
          <w:tcPr>
            <w:tcW w:w="3119" w:type="dxa"/>
            <w:vMerge/>
          </w:tcPr>
          <w:p w14:paraId="7FE770CB" w14:textId="77777777" w:rsidR="003225C7" w:rsidRPr="004A5AEF" w:rsidRDefault="003225C7" w:rsidP="003225C7">
            <w:pPr>
              <w:rPr>
                <w:rFonts w:ascii="Arial" w:eastAsia="Times New Roman" w:hAnsi="Arial" w:cs="Arial"/>
                <w:vanish/>
                <w:sz w:val="20"/>
                <w:szCs w:val="20"/>
                <w:lang w:eastAsia="en-AU"/>
              </w:rPr>
            </w:pPr>
          </w:p>
        </w:tc>
        <w:tc>
          <w:tcPr>
            <w:tcW w:w="4111" w:type="dxa"/>
          </w:tcPr>
          <w:p w14:paraId="6CDF1667"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p w14:paraId="456B5498" w14:textId="77777777" w:rsidR="003225C7" w:rsidRPr="004A5AEF" w:rsidRDefault="003225C7" w:rsidP="000D4ABA">
            <w:pPr>
              <w:pStyle w:val="ListParagraph"/>
              <w:numPr>
                <w:ilvl w:val="0"/>
                <w:numId w:val="52"/>
              </w:numPr>
              <w:autoSpaceDE w:val="0"/>
              <w:autoSpaceDN w:val="0"/>
              <w:adjustRightInd w:val="0"/>
              <w:spacing w:line="240" w:lineRule="auto"/>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Collaboration with tertiary institute for master’s program (PICARD)</w:t>
            </w:r>
          </w:p>
          <w:p w14:paraId="419929B4"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tc>
        <w:tc>
          <w:tcPr>
            <w:tcW w:w="1843" w:type="dxa"/>
          </w:tcPr>
          <w:p w14:paraId="2BE1BA1B" w14:textId="77777777" w:rsidR="003225C7" w:rsidRPr="004A5AEF" w:rsidRDefault="003225C7" w:rsidP="003225C7">
            <w:pPr>
              <w:pStyle w:val="Default"/>
              <w:rPr>
                <w:rFonts w:ascii="Arial" w:hAnsi="Arial" w:cs="Arial"/>
                <w:color w:val="auto"/>
                <w:sz w:val="20"/>
                <w:szCs w:val="20"/>
              </w:rPr>
            </w:pPr>
          </w:p>
          <w:p w14:paraId="0DAD5DE0" w14:textId="77777777" w:rsidR="003225C7" w:rsidRPr="004A5AEF" w:rsidRDefault="005B2524" w:rsidP="003225C7">
            <w:pPr>
              <w:pStyle w:val="Default"/>
              <w:rPr>
                <w:rFonts w:ascii="Arial" w:hAnsi="Arial" w:cs="Arial"/>
                <w:color w:val="auto"/>
                <w:sz w:val="20"/>
                <w:szCs w:val="20"/>
              </w:rPr>
            </w:pPr>
            <w:r w:rsidRPr="004A5AEF">
              <w:rPr>
                <w:rFonts w:ascii="Arial" w:hAnsi="Arial" w:cs="Arial"/>
                <w:color w:val="auto"/>
                <w:sz w:val="20"/>
                <w:szCs w:val="20"/>
              </w:rPr>
              <w:t>Same as 3.1.3</w:t>
            </w:r>
          </w:p>
          <w:p w14:paraId="4EF71977" w14:textId="77777777" w:rsidR="003225C7" w:rsidRPr="004A5AEF" w:rsidRDefault="003225C7" w:rsidP="003225C7">
            <w:pPr>
              <w:pStyle w:val="Default"/>
              <w:rPr>
                <w:rFonts w:ascii="Arial" w:hAnsi="Arial" w:cs="Arial"/>
                <w:color w:val="auto"/>
                <w:sz w:val="20"/>
                <w:szCs w:val="20"/>
              </w:rPr>
            </w:pPr>
          </w:p>
        </w:tc>
        <w:tc>
          <w:tcPr>
            <w:tcW w:w="992" w:type="dxa"/>
          </w:tcPr>
          <w:p w14:paraId="7898C1D2" w14:textId="77777777" w:rsidR="003225C7" w:rsidRPr="004A5AEF" w:rsidRDefault="003225C7" w:rsidP="003225C7">
            <w:pPr>
              <w:pStyle w:val="Default"/>
              <w:rPr>
                <w:rFonts w:ascii="Arial" w:hAnsi="Arial" w:cs="Arial"/>
                <w:sz w:val="20"/>
                <w:szCs w:val="20"/>
                <w:lang w:eastAsia="ja-JP"/>
              </w:rPr>
            </w:pPr>
          </w:p>
          <w:p w14:paraId="17507C18" w14:textId="77777777" w:rsidR="003225C7" w:rsidRPr="004A5AEF" w:rsidRDefault="00357D07" w:rsidP="003225C7">
            <w:pPr>
              <w:pStyle w:val="Default"/>
              <w:rPr>
                <w:rFonts w:ascii="Arial" w:hAnsi="Arial" w:cs="Arial"/>
                <w:color w:val="auto"/>
                <w:sz w:val="20"/>
                <w:szCs w:val="20"/>
                <w:lang w:eastAsia="ja-JP"/>
              </w:rPr>
            </w:pPr>
            <w:r w:rsidRPr="004A5AEF">
              <w:rPr>
                <w:rFonts w:ascii="Arial" w:hAnsi="Arial" w:cs="Arial"/>
                <w:color w:val="auto"/>
                <w:sz w:val="20"/>
                <w:szCs w:val="20"/>
              </w:rPr>
              <w:t>Medium</w:t>
            </w:r>
          </w:p>
          <w:p w14:paraId="05B5604A" w14:textId="77777777" w:rsidR="003225C7" w:rsidRPr="004A5AEF" w:rsidRDefault="003225C7" w:rsidP="003225C7">
            <w:pPr>
              <w:pStyle w:val="Default"/>
              <w:rPr>
                <w:rFonts w:ascii="Arial" w:hAnsi="Arial" w:cs="Arial"/>
                <w:sz w:val="20"/>
                <w:szCs w:val="20"/>
                <w:lang w:eastAsia="ja-JP"/>
              </w:rPr>
            </w:pPr>
          </w:p>
        </w:tc>
        <w:tc>
          <w:tcPr>
            <w:tcW w:w="1701" w:type="dxa"/>
          </w:tcPr>
          <w:p w14:paraId="1A3BB9DF" w14:textId="77777777" w:rsidR="003225C7" w:rsidRPr="004A5AEF" w:rsidRDefault="003225C7" w:rsidP="003225C7">
            <w:pPr>
              <w:pStyle w:val="Default"/>
              <w:rPr>
                <w:rFonts w:ascii="Arial" w:hAnsi="Arial" w:cs="Arial"/>
                <w:color w:val="auto"/>
                <w:sz w:val="20"/>
                <w:szCs w:val="20"/>
                <w:lang w:eastAsia="ja-JP"/>
              </w:rPr>
            </w:pPr>
          </w:p>
          <w:p w14:paraId="00566254"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HRM Plan implemented by </w:t>
            </w:r>
            <w:r w:rsidR="00531390" w:rsidRPr="004A5AEF">
              <w:rPr>
                <w:rFonts w:ascii="Arial" w:hAnsi="Arial" w:cs="Arial"/>
                <w:color w:val="auto"/>
                <w:sz w:val="20"/>
                <w:szCs w:val="20"/>
                <w:lang w:eastAsia="ja-JP"/>
              </w:rPr>
              <w:t>June</w:t>
            </w:r>
            <w:r w:rsidRPr="004A5AEF">
              <w:rPr>
                <w:rFonts w:ascii="Arial" w:hAnsi="Arial" w:cs="Arial"/>
                <w:color w:val="auto"/>
                <w:sz w:val="20"/>
                <w:szCs w:val="20"/>
                <w:lang w:eastAsia="ja-JP"/>
              </w:rPr>
              <w:t>201</w:t>
            </w:r>
            <w:r w:rsidR="00531390" w:rsidRPr="004A5AEF">
              <w:rPr>
                <w:rFonts w:ascii="Arial" w:hAnsi="Arial" w:cs="Arial"/>
                <w:color w:val="auto"/>
                <w:sz w:val="20"/>
                <w:szCs w:val="20"/>
                <w:lang w:eastAsia="ja-JP"/>
              </w:rPr>
              <w:t>6</w:t>
            </w:r>
          </w:p>
          <w:p w14:paraId="0D06DA7B" w14:textId="77777777" w:rsidR="003225C7" w:rsidRPr="004A5AEF" w:rsidRDefault="003225C7" w:rsidP="003225C7">
            <w:pPr>
              <w:pStyle w:val="Default"/>
              <w:rPr>
                <w:rFonts w:ascii="Arial" w:hAnsi="Arial" w:cs="Arial"/>
                <w:color w:val="auto"/>
                <w:sz w:val="20"/>
                <w:szCs w:val="20"/>
                <w:lang w:eastAsia="ja-JP"/>
              </w:rPr>
            </w:pPr>
          </w:p>
        </w:tc>
        <w:tc>
          <w:tcPr>
            <w:tcW w:w="1559" w:type="dxa"/>
          </w:tcPr>
          <w:p w14:paraId="5AF8495F" w14:textId="77777777" w:rsidR="003225C7" w:rsidRPr="004A5AEF" w:rsidRDefault="003225C7" w:rsidP="003225C7">
            <w:pPr>
              <w:pStyle w:val="Default"/>
              <w:rPr>
                <w:rFonts w:ascii="Arial" w:hAnsi="Arial" w:cs="Arial"/>
                <w:color w:val="auto"/>
                <w:sz w:val="20"/>
                <w:szCs w:val="20"/>
                <w:lang w:eastAsia="ja-JP"/>
              </w:rPr>
            </w:pPr>
          </w:p>
          <w:p w14:paraId="02239B92"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Proposal for tailer made MBA for Customs partnership program submitted</w:t>
            </w:r>
          </w:p>
        </w:tc>
        <w:tc>
          <w:tcPr>
            <w:tcW w:w="1418" w:type="dxa"/>
          </w:tcPr>
          <w:p w14:paraId="2B13E0F8" w14:textId="77777777" w:rsidR="003225C7" w:rsidRPr="004A5AEF" w:rsidRDefault="003225C7" w:rsidP="003225C7">
            <w:pPr>
              <w:pStyle w:val="Default"/>
              <w:rPr>
                <w:rFonts w:ascii="Arial" w:hAnsi="Arial" w:cs="Arial"/>
                <w:color w:val="auto"/>
                <w:sz w:val="20"/>
                <w:szCs w:val="20"/>
                <w:lang w:eastAsia="ja-JP"/>
              </w:rPr>
            </w:pPr>
          </w:p>
          <w:p w14:paraId="34AA5507"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DF619C" w:rsidRPr="004A5AEF">
              <w:rPr>
                <w:rFonts w:ascii="Arial" w:hAnsi="Arial" w:cs="Arial"/>
                <w:color w:val="auto"/>
                <w:sz w:val="20"/>
                <w:szCs w:val="20"/>
                <w:lang w:eastAsia="ja-JP"/>
              </w:rPr>
              <w:t>TBD</w:t>
            </w:r>
          </w:p>
          <w:p w14:paraId="058CAA3D" w14:textId="77777777" w:rsidR="003225C7" w:rsidRPr="004A5AEF" w:rsidRDefault="003225C7" w:rsidP="003225C7">
            <w:pPr>
              <w:pStyle w:val="Default"/>
              <w:rPr>
                <w:rFonts w:ascii="Arial" w:hAnsi="Arial" w:cs="Arial"/>
                <w:color w:val="auto"/>
                <w:sz w:val="20"/>
                <w:szCs w:val="20"/>
                <w:lang w:eastAsia="ja-JP"/>
              </w:rPr>
            </w:pPr>
          </w:p>
          <w:p w14:paraId="006B9E96"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3BAF8B5A" w14:textId="77777777" w:rsidR="003225C7" w:rsidRPr="004A5AEF" w:rsidRDefault="003225C7" w:rsidP="003225C7">
            <w:pPr>
              <w:pStyle w:val="Default"/>
              <w:rPr>
                <w:rFonts w:ascii="Arial" w:hAnsi="Arial" w:cs="Arial"/>
                <w:color w:val="auto"/>
                <w:sz w:val="20"/>
                <w:szCs w:val="20"/>
                <w:lang w:eastAsia="ja-JP"/>
              </w:rPr>
            </w:pPr>
          </w:p>
        </w:tc>
      </w:tr>
      <w:tr w:rsidR="003225C7" w:rsidRPr="004A5AEF" w14:paraId="5C4842D7" w14:textId="77777777" w:rsidTr="00384C4E">
        <w:trPr>
          <w:trHeight w:val="1259"/>
          <w:hidden/>
        </w:trPr>
        <w:tc>
          <w:tcPr>
            <w:tcW w:w="3119" w:type="dxa"/>
            <w:vMerge/>
          </w:tcPr>
          <w:p w14:paraId="07544CA2" w14:textId="77777777" w:rsidR="003225C7" w:rsidRPr="004A5AEF" w:rsidRDefault="003225C7" w:rsidP="003225C7">
            <w:pPr>
              <w:rPr>
                <w:rFonts w:ascii="Arial" w:eastAsia="Times New Roman" w:hAnsi="Arial" w:cs="Arial"/>
                <w:vanish/>
                <w:sz w:val="20"/>
                <w:szCs w:val="20"/>
                <w:lang w:eastAsia="en-AU"/>
              </w:rPr>
            </w:pPr>
          </w:p>
        </w:tc>
        <w:tc>
          <w:tcPr>
            <w:tcW w:w="4111" w:type="dxa"/>
          </w:tcPr>
          <w:p w14:paraId="480CA457"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p w14:paraId="28096E01" w14:textId="77777777" w:rsidR="003225C7" w:rsidRPr="004A5AEF" w:rsidRDefault="003225C7" w:rsidP="000D4ABA">
            <w:pPr>
              <w:pStyle w:val="ListParagraph"/>
              <w:numPr>
                <w:ilvl w:val="0"/>
                <w:numId w:val="53"/>
              </w:numPr>
              <w:autoSpaceDE w:val="0"/>
              <w:autoSpaceDN w:val="0"/>
              <w:adjustRightInd w:val="0"/>
              <w:spacing w:line="240" w:lineRule="auto"/>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Implement a program to develop internal expertise</w:t>
            </w:r>
            <w:r w:rsidR="001B04D2" w:rsidRPr="004A5AEF">
              <w:rPr>
                <w:rFonts w:ascii="Arial" w:eastAsia="Times New Roman" w:hAnsi="Arial" w:cs="Arial"/>
                <w:color w:val="000000"/>
                <w:sz w:val="20"/>
                <w:szCs w:val="20"/>
                <w:lang w:eastAsia="en-AU"/>
              </w:rPr>
              <w:t>, and deliver training to address gaps identified in needs analyses</w:t>
            </w:r>
          </w:p>
          <w:p w14:paraId="0CCDF262" w14:textId="77777777" w:rsidR="003225C7" w:rsidRPr="004A5AEF" w:rsidRDefault="003225C7" w:rsidP="003225C7">
            <w:pPr>
              <w:autoSpaceDE w:val="0"/>
              <w:autoSpaceDN w:val="0"/>
              <w:adjustRightInd w:val="0"/>
              <w:spacing w:line="240" w:lineRule="auto"/>
              <w:jc w:val="both"/>
              <w:rPr>
                <w:rFonts w:ascii="Arial" w:eastAsia="Times New Roman" w:hAnsi="Arial" w:cs="Arial"/>
                <w:color w:val="000000"/>
                <w:sz w:val="20"/>
                <w:szCs w:val="20"/>
                <w:lang w:eastAsia="en-AU"/>
              </w:rPr>
            </w:pPr>
          </w:p>
        </w:tc>
        <w:tc>
          <w:tcPr>
            <w:tcW w:w="1843" w:type="dxa"/>
          </w:tcPr>
          <w:p w14:paraId="53D86128" w14:textId="77777777" w:rsidR="003225C7" w:rsidRPr="004A5AEF" w:rsidRDefault="003225C7" w:rsidP="003225C7">
            <w:pPr>
              <w:pStyle w:val="Default"/>
              <w:rPr>
                <w:rFonts w:ascii="Arial" w:hAnsi="Arial" w:cs="Arial"/>
                <w:color w:val="auto"/>
                <w:sz w:val="20"/>
                <w:szCs w:val="20"/>
              </w:rPr>
            </w:pPr>
          </w:p>
          <w:p w14:paraId="2F142748" w14:textId="77777777" w:rsidR="003225C7" w:rsidRPr="004A5AEF" w:rsidRDefault="00DF0F4E" w:rsidP="003225C7">
            <w:pPr>
              <w:pStyle w:val="Default"/>
              <w:rPr>
                <w:rFonts w:ascii="Arial" w:hAnsi="Arial" w:cs="Arial"/>
                <w:color w:val="auto"/>
                <w:sz w:val="20"/>
                <w:szCs w:val="20"/>
              </w:rPr>
            </w:pPr>
            <w:r w:rsidRPr="004A5AEF">
              <w:rPr>
                <w:rFonts w:ascii="Arial" w:hAnsi="Arial" w:cs="Arial"/>
                <w:color w:val="auto"/>
                <w:sz w:val="20"/>
                <w:szCs w:val="20"/>
              </w:rPr>
              <w:t>Same as 3.1.3</w:t>
            </w:r>
          </w:p>
          <w:p w14:paraId="3333B047" w14:textId="77777777" w:rsidR="003225C7" w:rsidRPr="004A5AEF" w:rsidRDefault="003225C7" w:rsidP="003225C7">
            <w:pPr>
              <w:pStyle w:val="Default"/>
              <w:rPr>
                <w:rFonts w:ascii="Arial" w:hAnsi="Arial" w:cs="Arial"/>
                <w:color w:val="auto"/>
                <w:sz w:val="20"/>
                <w:szCs w:val="20"/>
              </w:rPr>
            </w:pPr>
          </w:p>
        </w:tc>
        <w:tc>
          <w:tcPr>
            <w:tcW w:w="992" w:type="dxa"/>
          </w:tcPr>
          <w:p w14:paraId="60FE5355" w14:textId="77777777" w:rsidR="003225C7" w:rsidRPr="004A5AEF" w:rsidRDefault="003225C7" w:rsidP="003225C7">
            <w:pPr>
              <w:pStyle w:val="Default"/>
              <w:rPr>
                <w:rFonts w:ascii="Arial" w:hAnsi="Arial" w:cs="Arial"/>
                <w:sz w:val="20"/>
                <w:szCs w:val="20"/>
                <w:lang w:eastAsia="ja-JP"/>
              </w:rPr>
            </w:pPr>
          </w:p>
          <w:p w14:paraId="17CFBEEB" w14:textId="77777777" w:rsidR="003225C7" w:rsidRPr="004A5AEF" w:rsidRDefault="00EC697A" w:rsidP="003225C7">
            <w:pPr>
              <w:pStyle w:val="Default"/>
              <w:rPr>
                <w:rFonts w:ascii="Arial" w:hAnsi="Arial" w:cs="Arial"/>
                <w:color w:val="auto"/>
                <w:sz w:val="20"/>
                <w:szCs w:val="20"/>
              </w:rPr>
            </w:pPr>
            <w:r w:rsidRPr="004A5AEF">
              <w:rPr>
                <w:rFonts w:ascii="Arial" w:hAnsi="Arial" w:cs="Arial"/>
                <w:color w:val="auto"/>
                <w:sz w:val="20"/>
                <w:szCs w:val="20"/>
              </w:rPr>
              <w:t>Medium</w:t>
            </w:r>
          </w:p>
          <w:p w14:paraId="17DC0B73" w14:textId="77777777" w:rsidR="003225C7" w:rsidRPr="004A5AEF" w:rsidRDefault="003225C7" w:rsidP="003225C7">
            <w:pPr>
              <w:pStyle w:val="Default"/>
              <w:rPr>
                <w:rFonts w:ascii="Arial" w:hAnsi="Arial" w:cs="Arial"/>
                <w:sz w:val="20"/>
                <w:szCs w:val="20"/>
                <w:lang w:eastAsia="ja-JP"/>
              </w:rPr>
            </w:pPr>
          </w:p>
        </w:tc>
        <w:tc>
          <w:tcPr>
            <w:tcW w:w="1701" w:type="dxa"/>
          </w:tcPr>
          <w:p w14:paraId="6FAFF897" w14:textId="77777777" w:rsidR="003225C7" w:rsidRPr="004A5AEF" w:rsidRDefault="003225C7" w:rsidP="003225C7">
            <w:pPr>
              <w:pStyle w:val="Default"/>
              <w:rPr>
                <w:rFonts w:ascii="Arial" w:hAnsi="Arial" w:cs="Arial"/>
                <w:color w:val="auto"/>
                <w:sz w:val="20"/>
                <w:szCs w:val="20"/>
                <w:lang w:eastAsia="ja-JP"/>
              </w:rPr>
            </w:pPr>
          </w:p>
          <w:p w14:paraId="4CE0B370"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HRM Plan implemented by </w:t>
            </w:r>
            <w:r w:rsidR="00AE4ABC" w:rsidRPr="004A5AEF">
              <w:rPr>
                <w:rFonts w:ascii="Arial" w:hAnsi="Arial" w:cs="Arial"/>
                <w:color w:val="auto"/>
                <w:sz w:val="20"/>
                <w:szCs w:val="20"/>
                <w:lang w:eastAsia="ja-JP"/>
              </w:rPr>
              <w:t>June</w:t>
            </w:r>
            <w:r w:rsidRPr="004A5AEF">
              <w:rPr>
                <w:rFonts w:ascii="Arial" w:hAnsi="Arial" w:cs="Arial"/>
                <w:color w:val="auto"/>
                <w:sz w:val="20"/>
                <w:szCs w:val="20"/>
                <w:lang w:eastAsia="ja-JP"/>
              </w:rPr>
              <w:t xml:space="preserve"> 201</w:t>
            </w:r>
            <w:r w:rsidR="007B0F5F" w:rsidRPr="004A5AEF">
              <w:rPr>
                <w:rFonts w:ascii="Arial" w:hAnsi="Arial" w:cs="Arial"/>
                <w:color w:val="auto"/>
                <w:sz w:val="20"/>
                <w:szCs w:val="20"/>
                <w:lang w:eastAsia="ja-JP"/>
              </w:rPr>
              <w:t>6</w:t>
            </w:r>
          </w:p>
          <w:p w14:paraId="6350AFD2" w14:textId="77777777" w:rsidR="003225C7" w:rsidRPr="004A5AEF" w:rsidRDefault="003225C7" w:rsidP="003225C7">
            <w:pPr>
              <w:pStyle w:val="Default"/>
              <w:rPr>
                <w:rFonts w:ascii="Arial" w:hAnsi="Arial" w:cs="Arial"/>
                <w:color w:val="auto"/>
                <w:sz w:val="20"/>
                <w:szCs w:val="20"/>
                <w:lang w:eastAsia="ja-JP"/>
              </w:rPr>
            </w:pPr>
          </w:p>
        </w:tc>
        <w:tc>
          <w:tcPr>
            <w:tcW w:w="1559" w:type="dxa"/>
          </w:tcPr>
          <w:p w14:paraId="2975E6DA" w14:textId="77777777" w:rsidR="003225C7" w:rsidRPr="004A5AEF" w:rsidRDefault="003225C7" w:rsidP="003225C7">
            <w:pPr>
              <w:pStyle w:val="Default"/>
              <w:rPr>
                <w:rFonts w:ascii="Arial" w:hAnsi="Arial" w:cs="Arial"/>
                <w:color w:val="auto"/>
                <w:sz w:val="20"/>
                <w:szCs w:val="20"/>
              </w:rPr>
            </w:pPr>
          </w:p>
          <w:p w14:paraId="2B2611B0" w14:textId="77777777" w:rsidR="00AE4ABC" w:rsidRPr="004A5AEF" w:rsidRDefault="003225C7" w:rsidP="00AE4ABC">
            <w:pPr>
              <w:pStyle w:val="Default"/>
              <w:rPr>
                <w:rFonts w:ascii="Arial" w:hAnsi="Arial" w:cs="Arial"/>
                <w:color w:val="auto"/>
                <w:sz w:val="20"/>
                <w:szCs w:val="20"/>
                <w:lang w:eastAsia="ja-JP"/>
              </w:rPr>
            </w:pPr>
            <w:r w:rsidRPr="004A5AEF">
              <w:rPr>
                <w:rFonts w:ascii="Arial" w:hAnsi="Arial" w:cs="Arial"/>
                <w:color w:val="auto"/>
                <w:sz w:val="20"/>
                <w:szCs w:val="20"/>
                <w:lang w:eastAsia="ja-JP"/>
              </w:rPr>
              <w:t>HRM Plan i</w:t>
            </w:r>
            <w:r w:rsidR="00AE4ABC" w:rsidRPr="004A5AEF">
              <w:rPr>
                <w:rFonts w:ascii="Arial" w:hAnsi="Arial" w:cs="Arial"/>
                <w:color w:val="auto"/>
                <w:sz w:val="20"/>
                <w:szCs w:val="20"/>
                <w:lang w:eastAsia="ja-JP"/>
              </w:rPr>
              <w:t>mplemented</w:t>
            </w:r>
          </w:p>
          <w:p w14:paraId="6E815444" w14:textId="77777777" w:rsidR="00AE4ABC" w:rsidRPr="004A5AEF" w:rsidRDefault="00AE4ABC" w:rsidP="00AE4ABC">
            <w:pPr>
              <w:pStyle w:val="Default"/>
              <w:rPr>
                <w:rFonts w:ascii="Arial" w:hAnsi="Arial" w:cs="Arial"/>
                <w:color w:val="auto"/>
                <w:sz w:val="20"/>
                <w:szCs w:val="20"/>
                <w:lang w:eastAsia="ja-JP"/>
              </w:rPr>
            </w:pPr>
          </w:p>
        </w:tc>
        <w:tc>
          <w:tcPr>
            <w:tcW w:w="1418" w:type="dxa"/>
          </w:tcPr>
          <w:p w14:paraId="728AB1E8" w14:textId="77777777" w:rsidR="003225C7" w:rsidRPr="004A5AEF" w:rsidRDefault="003225C7" w:rsidP="003225C7">
            <w:pPr>
              <w:pStyle w:val="Default"/>
              <w:rPr>
                <w:rFonts w:ascii="Arial" w:hAnsi="Arial" w:cs="Arial"/>
                <w:color w:val="auto"/>
                <w:sz w:val="20"/>
                <w:szCs w:val="20"/>
                <w:lang w:eastAsia="ja-JP"/>
              </w:rPr>
            </w:pPr>
          </w:p>
          <w:p w14:paraId="4DD7FF33"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DF619C" w:rsidRPr="004A5AEF">
              <w:rPr>
                <w:rFonts w:ascii="Arial" w:hAnsi="Arial" w:cs="Arial"/>
                <w:color w:val="auto"/>
                <w:sz w:val="20"/>
                <w:szCs w:val="20"/>
                <w:lang w:eastAsia="ja-JP"/>
              </w:rPr>
              <w:t>TBD</w:t>
            </w:r>
          </w:p>
          <w:p w14:paraId="72663359" w14:textId="77777777" w:rsidR="003225C7" w:rsidRPr="004A5AEF" w:rsidRDefault="003225C7" w:rsidP="003225C7">
            <w:pPr>
              <w:pStyle w:val="Default"/>
              <w:rPr>
                <w:rFonts w:ascii="Arial" w:hAnsi="Arial" w:cs="Arial"/>
                <w:color w:val="auto"/>
                <w:sz w:val="20"/>
                <w:szCs w:val="20"/>
                <w:lang w:eastAsia="ja-JP"/>
              </w:rPr>
            </w:pPr>
          </w:p>
          <w:p w14:paraId="55CCC5C8" w14:textId="77777777" w:rsidR="003225C7" w:rsidRPr="004A5AEF" w:rsidRDefault="003225C7" w:rsidP="003225C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2BCC6B97" w14:textId="77777777" w:rsidR="003225C7" w:rsidRPr="004A5AEF" w:rsidRDefault="003225C7" w:rsidP="003225C7">
            <w:pPr>
              <w:pStyle w:val="Default"/>
              <w:rPr>
                <w:rFonts w:ascii="Arial" w:hAnsi="Arial" w:cs="Arial"/>
                <w:color w:val="auto"/>
                <w:sz w:val="20"/>
                <w:szCs w:val="20"/>
                <w:lang w:eastAsia="ja-JP"/>
              </w:rPr>
            </w:pPr>
          </w:p>
        </w:tc>
      </w:tr>
      <w:tr w:rsidR="0007751E" w:rsidRPr="004A5AEF" w14:paraId="74ED4AE1" w14:textId="77777777" w:rsidTr="00384C4E">
        <w:trPr>
          <w:trHeight w:val="1259"/>
          <w:hidden/>
        </w:trPr>
        <w:tc>
          <w:tcPr>
            <w:tcW w:w="3119" w:type="dxa"/>
            <w:vMerge/>
          </w:tcPr>
          <w:p w14:paraId="5B391AC7" w14:textId="77777777" w:rsidR="0007751E" w:rsidRPr="004A5AEF" w:rsidRDefault="0007751E" w:rsidP="0007751E">
            <w:pPr>
              <w:rPr>
                <w:rFonts w:ascii="Arial" w:eastAsia="Times New Roman" w:hAnsi="Arial" w:cs="Arial"/>
                <w:vanish/>
                <w:sz w:val="20"/>
                <w:szCs w:val="20"/>
                <w:lang w:eastAsia="en-AU"/>
              </w:rPr>
            </w:pPr>
          </w:p>
        </w:tc>
        <w:tc>
          <w:tcPr>
            <w:tcW w:w="4111" w:type="dxa"/>
          </w:tcPr>
          <w:p w14:paraId="38C53AFB" w14:textId="77777777" w:rsidR="0007751E" w:rsidRPr="004A5AEF" w:rsidRDefault="0007751E" w:rsidP="0007751E">
            <w:pPr>
              <w:autoSpaceDE w:val="0"/>
              <w:autoSpaceDN w:val="0"/>
              <w:adjustRightInd w:val="0"/>
              <w:spacing w:line="240" w:lineRule="auto"/>
              <w:jc w:val="both"/>
              <w:rPr>
                <w:rFonts w:ascii="Arial" w:eastAsia="Times New Roman" w:hAnsi="Arial" w:cs="Arial"/>
                <w:color w:val="000000"/>
                <w:sz w:val="20"/>
                <w:szCs w:val="20"/>
                <w:lang w:eastAsia="en-AU"/>
              </w:rPr>
            </w:pPr>
          </w:p>
          <w:p w14:paraId="01747E3D" w14:textId="77777777" w:rsidR="0007751E" w:rsidRPr="004A5AEF" w:rsidRDefault="0007751E" w:rsidP="000D4ABA">
            <w:pPr>
              <w:pStyle w:val="ListParagraph"/>
              <w:numPr>
                <w:ilvl w:val="0"/>
                <w:numId w:val="54"/>
              </w:numPr>
              <w:autoSpaceDE w:val="0"/>
              <w:autoSpaceDN w:val="0"/>
              <w:adjustRightInd w:val="0"/>
              <w:spacing w:line="240" w:lineRule="auto"/>
              <w:ind w:leftChars="0" w:left="743" w:hanging="743"/>
              <w:jc w:val="both"/>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Develop </w:t>
            </w:r>
            <w:r w:rsidR="00737603" w:rsidRPr="004A5AEF">
              <w:rPr>
                <w:rFonts w:ascii="Arial" w:eastAsia="Times New Roman" w:hAnsi="Arial" w:cs="Arial"/>
                <w:color w:val="000000"/>
                <w:sz w:val="20"/>
                <w:szCs w:val="20"/>
                <w:lang w:eastAsia="en-AU"/>
              </w:rPr>
              <w:t>&amp; maintain</w:t>
            </w:r>
            <w:r w:rsidRPr="004A5AEF">
              <w:rPr>
                <w:rFonts w:ascii="Arial" w:eastAsia="Times New Roman" w:hAnsi="Arial" w:cs="Arial"/>
                <w:color w:val="000000"/>
                <w:sz w:val="20"/>
                <w:szCs w:val="20"/>
                <w:lang w:eastAsia="en-AU"/>
              </w:rPr>
              <w:t xml:space="preserve"> a training database to ensure capacity development of all</w:t>
            </w:r>
          </w:p>
          <w:p w14:paraId="6D1B8F79" w14:textId="77777777" w:rsidR="0007751E" w:rsidRPr="004A5AEF" w:rsidRDefault="0007751E" w:rsidP="0007751E">
            <w:pPr>
              <w:autoSpaceDE w:val="0"/>
              <w:autoSpaceDN w:val="0"/>
              <w:adjustRightInd w:val="0"/>
              <w:spacing w:line="240" w:lineRule="auto"/>
              <w:jc w:val="both"/>
              <w:rPr>
                <w:rFonts w:ascii="Arial" w:eastAsia="Times New Roman" w:hAnsi="Arial" w:cs="Arial"/>
                <w:color w:val="000000"/>
                <w:sz w:val="20"/>
                <w:szCs w:val="20"/>
                <w:lang w:eastAsia="en-AU"/>
              </w:rPr>
            </w:pPr>
          </w:p>
        </w:tc>
        <w:tc>
          <w:tcPr>
            <w:tcW w:w="1843" w:type="dxa"/>
          </w:tcPr>
          <w:p w14:paraId="555C0054" w14:textId="77777777" w:rsidR="0007751E" w:rsidRPr="004A5AEF" w:rsidRDefault="0007751E" w:rsidP="0007751E">
            <w:pPr>
              <w:pStyle w:val="Default"/>
              <w:rPr>
                <w:rFonts w:ascii="Arial" w:hAnsi="Arial" w:cs="Arial"/>
                <w:color w:val="auto"/>
                <w:sz w:val="20"/>
                <w:szCs w:val="20"/>
              </w:rPr>
            </w:pPr>
          </w:p>
          <w:p w14:paraId="45858722"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Same as 3.1.3</w:t>
            </w:r>
          </w:p>
          <w:p w14:paraId="2E9DFD6B" w14:textId="77777777" w:rsidR="0007751E" w:rsidRPr="004A5AEF" w:rsidRDefault="0007751E" w:rsidP="0007751E">
            <w:pPr>
              <w:pStyle w:val="Default"/>
              <w:rPr>
                <w:rFonts w:ascii="Arial" w:hAnsi="Arial" w:cs="Arial"/>
                <w:color w:val="auto"/>
                <w:sz w:val="20"/>
                <w:szCs w:val="20"/>
              </w:rPr>
            </w:pPr>
          </w:p>
        </w:tc>
        <w:tc>
          <w:tcPr>
            <w:tcW w:w="992" w:type="dxa"/>
          </w:tcPr>
          <w:p w14:paraId="7E0FB215" w14:textId="77777777" w:rsidR="0007751E" w:rsidRPr="004A5AEF" w:rsidRDefault="0007751E" w:rsidP="0007751E">
            <w:pPr>
              <w:pStyle w:val="Default"/>
              <w:rPr>
                <w:rFonts w:ascii="Arial" w:hAnsi="Arial" w:cs="Arial"/>
                <w:sz w:val="20"/>
                <w:szCs w:val="20"/>
                <w:lang w:eastAsia="ja-JP"/>
              </w:rPr>
            </w:pPr>
          </w:p>
          <w:p w14:paraId="3B2FC305"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Medium</w:t>
            </w:r>
          </w:p>
          <w:p w14:paraId="3259662B" w14:textId="77777777" w:rsidR="0007751E" w:rsidRPr="004A5AEF" w:rsidRDefault="0007751E" w:rsidP="0007751E">
            <w:pPr>
              <w:pStyle w:val="Default"/>
              <w:rPr>
                <w:rFonts w:ascii="Arial" w:hAnsi="Arial" w:cs="Arial"/>
                <w:sz w:val="20"/>
                <w:szCs w:val="20"/>
                <w:lang w:eastAsia="ja-JP"/>
              </w:rPr>
            </w:pPr>
          </w:p>
        </w:tc>
        <w:tc>
          <w:tcPr>
            <w:tcW w:w="1701" w:type="dxa"/>
          </w:tcPr>
          <w:p w14:paraId="2AB140CF" w14:textId="77777777" w:rsidR="0007751E" w:rsidRPr="004A5AEF" w:rsidRDefault="0007751E" w:rsidP="0007751E">
            <w:pPr>
              <w:pStyle w:val="Default"/>
              <w:rPr>
                <w:rFonts w:ascii="Arial" w:hAnsi="Arial" w:cs="Arial"/>
                <w:color w:val="auto"/>
                <w:sz w:val="20"/>
                <w:szCs w:val="20"/>
                <w:lang w:eastAsia="ja-JP"/>
              </w:rPr>
            </w:pPr>
          </w:p>
          <w:p w14:paraId="6D102016"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HRM Plan implemented by </w:t>
            </w:r>
            <w:r w:rsidR="00103662" w:rsidRPr="004A5AEF">
              <w:rPr>
                <w:rFonts w:ascii="Arial" w:hAnsi="Arial" w:cs="Arial"/>
                <w:color w:val="auto"/>
                <w:sz w:val="20"/>
                <w:szCs w:val="20"/>
                <w:lang w:eastAsia="ja-JP"/>
              </w:rPr>
              <w:t>June</w:t>
            </w:r>
            <w:r w:rsidRPr="004A5AEF">
              <w:rPr>
                <w:rFonts w:ascii="Arial" w:hAnsi="Arial" w:cs="Arial"/>
                <w:color w:val="auto"/>
                <w:sz w:val="20"/>
                <w:szCs w:val="20"/>
                <w:lang w:eastAsia="ja-JP"/>
              </w:rPr>
              <w:t xml:space="preserve"> 201</w:t>
            </w:r>
            <w:r w:rsidR="007B0F5F" w:rsidRPr="004A5AEF">
              <w:rPr>
                <w:rFonts w:ascii="Arial" w:hAnsi="Arial" w:cs="Arial"/>
                <w:color w:val="auto"/>
                <w:sz w:val="20"/>
                <w:szCs w:val="20"/>
                <w:lang w:eastAsia="ja-JP"/>
              </w:rPr>
              <w:t>6</w:t>
            </w:r>
          </w:p>
          <w:p w14:paraId="1EABD27F" w14:textId="77777777" w:rsidR="0007751E" w:rsidRPr="004A5AEF" w:rsidRDefault="0007751E" w:rsidP="0007751E">
            <w:pPr>
              <w:pStyle w:val="Default"/>
              <w:rPr>
                <w:rFonts w:ascii="Arial" w:hAnsi="Arial" w:cs="Arial"/>
                <w:color w:val="auto"/>
                <w:sz w:val="20"/>
                <w:szCs w:val="20"/>
                <w:lang w:eastAsia="ja-JP"/>
              </w:rPr>
            </w:pPr>
          </w:p>
        </w:tc>
        <w:tc>
          <w:tcPr>
            <w:tcW w:w="1559" w:type="dxa"/>
          </w:tcPr>
          <w:p w14:paraId="40B71832" w14:textId="77777777" w:rsidR="0007751E" w:rsidRPr="004A5AEF" w:rsidRDefault="0007751E" w:rsidP="0007751E">
            <w:pPr>
              <w:pStyle w:val="Default"/>
              <w:rPr>
                <w:rFonts w:ascii="Arial" w:hAnsi="Arial" w:cs="Arial"/>
                <w:color w:val="auto"/>
                <w:sz w:val="20"/>
                <w:szCs w:val="20"/>
              </w:rPr>
            </w:pPr>
          </w:p>
          <w:p w14:paraId="4B2809A2" w14:textId="77777777" w:rsidR="0007751E" w:rsidRPr="004A5AEF" w:rsidRDefault="00103662"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HRM Plan implemented</w:t>
            </w:r>
          </w:p>
          <w:p w14:paraId="5A067307" w14:textId="77777777" w:rsidR="0007751E" w:rsidRPr="004A5AEF" w:rsidRDefault="0007751E" w:rsidP="0007751E">
            <w:pPr>
              <w:pStyle w:val="Default"/>
              <w:rPr>
                <w:rFonts w:ascii="Arial" w:hAnsi="Arial" w:cs="Arial"/>
                <w:color w:val="auto"/>
                <w:sz w:val="20"/>
                <w:szCs w:val="20"/>
              </w:rPr>
            </w:pPr>
          </w:p>
        </w:tc>
        <w:tc>
          <w:tcPr>
            <w:tcW w:w="1418" w:type="dxa"/>
          </w:tcPr>
          <w:p w14:paraId="4477B1F4" w14:textId="77777777" w:rsidR="0007751E" w:rsidRPr="004A5AEF" w:rsidRDefault="0007751E" w:rsidP="0007751E">
            <w:pPr>
              <w:pStyle w:val="Default"/>
              <w:rPr>
                <w:rFonts w:ascii="Arial" w:hAnsi="Arial" w:cs="Arial"/>
                <w:color w:val="auto"/>
                <w:sz w:val="20"/>
                <w:szCs w:val="20"/>
                <w:lang w:eastAsia="ja-JP"/>
              </w:rPr>
            </w:pPr>
          </w:p>
          <w:p w14:paraId="3EF2B263"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7FB24425" w14:textId="77777777" w:rsidR="0007751E" w:rsidRPr="004A5AEF" w:rsidRDefault="0007751E" w:rsidP="0007751E">
            <w:pPr>
              <w:pStyle w:val="Default"/>
              <w:rPr>
                <w:rFonts w:ascii="Arial" w:hAnsi="Arial" w:cs="Arial"/>
                <w:color w:val="auto"/>
                <w:sz w:val="20"/>
                <w:szCs w:val="20"/>
                <w:lang w:eastAsia="ja-JP"/>
              </w:rPr>
            </w:pPr>
          </w:p>
        </w:tc>
      </w:tr>
      <w:tr w:rsidR="0007751E" w:rsidRPr="004A5AEF" w14:paraId="11ABC4B2" w14:textId="77777777" w:rsidTr="00102D0B">
        <w:trPr>
          <w:trHeight w:val="1124"/>
          <w:hidden/>
        </w:trPr>
        <w:tc>
          <w:tcPr>
            <w:tcW w:w="3119" w:type="dxa"/>
            <w:vMerge/>
          </w:tcPr>
          <w:p w14:paraId="4E5E9B4A" w14:textId="77777777" w:rsidR="0007751E" w:rsidRPr="004A5AEF" w:rsidRDefault="0007751E" w:rsidP="0007751E">
            <w:pPr>
              <w:rPr>
                <w:rFonts w:ascii="Arial" w:eastAsia="Times New Roman" w:hAnsi="Arial" w:cs="Arial"/>
                <w:vanish/>
                <w:sz w:val="20"/>
                <w:szCs w:val="20"/>
                <w:lang w:eastAsia="en-AU"/>
              </w:rPr>
            </w:pPr>
          </w:p>
        </w:tc>
        <w:tc>
          <w:tcPr>
            <w:tcW w:w="4111" w:type="dxa"/>
          </w:tcPr>
          <w:p w14:paraId="1E7841F9" w14:textId="77777777" w:rsidR="0007751E" w:rsidRPr="004A5AEF" w:rsidRDefault="0007751E" w:rsidP="0007751E">
            <w:pPr>
              <w:autoSpaceDE w:val="0"/>
              <w:autoSpaceDN w:val="0"/>
              <w:adjustRightInd w:val="0"/>
              <w:spacing w:line="240" w:lineRule="auto"/>
              <w:jc w:val="both"/>
              <w:rPr>
                <w:rFonts w:ascii="Arial" w:eastAsia="Times New Roman" w:hAnsi="Arial" w:cs="Arial"/>
                <w:color w:val="000000"/>
                <w:sz w:val="20"/>
                <w:szCs w:val="20"/>
                <w:lang w:eastAsia="en-AU"/>
              </w:rPr>
            </w:pPr>
          </w:p>
          <w:p w14:paraId="0687AA01" w14:textId="77777777" w:rsidR="0007751E" w:rsidRPr="004A5AEF" w:rsidRDefault="0007751E" w:rsidP="000D4ABA">
            <w:pPr>
              <w:pStyle w:val="ListParagraph"/>
              <w:numPr>
                <w:ilvl w:val="0"/>
                <w:numId w:val="55"/>
              </w:numPr>
              <w:autoSpaceDE w:val="0"/>
              <w:autoSpaceDN w:val="0"/>
              <w:adjustRightInd w:val="0"/>
              <w:spacing w:line="240" w:lineRule="auto"/>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Develop and implement a merit-based recruitment, selection and promotion program</w:t>
            </w:r>
          </w:p>
          <w:p w14:paraId="1D9192DA" w14:textId="77777777" w:rsidR="0007751E" w:rsidRPr="004A5AEF" w:rsidRDefault="0007751E" w:rsidP="0007751E">
            <w:pPr>
              <w:autoSpaceDE w:val="0"/>
              <w:autoSpaceDN w:val="0"/>
              <w:adjustRightInd w:val="0"/>
              <w:spacing w:line="240" w:lineRule="auto"/>
              <w:rPr>
                <w:rFonts w:ascii="Arial" w:eastAsia="Times New Roman" w:hAnsi="Arial" w:cs="Arial"/>
                <w:color w:val="000000"/>
                <w:sz w:val="20"/>
                <w:szCs w:val="20"/>
                <w:lang w:eastAsia="en-AU"/>
              </w:rPr>
            </w:pPr>
          </w:p>
        </w:tc>
        <w:tc>
          <w:tcPr>
            <w:tcW w:w="1843" w:type="dxa"/>
          </w:tcPr>
          <w:p w14:paraId="74BB684B" w14:textId="77777777" w:rsidR="0007751E" w:rsidRPr="004A5AEF" w:rsidRDefault="0007751E" w:rsidP="0007751E">
            <w:pPr>
              <w:pStyle w:val="Default"/>
              <w:rPr>
                <w:rFonts w:ascii="Arial" w:hAnsi="Arial" w:cs="Arial"/>
                <w:color w:val="auto"/>
                <w:sz w:val="20"/>
                <w:szCs w:val="20"/>
              </w:rPr>
            </w:pPr>
          </w:p>
          <w:p w14:paraId="549D00CD"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Same as 3.</w:t>
            </w:r>
            <w:r w:rsidR="00427C93" w:rsidRPr="004A5AEF">
              <w:rPr>
                <w:rFonts w:ascii="Arial" w:hAnsi="Arial" w:cs="Arial"/>
                <w:color w:val="auto"/>
                <w:sz w:val="20"/>
                <w:szCs w:val="20"/>
              </w:rPr>
              <w:t>1.3</w:t>
            </w:r>
          </w:p>
          <w:p w14:paraId="2634A68B" w14:textId="77777777" w:rsidR="0007751E" w:rsidRPr="004A5AEF" w:rsidRDefault="0007751E" w:rsidP="0007751E">
            <w:pPr>
              <w:pStyle w:val="Default"/>
              <w:rPr>
                <w:rFonts w:ascii="Arial" w:hAnsi="Arial" w:cs="Arial"/>
                <w:color w:val="auto"/>
                <w:sz w:val="20"/>
                <w:szCs w:val="20"/>
              </w:rPr>
            </w:pPr>
          </w:p>
        </w:tc>
        <w:tc>
          <w:tcPr>
            <w:tcW w:w="992" w:type="dxa"/>
          </w:tcPr>
          <w:p w14:paraId="4CE5F5D1" w14:textId="77777777" w:rsidR="0007751E" w:rsidRPr="004A5AEF" w:rsidRDefault="0007751E" w:rsidP="0007751E">
            <w:pPr>
              <w:pStyle w:val="Default"/>
              <w:rPr>
                <w:rFonts w:ascii="Arial" w:hAnsi="Arial" w:cs="Arial"/>
                <w:sz w:val="20"/>
                <w:szCs w:val="20"/>
                <w:lang w:eastAsia="ja-JP"/>
              </w:rPr>
            </w:pPr>
          </w:p>
          <w:p w14:paraId="2D142C2B" w14:textId="77777777" w:rsidR="0007751E" w:rsidRPr="004A5AEF" w:rsidRDefault="007B0F5F" w:rsidP="0007751E">
            <w:pPr>
              <w:pStyle w:val="Default"/>
              <w:rPr>
                <w:rFonts w:ascii="Arial" w:hAnsi="Arial" w:cs="Arial"/>
                <w:color w:val="auto"/>
                <w:sz w:val="20"/>
                <w:szCs w:val="20"/>
              </w:rPr>
            </w:pPr>
            <w:r w:rsidRPr="004A5AEF">
              <w:rPr>
                <w:rFonts w:ascii="Arial" w:hAnsi="Arial" w:cs="Arial"/>
                <w:color w:val="auto"/>
                <w:sz w:val="20"/>
                <w:szCs w:val="20"/>
              </w:rPr>
              <w:t>Medium</w:t>
            </w:r>
          </w:p>
          <w:p w14:paraId="79EF2DE8" w14:textId="77777777" w:rsidR="0007751E" w:rsidRPr="004A5AEF" w:rsidRDefault="0007751E" w:rsidP="0007751E">
            <w:pPr>
              <w:pStyle w:val="Default"/>
              <w:rPr>
                <w:rFonts w:ascii="Arial" w:hAnsi="Arial" w:cs="Arial"/>
                <w:sz w:val="20"/>
                <w:szCs w:val="20"/>
                <w:lang w:eastAsia="ja-JP"/>
              </w:rPr>
            </w:pPr>
          </w:p>
        </w:tc>
        <w:tc>
          <w:tcPr>
            <w:tcW w:w="1701" w:type="dxa"/>
          </w:tcPr>
          <w:p w14:paraId="67C117A3" w14:textId="77777777" w:rsidR="0007751E" w:rsidRPr="004A5AEF" w:rsidRDefault="0007751E" w:rsidP="0007751E">
            <w:pPr>
              <w:pStyle w:val="Default"/>
              <w:rPr>
                <w:rFonts w:ascii="Arial" w:hAnsi="Arial" w:cs="Arial"/>
                <w:color w:val="auto"/>
                <w:sz w:val="20"/>
                <w:szCs w:val="20"/>
                <w:lang w:eastAsia="ja-JP"/>
              </w:rPr>
            </w:pPr>
          </w:p>
          <w:p w14:paraId="75B4B9E1"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HRM Plan implement</w:t>
            </w:r>
            <w:r w:rsidR="00103662" w:rsidRPr="004A5AEF">
              <w:rPr>
                <w:rFonts w:ascii="Arial" w:hAnsi="Arial" w:cs="Arial"/>
                <w:color w:val="auto"/>
                <w:sz w:val="20"/>
                <w:szCs w:val="20"/>
                <w:lang w:eastAsia="ja-JP"/>
              </w:rPr>
              <w:t xml:space="preserve">ed by June </w:t>
            </w:r>
            <w:r w:rsidRPr="004A5AEF">
              <w:rPr>
                <w:rFonts w:ascii="Arial" w:hAnsi="Arial" w:cs="Arial"/>
                <w:color w:val="auto"/>
                <w:sz w:val="20"/>
                <w:szCs w:val="20"/>
                <w:lang w:eastAsia="ja-JP"/>
              </w:rPr>
              <w:t>201</w:t>
            </w:r>
            <w:r w:rsidR="007B0F5F" w:rsidRPr="004A5AEF">
              <w:rPr>
                <w:rFonts w:ascii="Arial" w:hAnsi="Arial" w:cs="Arial"/>
                <w:color w:val="auto"/>
                <w:sz w:val="20"/>
                <w:szCs w:val="20"/>
                <w:lang w:eastAsia="ja-JP"/>
              </w:rPr>
              <w:t>6</w:t>
            </w:r>
          </w:p>
          <w:p w14:paraId="314BDBA2" w14:textId="77777777" w:rsidR="0007751E" w:rsidRPr="004A5AEF" w:rsidRDefault="0007751E" w:rsidP="0007751E">
            <w:pPr>
              <w:pStyle w:val="Default"/>
              <w:rPr>
                <w:rFonts w:ascii="Arial" w:hAnsi="Arial" w:cs="Arial"/>
                <w:color w:val="auto"/>
                <w:sz w:val="20"/>
                <w:szCs w:val="20"/>
                <w:lang w:eastAsia="ja-JP"/>
              </w:rPr>
            </w:pPr>
          </w:p>
        </w:tc>
        <w:tc>
          <w:tcPr>
            <w:tcW w:w="1559" w:type="dxa"/>
          </w:tcPr>
          <w:p w14:paraId="4635A919" w14:textId="77777777" w:rsidR="0007751E" w:rsidRPr="004A5AEF" w:rsidRDefault="0007751E" w:rsidP="0007751E">
            <w:pPr>
              <w:pStyle w:val="Default"/>
              <w:rPr>
                <w:rFonts w:ascii="Arial" w:hAnsi="Arial" w:cs="Arial"/>
                <w:color w:val="auto"/>
                <w:sz w:val="20"/>
                <w:szCs w:val="20"/>
              </w:rPr>
            </w:pPr>
          </w:p>
          <w:p w14:paraId="13A4F65B"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HRM Plan i</w:t>
            </w:r>
            <w:r w:rsidR="00103662" w:rsidRPr="004A5AEF">
              <w:rPr>
                <w:rFonts w:ascii="Arial" w:hAnsi="Arial" w:cs="Arial"/>
                <w:color w:val="auto"/>
                <w:sz w:val="20"/>
                <w:szCs w:val="20"/>
                <w:lang w:eastAsia="ja-JP"/>
              </w:rPr>
              <w:t>mplemented</w:t>
            </w:r>
          </w:p>
          <w:p w14:paraId="3A8BC578" w14:textId="77777777" w:rsidR="0007751E" w:rsidRPr="004A5AEF" w:rsidRDefault="0007751E" w:rsidP="0007751E">
            <w:pPr>
              <w:pStyle w:val="Default"/>
              <w:rPr>
                <w:rFonts w:ascii="Arial" w:hAnsi="Arial" w:cs="Arial"/>
                <w:color w:val="auto"/>
                <w:sz w:val="20"/>
                <w:szCs w:val="20"/>
              </w:rPr>
            </w:pPr>
          </w:p>
        </w:tc>
        <w:tc>
          <w:tcPr>
            <w:tcW w:w="1418" w:type="dxa"/>
          </w:tcPr>
          <w:p w14:paraId="1F236037" w14:textId="77777777" w:rsidR="0007751E" w:rsidRPr="004A5AEF" w:rsidRDefault="0007751E" w:rsidP="0007751E">
            <w:pPr>
              <w:pStyle w:val="Default"/>
              <w:rPr>
                <w:rFonts w:ascii="Arial" w:hAnsi="Arial" w:cs="Arial"/>
                <w:color w:val="auto"/>
                <w:sz w:val="20"/>
                <w:szCs w:val="20"/>
                <w:lang w:eastAsia="ja-JP"/>
              </w:rPr>
            </w:pPr>
          </w:p>
          <w:p w14:paraId="2B2EECBB"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DF619C" w:rsidRPr="004A5AEF">
              <w:rPr>
                <w:rFonts w:ascii="Arial" w:hAnsi="Arial" w:cs="Arial"/>
                <w:color w:val="auto"/>
                <w:sz w:val="20"/>
                <w:szCs w:val="20"/>
                <w:lang w:eastAsia="ja-JP"/>
              </w:rPr>
              <w:t>TBD</w:t>
            </w:r>
          </w:p>
          <w:p w14:paraId="423C981A" w14:textId="77777777" w:rsidR="0007751E" w:rsidRPr="004A5AEF" w:rsidRDefault="0007751E" w:rsidP="0007751E">
            <w:pPr>
              <w:pStyle w:val="Default"/>
              <w:rPr>
                <w:rFonts w:ascii="Arial" w:hAnsi="Arial" w:cs="Arial"/>
                <w:color w:val="auto"/>
                <w:sz w:val="20"/>
                <w:szCs w:val="20"/>
                <w:lang w:eastAsia="ja-JP"/>
              </w:rPr>
            </w:pPr>
          </w:p>
          <w:p w14:paraId="29A3F2F1"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tc>
      </w:tr>
      <w:tr w:rsidR="0007751E" w:rsidRPr="004A5AEF" w14:paraId="6FC0A544" w14:textId="77777777" w:rsidTr="00CB63C1">
        <w:trPr>
          <w:trHeight w:val="1066"/>
          <w:hidden/>
        </w:trPr>
        <w:tc>
          <w:tcPr>
            <w:tcW w:w="3119" w:type="dxa"/>
            <w:vMerge/>
          </w:tcPr>
          <w:p w14:paraId="05A59C89" w14:textId="77777777" w:rsidR="0007751E" w:rsidRPr="004A5AEF" w:rsidRDefault="0007751E" w:rsidP="0007751E">
            <w:pPr>
              <w:rPr>
                <w:rFonts w:ascii="Arial" w:eastAsia="Times New Roman" w:hAnsi="Arial" w:cs="Arial"/>
                <w:vanish/>
                <w:sz w:val="20"/>
                <w:szCs w:val="20"/>
                <w:lang w:eastAsia="en-AU"/>
              </w:rPr>
            </w:pPr>
          </w:p>
        </w:tc>
        <w:tc>
          <w:tcPr>
            <w:tcW w:w="4111" w:type="dxa"/>
          </w:tcPr>
          <w:p w14:paraId="3D72EC44" w14:textId="77777777" w:rsidR="0007751E" w:rsidRPr="004A5AEF" w:rsidRDefault="0007751E" w:rsidP="0007751E">
            <w:pPr>
              <w:autoSpaceDE w:val="0"/>
              <w:autoSpaceDN w:val="0"/>
              <w:adjustRightInd w:val="0"/>
              <w:spacing w:line="240" w:lineRule="auto"/>
              <w:jc w:val="both"/>
              <w:rPr>
                <w:rFonts w:ascii="Arial" w:eastAsia="Times New Roman" w:hAnsi="Arial" w:cs="Arial"/>
                <w:color w:val="000000"/>
                <w:sz w:val="20"/>
                <w:szCs w:val="20"/>
                <w:lang w:eastAsia="en-AU"/>
              </w:rPr>
            </w:pPr>
          </w:p>
          <w:p w14:paraId="7CDEC4E4" w14:textId="7F0B255E" w:rsidR="0007751E" w:rsidRPr="000A07F0" w:rsidRDefault="000A07F0" w:rsidP="000A07F0">
            <w:pPr>
              <w:autoSpaceDE w:val="0"/>
              <w:autoSpaceDN w:val="0"/>
              <w:adjustRightInd w:val="0"/>
              <w:spacing w:line="240" w:lineRule="auto"/>
              <w:jc w:val="both"/>
              <w:rPr>
                <w:rFonts w:ascii="Arial" w:eastAsia="Times New Roman" w:hAnsi="Arial" w:cs="Arial"/>
                <w:color w:val="000000"/>
                <w:sz w:val="20"/>
                <w:szCs w:val="20"/>
                <w:lang w:eastAsia="en-AU"/>
              </w:rPr>
            </w:pPr>
            <w:r w:rsidRPr="000A07F0">
              <w:rPr>
                <w:rFonts w:ascii="Arial" w:eastAsia="Times New Roman" w:hAnsi="Arial" w:cs="Arial"/>
                <w:color w:val="000000"/>
                <w:sz w:val="20"/>
                <w:szCs w:val="20"/>
                <w:lang w:eastAsia="en-AU"/>
              </w:rPr>
              <w:t xml:space="preserve">3.1.20 </w:t>
            </w:r>
            <w:r>
              <w:rPr>
                <w:rFonts w:ascii="Arial" w:eastAsia="Times New Roman" w:hAnsi="Arial" w:cs="Arial"/>
                <w:color w:val="000000"/>
                <w:sz w:val="20"/>
                <w:szCs w:val="20"/>
                <w:lang w:eastAsia="en-AU"/>
              </w:rPr>
              <w:t xml:space="preserve">  </w:t>
            </w:r>
            <w:r w:rsidR="0007751E" w:rsidRPr="000A07F0">
              <w:rPr>
                <w:rFonts w:ascii="Arial" w:eastAsia="Times New Roman" w:hAnsi="Arial" w:cs="Arial"/>
                <w:color w:val="000000"/>
                <w:sz w:val="20"/>
                <w:szCs w:val="20"/>
                <w:lang w:eastAsia="en-AU"/>
              </w:rPr>
              <w:t xml:space="preserve">Develop a training policy and annual training plan </w:t>
            </w:r>
          </w:p>
          <w:p w14:paraId="09345704" w14:textId="77777777" w:rsidR="0007751E" w:rsidRPr="004A5AEF" w:rsidRDefault="0007751E" w:rsidP="0007751E">
            <w:pPr>
              <w:autoSpaceDE w:val="0"/>
              <w:autoSpaceDN w:val="0"/>
              <w:adjustRightInd w:val="0"/>
              <w:spacing w:line="240" w:lineRule="auto"/>
              <w:jc w:val="both"/>
              <w:rPr>
                <w:rFonts w:ascii="Arial" w:eastAsia="Times New Roman" w:hAnsi="Arial" w:cs="Arial"/>
                <w:color w:val="000000"/>
                <w:sz w:val="20"/>
                <w:szCs w:val="20"/>
                <w:lang w:eastAsia="en-AU"/>
              </w:rPr>
            </w:pPr>
          </w:p>
        </w:tc>
        <w:tc>
          <w:tcPr>
            <w:tcW w:w="1843" w:type="dxa"/>
          </w:tcPr>
          <w:p w14:paraId="37FAF56B" w14:textId="77777777" w:rsidR="0007751E" w:rsidRPr="004A5AEF" w:rsidRDefault="0007751E" w:rsidP="0007751E">
            <w:pPr>
              <w:pStyle w:val="Default"/>
              <w:rPr>
                <w:rFonts w:ascii="Arial" w:hAnsi="Arial" w:cs="Arial"/>
                <w:color w:val="auto"/>
                <w:sz w:val="20"/>
                <w:szCs w:val="20"/>
              </w:rPr>
            </w:pPr>
          </w:p>
          <w:p w14:paraId="31A5CFDB" w14:textId="77777777" w:rsidR="0007751E" w:rsidRPr="004A5AEF" w:rsidRDefault="00427C93" w:rsidP="0007751E">
            <w:pPr>
              <w:pStyle w:val="Default"/>
              <w:rPr>
                <w:rFonts w:ascii="Arial" w:hAnsi="Arial" w:cs="Arial"/>
                <w:color w:val="auto"/>
                <w:sz w:val="20"/>
                <w:szCs w:val="20"/>
              </w:rPr>
            </w:pPr>
            <w:r w:rsidRPr="004A5AEF">
              <w:rPr>
                <w:rFonts w:ascii="Arial" w:hAnsi="Arial" w:cs="Arial"/>
                <w:color w:val="auto"/>
                <w:sz w:val="20"/>
                <w:szCs w:val="20"/>
              </w:rPr>
              <w:t>Same as 3.1.3</w:t>
            </w:r>
          </w:p>
          <w:p w14:paraId="4123D110" w14:textId="77777777" w:rsidR="0007751E" w:rsidRPr="004A5AEF" w:rsidRDefault="0007751E" w:rsidP="0007751E">
            <w:pPr>
              <w:pStyle w:val="Default"/>
              <w:rPr>
                <w:rFonts w:ascii="Arial" w:hAnsi="Arial" w:cs="Arial"/>
                <w:color w:val="auto"/>
                <w:sz w:val="20"/>
                <w:szCs w:val="20"/>
              </w:rPr>
            </w:pPr>
          </w:p>
        </w:tc>
        <w:tc>
          <w:tcPr>
            <w:tcW w:w="992" w:type="dxa"/>
          </w:tcPr>
          <w:p w14:paraId="161817C0" w14:textId="77777777" w:rsidR="0007751E" w:rsidRPr="004A5AEF" w:rsidRDefault="0007751E" w:rsidP="0007751E">
            <w:pPr>
              <w:pStyle w:val="Default"/>
              <w:rPr>
                <w:rFonts w:ascii="Arial" w:hAnsi="Arial" w:cs="Arial"/>
                <w:sz w:val="20"/>
                <w:szCs w:val="20"/>
                <w:lang w:eastAsia="ja-JP"/>
              </w:rPr>
            </w:pPr>
          </w:p>
          <w:p w14:paraId="3553D86C" w14:textId="77777777" w:rsidR="0007751E" w:rsidRPr="004A5AEF" w:rsidRDefault="00570FA3" w:rsidP="0007751E">
            <w:pPr>
              <w:pStyle w:val="Default"/>
              <w:rPr>
                <w:rFonts w:ascii="Arial" w:hAnsi="Arial" w:cs="Arial"/>
                <w:sz w:val="20"/>
                <w:szCs w:val="20"/>
                <w:lang w:eastAsia="ja-JP"/>
              </w:rPr>
            </w:pPr>
            <w:r w:rsidRPr="004A5AEF">
              <w:rPr>
                <w:rFonts w:ascii="Arial" w:hAnsi="Arial" w:cs="Arial"/>
                <w:sz w:val="20"/>
                <w:szCs w:val="20"/>
                <w:lang w:eastAsia="ja-JP"/>
              </w:rPr>
              <w:t>Medium</w:t>
            </w:r>
          </w:p>
          <w:p w14:paraId="6CA27F7F" w14:textId="77777777" w:rsidR="0007751E" w:rsidRPr="004A5AEF" w:rsidRDefault="0007751E" w:rsidP="0007751E">
            <w:pPr>
              <w:pStyle w:val="Default"/>
              <w:rPr>
                <w:rFonts w:ascii="Arial" w:hAnsi="Arial" w:cs="Arial"/>
                <w:sz w:val="20"/>
                <w:szCs w:val="20"/>
                <w:lang w:eastAsia="ja-JP"/>
              </w:rPr>
            </w:pPr>
          </w:p>
        </w:tc>
        <w:tc>
          <w:tcPr>
            <w:tcW w:w="1701" w:type="dxa"/>
          </w:tcPr>
          <w:p w14:paraId="31022A4B" w14:textId="77777777" w:rsidR="0007751E" w:rsidRPr="004A5AEF" w:rsidRDefault="0007751E" w:rsidP="0007751E">
            <w:pPr>
              <w:pStyle w:val="Default"/>
              <w:rPr>
                <w:rFonts w:ascii="Arial" w:hAnsi="Arial" w:cs="Arial"/>
                <w:color w:val="auto"/>
                <w:sz w:val="20"/>
                <w:szCs w:val="20"/>
                <w:lang w:eastAsia="ja-JP"/>
              </w:rPr>
            </w:pPr>
          </w:p>
          <w:p w14:paraId="3B1D3C2A" w14:textId="77777777" w:rsidR="0007751E" w:rsidRPr="004A5AEF" w:rsidRDefault="0007751E" w:rsidP="0007751E">
            <w:pPr>
              <w:pStyle w:val="Default"/>
              <w:rPr>
                <w:rFonts w:ascii="Arial" w:hAnsi="Arial" w:cs="Arial"/>
                <w:sz w:val="20"/>
                <w:szCs w:val="20"/>
                <w:lang w:eastAsia="ja-JP"/>
              </w:rPr>
            </w:pPr>
            <w:r w:rsidRPr="004A5AEF">
              <w:rPr>
                <w:rFonts w:ascii="Arial" w:hAnsi="Arial" w:cs="Arial"/>
                <w:sz w:val="20"/>
                <w:szCs w:val="20"/>
                <w:lang w:eastAsia="ja-JP"/>
              </w:rPr>
              <w:t xml:space="preserve">Training plan developed by </w:t>
            </w:r>
            <w:r w:rsidR="00570FA3" w:rsidRPr="004A5AEF">
              <w:rPr>
                <w:rFonts w:ascii="Arial" w:hAnsi="Arial" w:cs="Arial"/>
                <w:sz w:val="20"/>
                <w:szCs w:val="20"/>
                <w:lang w:eastAsia="ja-JP"/>
              </w:rPr>
              <w:t>June</w:t>
            </w:r>
            <w:r w:rsidRPr="004A5AEF">
              <w:rPr>
                <w:rFonts w:ascii="Arial" w:hAnsi="Arial" w:cs="Arial"/>
                <w:sz w:val="20"/>
                <w:szCs w:val="20"/>
                <w:lang w:eastAsia="ja-JP"/>
              </w:rPr>
              <w:t xml:space="preserve"> 201</w:t>
            </w:r>
            <w:r w:rsidR="00570FA3" w:rsidRPr="004A5AEF">
              <w:rPr>
                <w:rFonts w:ascii="Arial" w:hAnsi="Arial" w:cs="Arial"/>
                <w:sz w:val="20"/>
                <w:szCs w:val="20"/>
                <w:lang w:eastAsia="ja-JP"/>
              </w:rPr>
              <w:t>6</w:t>
            </w:r>
          </w:p>
          <w:p w14:paraId="6B99E495" w14:textId="77777777" w:rsidR="0007751E" w:rsidRPr="004A5AEF" w:rsidRDefault="0007751E" w:rsidP="0007751E">
            <w:pPr>
              <w:pStyle w:val="Default"/>
              <w:rPr>
                <w:rFonts w:ascii="Arial" w:hAnsi="Arial" w:cs="Arial"/>
                <w:color w:val="auto"/>
                <w:sz w:val="20"/>
                <w:szCs w:val="20"/>
                <w:lang w:eastAsia="ja-JP"/>
              </w:rPr>
            </w:pPr>
          </w:p>
        </w:tc>
        <w:tc>
          <w:tcPr>
            <w:tcW w:w="1559" w:type="dxa"/>
          </w:tcPr>
          <w:p w14:paraId="09E3135B" w14:textId="77777777" w:rsidR="0007751E" w:rsidRPr="004A5AEF" w:rsidRDefault="0007751E" w:rsidP="0007751E">
            <w:pPr>
              <w:pStyle w:val="Default"/>
              <w:rPr>
                <w:rFonts w:ascii="Arial" w:hAnsi="Arial" w:cs="Arial"/>
                <w:color w:val="auto"/>
                <w:sz w:val="20"/>
                <w:szCs w:val="20"/>
              </w:rPr>
            </w:pPr>
          </w:p>
          <w:p w14:paraId="676A3AD6"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Annual Training Plan in place</w:t>
            </w:r>
          </w:p>
          <w:p w14:paraId="71600718" w14:textId="77777777" w:rsidR="0007751E" w:rsidRPr="004A5AEF" w:rsidRDefault="0007751E" w:rsidP="0007751E">
            <w:pPr>
              <w:pStyle w:val="Default"/>
              <w:rPr>
                <w:rFonts w:ascii="Arial" w:hAnsi="Arial" w:cs="Arial"/>
                <w:color w:val="auto"/>
                <w:sz w:val="20"/>
                <w:szCs w:val="20"/>
              </w:rPr>
            </w:pPr>
          </w:p>
        </w:tc>
        <w:tc>
          <w:tcPr>
            <w:tcW w:w="1418" w:type="dxa"/>
          </w:tcPr>
          <w:p w14:paraId="0BFD1E61" w14:textId="77777777" w:rsidR="0007751E" w:rsidRPr="004A5AEF" w:rsidRDefault="0007751E" w:rsidP="0007751E">
            <w:pPr>
              <w:pStyle w:val="Default"/>
              <w:rPr>
                <w:rFonts w:ascii="Arial" w:hAnsi="Arial" w:cs="Arial"/>
                <w:color w:val="auto"/>
                <w:sz w:val="20"/>
                <w:szCs w:val="20"/>
                <w:lang w:eastAsia="ja-JP"/>
              </w:rPr>
            </w:pPr>
          </w:p>
          <w:p w14:paraId="0883300E"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Development Partner </w:t>
            </w:r>
            <w:r w:rsidR="00DF619C" w:rsidRPr="004A5AEF">
              <w:rPr>
                <w:rFonts w:ascii="Arial" w:hAnsi="Arial" w:cs="Arial"/>
                <w:color w:val="auto"/>
                <w:sz w:val="20"/>
                <w:szCs w:val="20"/>
                <w:lang w:eastAsia="ja-JP"/>
              </w:rPr>
              <w:t>TBD</w:t>
            </w:r>
          </w:p>
          <w:p w14:paraId="2BD74122" w14:textId="77777777" w:rsidR="0007751E" w:rsidRPr="004A5AEF" w:rsidRDefault="0007751E" w:rsidP="0007751E">
            <w:pPr>
              <w:pStyle w:val="Default"/>
              <w:rPr>
                <w:rFonts w:ascii="Arial" w:hAnsi="Arial" w:cs="Arial"/>
                <w:color w:val="auto"/>
                <w:sz w:val="20"/>
                <w:szCs w:val="20"/>
                <w:lang w:eastAsia="ja-JP"/>
              </w:rPr>
            </w:pPr>
          </w:p>
          <w:p w14:paraId="7BEA8A18"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tc>
      </w:tr>
      <w:tr w:rsidR="0007751E" w:rsidRPr="004A5AEF" w14:paraId="7A5B342E" w14:textId="77777777" w:rsidTr="00161D8D">
        <w:trPr>
          <w:trHeight w:val="1083"/>
        </w:trPr>
        <w:tc>
          <w:tcPr>
            <w:tcW w:w="3119" w:type="dxa"/>
            <w:vMerge w:val="restart"/>
          </w:tcPr>
          <w:p w14:paraId="4C9106EE" w14:textId="77777777" w:rsidR="0007751E" w:rsidRPr="004A5AEF" w:rsidRDefault="0007751E" w:rsidP="0007751E">
            <w:pPr>
              <w:pStyle w:val="Default"/>
              <w:rPr>
                <w:rFonts w:ascii="Arial" w:eastAsia="Times New Roman" w:hAnsi="Arial" w:cs="Arial"/>
                <w:sz w:val="20"/>
                <w:szCs w:val="20"/>
                <w:lang w:eastAsia="en-AU"/>
              </w:rPr>
            </w:pPr>
          </w:p>
          <w:p w14:paraId="72C3C195" w14:textId="77777777" w:rsidR="0007751E" w:rsidRPr="004A5AEF" w:rsidRDefault="00D54E51" w:rsidP="000D4ABA">
            <w:pPr>
              <w:pStyle w:val="Default"/>
              <w:numPr>
                <w:ilvl w:val="1"/>
                <w:numId w:val="11"/>
              </w:numPr>
              <w:rPr>
                <w:rFonts w:ascii="Arial" w:hAnsi="Arial" w:cs="Arial"/>
                <w:sz w:val="20"/>
                <w:szCs w:val="20"/>
                <w:lang w:eastAsia="ja-JP"/>
              </w:rPr>
            </w:pPr>
            <w:r w:rsidRPr="004A5AEF">
              <w:rPr>
                <w:rFonts w:ascii="Arial" w:eastAsia="Times New Roman" w:hAnsi="Arial" w:cs="Arial"/>
                <w:color w:val="auto"/>
                <w:sz w:val="20"/>
                <w:szCs w:val="20"/>
                <w:lang w:eastAsia="en-AU"/>
              </w:rPr>
              <w:t>Performance Management and Appraisal System that is transparent, fair and</w:t>
            </w:r>
            <w:r w:rsidR="0007751E" w:rsidRPr="004A5AEF">
              <w:rPr>
                <w:rFonts w:ascii="Arial" w:eastAsia="Times New Roman" w:hAnsi="Arial" w:cs="Arial"/>
                <w:color w:val="auto"/>
                <w:sz w:val="20"/>
                <w:szCs w:val="20"/>
                <w:lang w:eastAsia="en-AU"/>
              </w:rPr>
              <w:t xml:space="preserve"> </w:t>
            </w:r>
            <w:r w:rsidR="0007751E" w:rsidRPr="004A5AEF">
              <w:rPr>
                <w:rFonts w:ascii="Arial" w:eastAsia="Times New Roman" w:hAnsi="Arial" w:cs="Arial"/>
                <w:sz w:val="20"/>
                <w:szCs w:val="20"/>
                <w:lang w:eastAsia="en-AU"/>
              </w:rPr>
              <w:t>consistently applied across the organisation</w:t>
            </w:r>
          </w:p>
          <w:p w14:paraId="5AE66B43" w14:textId="77777777" w:rsidR="0007751E" w:rsidRPr="004A5AEF" w:rsidRDefault="0007751E" w:rsidP="0007751E">
            <w:pPr>
              <w:pStyle w:val="Default"/>
              <w:rPr>
                <w:rFonts w:ascii="Arial" w:hAnsi="Arial" w:cs="Arial"/>
                <w:sz w:val="20"/>
                <w:szCs w:val="20"/>
                <w:lang w:eastAsia="ja-JP"/>
              </w:rPr>
            </w:pPr>
          </w:p>
        </w:tc>
        <w:tc>
          <w:tcPr>
            <w:tcW w:w="4111" w:type="dxa"/>
          </w:tcPr>
          <w:p w14:paraId="54ADC62D" w14:textId="77777777" w:rsidR="0007751E" w:rsidRPr="004A5AEF" w:rsidRDefault="0007751E" w:rsidP="0007751E">
            <w:pPr>
              <w:pStyle w:val="Default"/>
              <w:spacing w:line="276" w:lineRule="auto"/>
              <w:rPr>
                <w:rFonts w:ascii="Arial" w:eastAsia="Times New Roman" w:hAnsi="Arial" w:cs="Arial"/>
                <w:color w:val="auto"/>
                <w:sz w:val="20"/>
                <w:szCs w:val="20"/>
                <w:lang w:eastAsia="en-AU"/>
              </w:rPr>
            </w:pPr>
          </w:p>
          <w:p w14:paraId="29988836" w14:textId="77777777" w:rsidR="0007751E" w:rsidRPr="004A5AEF" w:rsidRDefault="00D54E51" w:rsidP="000D4ABA">
            <w:pPr>
              <w:pStyle w:val="Default"/>
              <w:numPr>
                <w:ilvl w:val="0"/>
                <w:numId w:val="14"/>
              </w:numPr>
              <w:spacing w:line="276" w:lineRule="auto"/>
              <w:ind w:left="318"/>
              <w:rPr>
                <w:rFonts w:ascii="Arial" w:hAnsi="Arial" w:cs="Arial"/>
                <w:color w:val="auto"/>
                <w:sz w:val="20"/>
                <w:szCs w:val="20"/>
                <w:lang w:eastAsia="ja-JP"/>
              </w:rPr>
            </w:pPr>
            <w:r w:rsidRPr="004A5AEF">
              <w:rPr>
                <w:rFonts w:ascii="Arial" w:hAnsi="Arial" w:cs="Arial"/>
                <w:color w:val="auto"/>
                <w:sz w:val="20"/>
                <w:szCs w:val="20"/>
                <w:lang w:eastAsia="ja-JP"/>
              </w:rPr>
              <w:t>Review</w:t>
            </w:r>
            <w:r w:rsidRPr="004A5AEF">
              <w:rPr>
                <w:rFonts w:ascii="Arial" w:eastAsia="Times New Roman" w:hAnsi="Arial" w:cs="Arial"/>
                <w:color w:val="auto"/>
                <w:sz w:val="20"/>
                <w:szCs w:val="20"/>
                <w:lang w:eastAsia="en-AU"/>
              </w:rPr>
              <w:t xml:space="preserve"> the current system of “</w:t>
            </w:r>
            <w:r w:rsidRPr="004A5AEF">
              <w:rPr>
                <w:rFonts w:ascii="Arial" w:eastAsia="Times New Roman" w:hAnsi="Arial" w:cs="Arial"/>
                <w:i/>
                <w:color w:val="auto"/>
                <w:sz w:val="20"/>
                <w:szCs w:val="20"/>
                <w:lang w:eastAsia="en-AU"/>
              </w:rPr>
              <w:t>confidential”</w:t>
            </w:r>
            <w:r w:rsidRPr="004A5AEF">
              <w:rPr>
                <w:rFonts w:ascii="Arial" w:eastAsia="Times New Roman" w:hAnsi="Arial" w:cs="Arial"/>
                <w:color w:val="auto"/>
                <w:sz w:val="20"/>
                <w:szCs w:val="20"/>
                <w:lang w:eastAsia="en-AU"/>
              </w:rPr>
              <w:t xml:space="preserve"> reporting</w:t>
            </w:r>
            <w:r w:rsidRPr="004A5AEF">
              <w:rPr>
                <w:rFonts w:ascii="Arial" w:hAnsi="Arial" w:cs="Arial"/>
                <w:color w:val="auto"/>
                <w:sz w:val="20"/>
                <w:szCs w:val="20"/>
                <w:lang w:eastAsia="ja-JP"/>
              </w:rPr>
              <w:t>, including review of current r</w:t>
            </w:r>
            <w:r w:rsidRPr="004A5AEF">
              <w:rPr>
                <w:rFonts w:ascii="Arial" w:eastAsia="Times New Roman" w:hAnsi="Arial" w:cs="Arial"/>
                <w:color w:val="auto"/>
                <w:sz w:val="20"/>
                <w:szCs w:val="20"/>
                <w:lang w:eastAsia="en-AU"/>
              </w:rPr>
              <w:t>ight of appeal</w:t>
            </w:r>
          </w:p>
          <w:p w14:paraId="5BAE4D9E" w14:textId="77777777" w:rsidR="0007751E" w:rsidRPr="004A5AEF" w:rsidRDefault="0007751E" w:rsidP="0007751E">
            <w:pPr>
              <w:pStyle w:val="Default"/>
              <w:spacing w:line="276" w:lineRule="auto"/>
              <w:ind w:left="-42"/>
              <w:rPr>
                <w:rFonts w:ascii="Arial" w:hAnsi="Arial" w:cs="Arial"/>
                <w:color w:val="auto"/>
                <w:sz w:val="20"/>
                <w:szCs w:val="20"/>
                <w:lang w:eastAsia="ja-JP"/>
              </w:rPr>
            </w:pPr>
          </w:p>
        </w:tc>
        <w:tc>
          <w:tcPr>
            <w:tcW w:w="1843" w:type="dxa"/>
          </w:tcPr>
          <w:p w14:paraId="48E4839C" w14:textId="77777777" w:rsidR="0007751E" w:rsidRPr="004A5AEF" w:rsidRDefault="0007751E" w:rsidP="0007751E">
            <w:pPr>
              <w:pStyle w:val="Default"/>
              <w:spacing w:line="276" w:lineRule="auto"/>
              <w:rPr>
                <w:rFonts w:ascii="Arial" w:hAnsi="Arial" w:cs="Arial"/>
                <w:color w:val="auto"/>
                <w:sz w:val="20"/>
                <w:szCs w:val="20"/>
                <w:lang w:eastAsia="ja-JP"/>
              </w:rPr>
            </w:pPr>
          </w:p>
          <w:p w14:paraId="0199D004" w14:textId="77777777" w:rsidR="0007751E" w:rsidRPr="004A5AEF" w:rsidRDefault="00D54E51" w:rsidP="00DF619C">
            <w:pPr>
              <w:pStyle w:val="Default"/>
              <w:spacing w:line="276" w:lineRule="auto"/>
              <w:rPr>
                <w:rFonts w:ascii="Arial" w:hAnsi="Arial" w:cs="Arial"/>
                <w:color w:val="auto"/>
                <w:sz w:val="20"/>
                <w:szCs w:val="20"/>
                <w:lang w:eastAsia="ja-JP"/>
              </w:rPr>
            </w:pPr>
            <w:r w:rsidRPr="004A5AEF">
              <w:rPr>
                <w:rFonts w:ascii="Arial" w:hAnsi="Arial" w:cs="Arial"/>
                <w:color w:val="auto"/>
                <w:sz w:val="20"/>
                <w:szCs w:val="20"/>
              </w:rPr>
              <w:t>Member Customs and VAT Admin.</w:t>
            </w:r>
          </w:p>
        </w:tc>
        <w:tc>
          <w:tcPr>
            <w:tcW w:w="992" w:type="dxa"/>
          </w:tcPr>
          <w:p w14:paraId="04CDE2DA" w14:textId="77777777" w:rsidR="0007751E" w:rsidRPr="004A5AEF" w:rsidRDefault="0007751E" w:rsidP="0007751E">
            <w:pPr>
              <w:pStyle w:val="Default"/>
              <w:rPr>
                <w:rFonts w:ascii="Arial" w:hAnsi="Arial" w:cs="Arial"/>
                <w:color w:val="auto"/>
                <w:sz w:val="20"/>
                <w:szCs w:val="20"/>
                <w:lang w:eastAsia="ja-JP"/>
              </w:rPr>
            </w:pPr>
          </w:p>
          <w:p w14:paraId="69847DEA"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Medium</w:t>
            </w:r>
          </w:p>
          <w:p w14:paraId="1ADF729A" w14:textId="77777777" w:rsidR="0007751E" w:rsidRPr="004A5AEF" w:rsidRDefault="0007751E" w:rsidP="0007751E">
            <w:pPr>
              <w:pStyle w:val="Default"/>
              <w:rPr>
                <w:rFonts w:ascii="Arial" w:hAnsi="Arial" w:cs="Arial"/>
                <w:color w:val="auto"/>
                <w:sz w:val="20"/>
                <w:szCs w:val="20"/>
                <w:lang w:eastAsia="ja-JP"/>
              </w:rPr>
            </w:pPr>
          </w:p>
        </w:tc>
        <w:tc>
          <w:tcPr>
            <w:tcW w:w="1701" w:type="dxa"/>
          </w:tcPr>
          <w:p w14:paraId="093C4A73" w14:textId="77777777" w:rsidR="0007751E" w:rsidRPr="004A5AEF" w:rsidRDefault="0007751E" w:rsidP="0007751E">
            <w:pPr>
              <w:pStyle w:val="Default"/>
              <w:rPr>
                <w:rFonts w:ascii="Arial" w:hAnsi="Arial" w:cs="Arial"/>
                <w:color w:val="auto"/>
                <w:sz w:val="20"/>
                <w:szCs w:val="20"/>
              </w:rPr>
            </w:pPr>
          </w:p>
          <w:p w14:paraId="6900E2B6" w14:textId="77777777" w:rsidR="0007751E" w:rsidRPr="004A5AEF" w:rsidRDefault="0007751E" w:rsidP="0007751E">
            <w:pPr>
              <w:pStyle w:val="Default"/>
              <w:rPr>
                <w:rFonts w:ascii="Arial" w:hAnsi="Arial" w:cs="Arial"/>
                <w:sz w:val="20"/>
                <w:szCs w:val="20"/>
                <w:lang w:eastAsia="ja-JP"/>
              </w:rPr>
            </w:pPr>
            <w:r w:rsidRPr="004A5AEF">
              <w:rPr>
                <w:rFonts w:ascii="Arial" w:hAnsi="Arial" w:cs="Arial"/>
                <w:sz w:val="20"/>
                <w:szCs w:val="20"/>
                <w:lang w:eastAsia="ja-JP"/>
              </w:rPr>
              <w:t>Review conducted by December 2015</w:t>
            </w:r>
          </w:p>
          <w:p w14:paraId="62063E27" w14:textId="77777777" w:rsidR="0007751E" w:rsidRPr="004A5AEF" w:rsidRDefault="0007751E" w:rsidP="0007751E">
            <w:pPr>
              <w:pStyle w:val="Default"/>
              <w:rPr>
                <w:rFonts w:ascii="Arial" w:hAnsi="Arial" w:cs="Arial"/>
                <w:sz w:val="20"/>
                <w:szCs w:val="20"/>
                <w:lang w:eastAsia="ja-JP"/>
              </w:rPr>
            </w:pPr>
          </w:p>
        </w:tc>
        <w:tc>
          <w:tcPr>
            <w:tcW w:w="1559" w:type="dxa"/>
          </w:tcPr>
          <w:p w14:paraId="248B366F" w14:textId="77777777" w:rsidR="0007751E" w:rsidRPr="004A5AEF" w:rsidRDefault="0007751E" w:rsidP="0007751E">
            <w:pPr>
              <w:pStyle w:val="Default"/>
              <w:rPr>
                <w:rFonts w:ascii="Arial" w:hAnsi="Arial" w:cs="Arial"/>
                <w:color w:val="auto"/>
                <w:sz w:val="20"/>
                <w:szCs w:val="20"/>
              </w:rPr>
            </w:pPr>
          </w:p>
          <w:p w14:paraId="0BB4191E"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Review completed</w:t>
            </w:r>
          </w:p>
          <w:p w14:paraId="173450BE" w14:textId="77777777" w:rsidR="0007751E" w:rsidRPr="004A5AEF" w:rsidRDefault="0007751E" w:rsidP="0007751E">
            <w:pPr>
              <w:pStyle w:val="Default"/>
              <w:rPr>
                <w:rFonts w:ascii="Arial" w:hAnsi="Arial" w:cs="Arial"/>
                <w:color w:val="auto"/>
                <w:sz w:val="20"/>
                <w:szCs w:val="20"/>
              </w:rPr>
            </w:pPr>
          </w:p>
        </w:tc>
        <w:tc>
          <w:tcPr>
            <w:tcW w:w="1418" w:type="dxa"/>
          </w:tcPr>
          <w:p w14:paraId="4D0A4F61" w14:textId="77777777" w:rsidR="0007751E" w:rsidRPr="004A5AEF" w:rsidRDefault="0007751E" w:rsidP="0007751E">
            <w:pPr>
              <w:pStyle w:val="Default"/>
              <w:rPr>
                <w:rFonts w:ascii="Arial" w:hAnsi="Arial" w:cs="Arial"/>
                <w:color w:val="auto"/>
                <w:sz w:val="20"/>
                <w:szCs w:val="20"/>
              </w:rPr>
            </w:pPr>
          </w:p>
          <w:p w14:paraId="1F942B96"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GoB</w:t>
            </w:r>
          </w:p>
          <w:p w14:paraId="73435D32" w14:textId="69AAE846" w:rsidR="0007751E" w:rsidRPr="004A5AEF" w:rsidRDefault="00157317" w:rsidP="0007751E">
            <w:pPr>
              <w:pStyle w:val="Default"/>
              <w:rPr>
                <w:rFonts w:ascii="Arial" w:hAnsi="Arial" w:cs="Arial"/>
                <w:color w:val="auto"/>
                <w:sz w:val="20"/>
                <w:szCs w:val="20"/>
              </w:rPr>
            </w:pPr>
            <w:r w:rsidRPr="004A5AEF">
              <w:rPr>
                <w:rFonts w:ascii="Arial" w:hAnsi="Arial" w:cs="Arial"/>
                <w:color w:val="auto"/>
                <w:sz w:val="20"/>
                <w:szCs w:val="20"/>
              </w:rPr>
              <w:t>(</w:t>
            </w:r>
            <w:r w:rsidR="000C2B3A" w:rsidRPr="004A5AEF">
              <w:rPr>
                <w:rFonts w:ascii="Arial" w:hAnsi="Arial" w:cs="Arial"/>
                <w:color w:val="auto"/>
                <w:sz w:val="20"/>
                <w:szCs w:val="20"/>
              </w:rPr>
              <w:t>I</w:t>
            </w:r>
            <w:r w:rsidR="00EF4EC0" w:rsidRPr="004A5AEF">
              <w:rPr>
                <w:rFonts w:ascii="Arial" w:hAnsi="Arial" w:cs="Arial"/>
                <w:color w:val="auto"/>
                <w:sz w:val="20"/>
                <w:szCs w:val="20"/>
              </w:rPr>
              <w:t>t is the jurisdiction of MOPA, It can be considered for deletion</w:t>
            </w:r>
            <w:r w:rsidR="000C2B3A" w:rsidRPr="004A5AEF">
              <w:rPr>
                <w:rFonts w:ascii="Arial" w:hAnsi="Arial" w:cs="Arial"/>
                <w:color w:val="auto"/>
                <w:sz w:val="20"/>
                <w:szCs w:val="20"/>
              </w:rPr>
              <w:t>)</w:t>
            </w:r>
          </w:p>
        </w:tc>
      </w:tr>
      <w:tr w:rsidR="0007751E" w:rsidRPr="004A5AEF" w14:paraId="7CC50F26" w14:textId="77777777" w:rsidTr="000A07F0">
        <w:trPr>
          <w:trHeight w:val="2052"/>
        </w:trPr>
        <w:tc>
          <w:tcPr>
            <w:tcW w:w="3119" w:type="dxa"/>
            <w:vMerge/>
          </w:tcPr>
          <w:p w14:paraId="17EDD401" w14:textId="77777777" w:rsidR="0007751E" w:rsidRPr="004A5AEF" w:rsidRDefault="0007751E" w:rsidP="0007751E">
            <w:pPr>
              <w:pStyle w:val="Default"/>
              <w:rPr>
                <w:rFonts w:ascii="Arial" w:eastAsia="Times New Roman" w:hAnsi="Arial" w:cs="Arial"/>
                <w:sz w:val="20"/>
                <w:szCs w:val="20"/>
                <w:lang w:eastAsia="en-AU"/>
              </w:rPr>
            </w:pPr>
          </w:p>
        </w:tc>
        <w:tc>
          <w:tcPr>
            <w:tcW w:w="4111" w:type="dxa"/>
          </w:tcPr>
          <w:p w14:paraId="19EAF79E" w14:textId="77777777" w:rsidR="0007751E" w:rsidRPr="004A5AEF" w:rsidRDefault="0007751E" w:rsidP="0007751E">
            <w:pPr>
              <w:pStyle w:val="Default"/>
              <w:ind w:left="318"/>
              <w:rPr>
                <w:rFonts w:ascii="Arial" w:hAnsi="Arial" w:cs="Arial"/>
                <w:sz w:val="20"/>
                <w:szCs w:val="20"/>
                <w:lang w:eastAsia="ja-JP"/>
              </w:rPr>
            </w:pPr>
          </w:p>
          <w:p w14:paraId="662A264A" w14:textId="77777777" w:rsidR="0007751E" w:rsidRPr="004A5AEF" w:rsidRDefault="0007751E" w:rsidP="000D4ABA">
            <w:pPr>
              <w:pStyle w:val="Default"/>
              <w:numPr>
                <w:ilvl w:val="0"/>
                <w:numId w:val="14"/>
              </w:numPr>
              <w:ind w:left="318"/>
              <w:rPr>
                <w:rFonts w:ascii="Arial" w:hAnsi="Arial" w:cs="Arial"/>
                <w:sz w:val="20"/>
                <w:szCs w:val="20"/>
                <w:lang w:eastAsia="ja-JP"/>
              </w:rPr>
            </w:pPr>
            <w:r w:rsidRPr="004A5AEF">
              <w:rPr>
                <w:rFonts w:ascii="Arial" w:eastAsia="Times New Roman" w:hAnsi="Arial" w:cs="Arial"/>
                <w:sz w:val="20"/>
                <w:szCs w:val="20"/>
                <w:lang w:eastAsia="en-AU"/>
              </w:rPr>
              <w:t xml:space="preserve">Develop a performance measurement/ reporting system (including </w:t>
            </w:r>
            <w:r w:rsidRPr="004A5AEF">
              <w:rPr>
                <w:rFonts w:ascii="Arial" w:hAnsi="Arial" w:cs="Arial"/>
                <w:sz w:val="20"/>
                <w:szCs w:val="20"/>
                <w:lang w:eastAsia="ja-JP"/>
              </w:rPr>
              <w:t>Devise strategy to deal with the non- and under-performers)</w:t>
            </w:r>
          </w:p>
          <w:p w14:paraId="7A0BC011" w14:textId="77777777" w:rsidR="0007751E" w:rsidRPr="004A5AEF" w:rsidRDefault="0007751E" w:rsidP="0007751E">
            <w:pPr>
              <w:pStyle w:val="Default"/>
              <w:rPr>
                <w:rFonts w:ascii="Arial" w:eastAsia="Times New Roman" w:hAnsi="Arial" w:cs="Arial"/>
                <w:sz w:val="20"/>
                <w:szCs w:val="20"/>
                <w:lang w:eastAsia="en-AU"/>
              </w:rPr>
            </w:pPr>
          </w:p>
        </w:tc>
        <w:tc>
          <w:tcPr>
            <w:tcW w:w="1843" w:type="dxa"/>
          </w:tcPr>
          <w:p w14:paraId="2FD44E8D" w14:textId="77777777" w:rsidR="0007751E" w:rsidRPr="004A5AEF" w:rsidRDefault="0007751E" w:rsidP="0007751E">
            <w:pPr>
              <w:pStyle w:val="Default"/>
              <w:rPr>
                <w:rFonts w:ascii="Arial" w:hAnsi="Arial" w:cs="Arial"/>
                <w:color w:val="auto"/>
                <w:sz w:val="20"/>
                <w:szCs w:val="20"/>
              </w:rPr>
            </w:pPr>
          </w:p>
          <w:p w14:paraId="7ED65328" w14:textId="77777777" w:rsidR="0007751E" w:rsidRPr="004A5AEF" w:rsidRDefault="00DF619C" w:rsidP="00DF619C">
            <w:pPr>
              <w:pStyle w:val="Default"/>
              <w:rPr>
                <w:rFonts w:ascii="Arial" w:hAnsi="Arial" w:cs="Arial"/>
                <w:sz w:val="20"/>
                <w:szCs w:val="20"/>
                <w:lang w:eastAsia="ja-JP"/>
              </w:rPr>
            </w:pPr>
            <w:r w:rsidRPr="004A5AEF">
              <w:rPr>
                <w:rFonts w:ascii="Arial" w:hAnsi="Arial" w:cs="Arial"/>
                <w:color w:val="auto"/>
                <w:sz w:val="20"/>
                <w:szCs w:val="20"/>
              </w:rPr>
              <w:t>Member Customs and VAT Admin.</w:t>
            </w:r>
          </w:p>
        </w:tc>
        <w:tc>
          <w:tcPr>
            <w:tcW w:w="992" w:type="dxa"/>
          </w:tcPr>
          <w:p w14:paraId="7F4120DC" w14:textId="77777777" w:rsidR="0007751E" w:rsidRPr="004A5AEF" w:rsidRDefault="0007751E" w:rsidP="0007751E">
            <w:pPr>
              <w:pStyle w:val="Default"/>
              <w:rPr>
                <w:rFonts w:ascii="Arial" w:hAnsi="Arial" w:cs="Arial"/>
                <w:color w:val="auto"/>
                <w:sz w:val="20"/>
                <w:szCs w:val="20"/>
                <w:lang w:eastAsia="ja-JP"/>
              </w:rPr>
            </w:pPr>
          </w:p>
          <w:p w14:paraId="00969787"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2C3FD668" w14:textId="77777777" w:rsidR="0007751E" w:rsidRPr="004A5AEF" w:rsidRDefault="0007751E" w:rsidP="0007751E">
            <w:pPr>
              <w:pStyle w:val="Default"/>
              <w:rPr>
                <w:rFonts w:ascii="Arial" w:hAnsi="Arial" w:cs="Arial"/>
                <w:color w:val="auto"/>
                <w:sz w:val="20"/>
                <w:szCs w:val="20"/>
                <w:lang w:eastAsia="ja-JP"/>
              </w:rPr>
            </w:pPr>
          </w:p>
        </w:tc>
        <w:tc>
          <w:tcPr>
            <w:tcW w:w="1701" w:type="dxa"/>
          </w:tcPr>
          <w:p w14:paraId="28112EBF" w14:textId="77777777" w:rsidR="0007751E" w:rsidRPr="004A5AEF" w:rsidRDefault="0007751E" w:rsidP="0007751E">
            <w:pPr>
              <w:pStyle w:val="Default"/>
              <w:rPr>
                <w:rFonts w:ascii="Arial" w:hAnsi="Arial" w:cs="Arial"/>
                <w:color w:val="auto"/>
                <w:sz w:val="20"/>
                <w:szCs w:val="20"/>
              </w:rPr>
            </w:pPr>
          </w:p>
          <w:p w14:paraId="363B27FF"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New system development due June 2016</w:t>
            </w:r>
          </w:p>
          <w:p w14:paraId="167A323A" w14:textId="77777777" w:rsidR="0007751E" w:rsidRPr="004A5AEF" w:rsidRDefault="0007751E" w:rsidP="0007751E">
            <w:pPr>
              <w:pStyle w:val="Default"/>
              <w:rPr>
                <w:rFonts w:ascii="Arial" w:hAnsi="Arial" w:cs="Arial"/>
                <w:color w:val="auto"/>
                <w:sz w:val="20"/>
                <w:szCs w:val="20"/>
              </w:rPr>
            </w:pPr>
          </w:p>
        </w:tc>
        <w:tc>
          <w:tcPr>
            <w:tcW w:w="1559" w:type="dxa"/>
          </w:tcPr>
          <w:p w14:paraId="3E73BB84" w14:textId="77777777" w:rsidR="000A07F0" w:rsidRDefault="000A07F0" w:rsidP="0007751E">
            <w:pPr>
              <w:pStyle w:val="Default"/>
              <w:rPr>
                <w:rFonts w:ascii="Arial" w:hAnsi="Arial" w:cs="Arial"/>
                <w:color w:val="auto"/>
                <w:sz w:val="20"/>
                <w:szCs w:val="20"/>
              </w:rPr>
            </w:pPr>
          </w:p>
          <w:p w14:paraId="48C2CC3B"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Report on new system submitted</w:t>
            </w:r>
          </w:p>
          <w:p w14:paraId="7421CEFE" w14:textId="77777777" w:rsidR="002A3A58" w:rsidRPr="004A5AEF" w:rsidRDefault="002A3A58" w:rsidP="0007751E">
            <w:pPr>
              <w:pStyle w:val="Default"/>
              <w:rPr>
                <w:rFonts w:ascii="Arial" w:hAnsi="Arial" w:cs="Arial"/>
                <w:color w:val="auto"/>
                <w:sz w:val="20"/>
                <w:szCs w:val="20"/>
              </w:rPr>
            </w:pPr>
          </w:p>
          <w:p w14:paraId="500EE520" w14:textId="77777777" w:rsidR="00FA67C2" w:rsidRPr="004A5AEF" w:rsidRDefault="00FA67C2" w:rsidP="0007751E">
            <w:pPr>
              <w:pStyle w:val="Default"/>
              <w:rPr>
                <w:rFonts w:ascii="Arial" w:hAnsi="Arial" w:cs="Arial"/>
                <w:color w:val="auto"/>
                <w:sz w:val="20"/>
                <w:szCs w:val="20"/>
              </w:rPr>
            </w:pPr>
            <w:r w:rsidRPr="004A5AEF">
              <w:rPr>
                <w:rFonts w:ascii="Arial" w:hAnsi="Arial" w:cs="Arial"/>
                <w:color w:val="auto"/>
                <w:sz w:val="20"/>
                <w:szCs w:val="20"/>
              </w:rPr>
              <w:t xml:space="preserve">Develop and issue an SRO aligning this report </w:t>
            </w:r>
          </w:p>
          <w:p w14:paraId="6678EA65" w14:textId="77777777" w:rsidR="0007751E" w:rsidRPr="004A5AEF" w:rsidRDefault="0007751E" w:rsidP="0007751E">
            <w:pPr>
              <w:pStyle w:val="Default"/>
              <w:rPr>
                <w:rFonts w:ascii="Arial" w:hAnsi="Arial" w:cs="Arial"/>
                <w:color w:val="auto"/>
                <w:sz w:val="20"/>
                <w:szCs w:val="20"/>
              </w:rPr>
            </w:pPr>
          </w:p>
        </w:tc>
        <w:tc>
          <w:tcPr>
            <w:tcW w:w="1418" w:type="dxa"/>
          </w:tcPr>
          <w:p w14:paraId="47C50280" w14:textId="77777777" w:rsidR="0007751E" w:rsidRPr="004A5AEF" w:rsidRDefault="0007751E" w:rsidP="0007751E">
            <w:pPr>
              <w:pStyle w:val="Default"/>
              <w:rPr>
                <w:rFonts w:ascii="Arial" w:hAnsi="Arial" w:cs="Arial"/>
                <w:color w:val="auto"/>
                <w:sz w:val="20"/>
                <w:szCs w:val="20"/>
                <w:lang w:eastAsia="ja-JP"/>
              </w:rPr>
            </w:pPr>
          </w:p>
          <w:p w14:paraId="6BFDD239"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376B9DD" w14:textId="77777777" w:rsidR="0007751E" w:rsidRPr="004A5AEF" w:rsidRDefault="0007751E" w:rsidP="0007751E">
            <w:pPr>
              <w:pStyle w:val="Default"/>
              <w:rPr>
                <w:rFonts w:ascii="Arial" w:hAnsi="Arial" w:cs="Arial"/>
                <w:color w:val="auto"/>
                <w:sz w:val="20"/>
                <w:szCs w:val="20"/>
              </w:rPr>
            </w:pPr>
          </w:p>
        </w:tc>
      </w:tr>
      <w:tr w:rsidR="0007751E" w:rsidRPr="004A5AEF" w14:paraId="4A6766EC" w14:textId="77777777" w:rsidTr="00E63DB7">
        <w:trPr>
          <w:trHeight w:val="1298"/>
        </w:trPr>
        <w:tc>
          <w:tcPr>
            <w:tcW w:w="3119" w:type="dxa"/>
            <w:vMerge/>
          </w:tcPr>
          <w:p w14:paraId="2EE32A07" w14:textId="77777777" w:rsidR="0007751E" w:rsidRPr="004A5AEF" w:rsidRDefault="0007751E" w:rsidP="0007751E">
            <w:pPr>
              <w:pStyle w:val="Default"/>
              <w:rPr>
                <w:rFonts w:ascii="Arial" w:eastAsia="Times New Roman" w:hAnsi="Arial" w:cs="Arial"/>
                <w:sz w:val="20"/>
                <w:szCs w:val="20"/>
                <w:lang w:eastAsia="en-AU"/>
              </w:rPr>
            </w:pPr>
          </w:p>
        </w:tc>
        <w:tc>
          <w:tcPr>
            <w:tcW w:w="4111" w:type="dxa"/>
          </w:tcPr>
          <w:p w14:paraId="5BD026E2" w14:textId="77777777" w:rsidR="0007751E" w:rsidRPr="004A5AEF" w:rsidRDefault="0007751E" w:rsidP="0007751E">
            <w:pPr>
              <w:pStyle w:val="Default"/>
              <w:rPr>
                <w:rFonts w:ascii="Arial" w:hAnsi="Arial" w:cs="Arial"/>
                <w:sz w:val="20"/>
                <w:szCs w:val="20"/>
                <w:lang w:eastAsia="ja-JP"/>
              </w:rPr>
            </w:pPr>
          </w:p>
          <w:p w14:paraId="5B708BDC" w14:textId="77777777" w:rsidR="0007751E" w:rsidRPr="004A5AEF" w:rsidRDefault="0007751E" w:rsidP="000D4ABA">
            <w:pPr>
              <w:pStyle w:val="Default"/>
              <w:numPr>
                <w:ilvl w:val="0"/>
                <w:numId w:val="14"/>
              </w:numPr>
              <w:ind w:left="318"/>
              <w:rPr>
                <w:rFonts w:ascii="Arial" w:hAnsi="Arial" w:cs="Arial"/>
                <w:sz w:val="20"/>
                <w:szCs w:val="20"/>
                <w:lang w:eastAsia="ja-JP"/>
              </w:rPr>
            </w:pPr>
            <w:r w:rsidRPr="004A5AEF">
              <w:rPr>
                <w:rFonts w:ascii="Arial" w:hAnsi="Arial" w:cs="Arial"/>
                <w:sz w:val="20"/>
                <w:szCs w:val="20"/>
                <w:lang w:eastAsia="ja-JP"/>
              </w:rPr>
              <w:t xml:space="preserve">Develop and implement a Reward and Recognition program including an incentive scheme based on performance </w:t>
            </w:r>
          </w:p>
          <w:p w14:paraId="07B25602" w14:textId="77777777" w:rsidR="0007751E" w:rsidRPr="004A5AEF" w:rsidRDefault="0007751E" w:rsidP="0007751E">
            <w:pPr>
              <w:pStyle w:val="Default"/>
              <w:rPr>
                <w:rFonts w:ascii="Arial" w:eastAsia="Times New Roman" w:hAnsi="Arial" w:cs="Arial"/>
                <w:sz w:val="20"/>
                <w:szCs w:val="20"/>
                <w:lang w:eastAsia="en-AU"/>
              </w:rPr>
            </w:pPr>
          </w:p>
        </w:tc>
        <w:tc>
          <w:tcPr>
            <w:tcW w:w="1843" w:type="dxa"/>
          </w:tcPr>
          <w:p w14:paraId="5F9A5175" w14:textId="77777777" w:rsidR="0007751E" w:rsidRPr="004A5AEF" w:rsidRDefault="0007751E" w:rsidP="0007751E">
            <w:pPr>
              <w:pStyle w:val="Default"/>
              <w:rPr>
                <w:rFonts w:ascii="Arial" w:hAnsi="Arial" w:cs="Arial"/>
                <w:sz w:val="20"/>
                <w:szCs w:val="20"/>
                <w:lang w:eastAsia="ja-JP"/>
              </w:rPr>
            </w:pPr>
          </w:p>
          <w:p w14:paraId="3E33E153" w14:textId="77777777" w:rsidR="0007751E" w:rsidRPr="004A5AEF" w:rsidRDefault="00DF619C" w:rsidP="00DF619C">
            <w:pPr>
              <w:pStyle w:val="Default"/>
              <w:rPr>
                <w:rFonts w:ascii="Arial" w:hAnsi="Arial" w:cs="Arial"/>
                <w:color w:val="auto"/>
                <w:sz w:val="20"/>
                <w:szCs w:val="20"/>
                <w:lang w:eastAsia="ja-JP"/>
              </w:rPr>
            </w:pPr>
            <w:r w:rsidRPr="004A5AEF">
              <w:rPr>
                <w:rFonts w:ascii="Arial" w:hAnsi="Arial" w:cs="Arial"/>
                <w:color w:val="auto"/>
                <w:sz w:val="20"/>
                <w:szCs w:val="20"/>
              </w:rPr>
              <w:t>Member Customs and VAT Admin.</w:t>
            </w:r>
          </w:p>
        </w:tc>
        <w:tc>
          <w:tcPr>
            <w:tcW w:w="992" w:type="dxa"/>
          </w:tcPr>
          <w:p w14:paraId="6758159A" w14:textId="77777777" w:rsidR="0007751E" w:rsidRPr="004A5AEF" w:rsidRDefault="0007751E" w:rsidP="0007751E">
            <w:pPr>
              <w:pStyle w:val="Default"/>
              <w:rPr>
                <w:rFonts w:ascii="Arial" w:hAnsi="Arial" w:cs="Arial"/>
                <w:color w:val="auto"/>
                <w:sz w:val="20"/>
                <w:szCs w:val="20"/>
                <w:lang w:eastAsia="ja-JP"/>
              </w:rPr>
            </w:pPr>
          </w:p>
          <w:p w14:paraId="394196BA"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244038FC" w14:textId="77777777" w:rsidR="0007751E" w:rsidRPr="004A5AEF" w:rsidRDefault="0007751E" w:rsidP="0007751E">
            <w:pPr>
              <w:pStyle w:val="Default"/>
              <w:rPr>
                <w:rFonts w:ascii="Arial" w:hAnsi="Arial" w:cs="Arial"/>
                <w:color w:val="auto"/>
                <w:sz w:val="20"/>
                <w:szCs w:val="20"/>
                <w:lang w:eastAsia="ja-JP"/>
              </w:rPr>
            </w:pPr>
          </w:p>
        </w:tc>
        <w:tc>
          <w:tcPr>
            <w:tcW w:w="1701" w:type="dxa"/>
          </w:tcPr>
          <w:p w14:paraId="4ED6E61A" w14:textId="77777777" w:rsidR="0007751E" w:rsidRPr="004A5AEF" w:rsidRDefault="0007751E" w:rsidP="0007751E">
            <w:pPr>
              <w:pStyle w:val="Default"/>
              <w:rPr>
                <w:rFonts w:ascii="Arial" w:hAnsi="Arial" w:cs="Arial"/>
                <w:sz w:val="20"/>
                <w:szCs w:val="20"/>
                <w:lang w:eastAsia="ja-JP"/>
              </w:rPr>
            </w:pPr>
          </w:p>
          <w:p w14:paraId="25464305" w14:textId="77777777" w:rsidR="0007751E" w:rsidRPr="004A5AEF" w:rsidRDefault="0007751E" w:rsidP="0007751E">
            <w:pPr>
              <w:pStyle w:val="Default"/>
              <w:rPr>
                <w:rFonts w:ascii="Arial" w:hAnsi="Arial" w:cs="Arial"/>
                <w:sz w:val="20"/>
                <w:szCs w:val="20"/>
                <w:lang w:eastAsia="ja-JP"/>
              </w:rPr>
            </w:pPr>
            <w:r w:rsidRPr="004A5AEF">
              <w:rPr>
                <w:rFonts w:ascii="Arial" w:hAnsi="Arial" w:cs="Arial"/>
                <w:sz w:val="20"/>
                <w:szCs w:val="20"/>
                <w:lang w:eastAsia="ja-JP"/>
              </w:rPr>
              <w:t>New Reward &amp; Recognition program implemented by June 2016</w:t>
            </w:r>
          </w:p>
          <w:p w14:paraId="1385ECE9" w14:textId="77777777" w:rsidR="0007751E" w:rsidRPr="004A5AEF" w:rsidRDefault="0007751E" w:rsidP="0007751E">
            <w:pPr>
              <w:pStyle w:val="Default"/>
              <w:rPr>
                <w:rFonts w:ascii="Arial" w:hAnsi="Arial" w:cs="Arial"/>
                <w:color w:val="auto"/>
                <w:sz w:val="20"/>
                <w:szCs w:val="20"/>
              </w:rPr>
            </w:pPr>
          </w:p>
        </w:tc>
        <w:tc>
          <w:tcPr>
            <w:tcW w:w="1559" w:type="dxa"/>
          </w:tcPr>
          <w:p w14:paraId="13DE752C" w14:textId="77777777" w:rsidR="0007751E" w:rsidRPr="004A5AEF" w:rsidRDefault="0007751E" w:rsidP="0007751E">
            <w:pPr>
              <w:pStyle w:val="Default"/>
              <w:rPr>
                <w:rFonts w:ascii="Arial" w:hAnsi="Arial" w:cs="Arial"/>
                <w:color w:val="auto"/>
                <w:sz w:val="20"/>
                <w:szCs w:val="20"/>
              </w:rPr>
            </w:pPr>
          </w:p>
          <w:p w14:paraId="5841DA3F"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New Reward &amp; Recognition Program implemented</w:t>
            </w:r>
          </w:p>
          <w:p w14:paraId="715E84BE" w14:textId="77777777" w:rsidR="0007751E" w:rsidRPr="004A5AEF" w:rsidRDefault="0007751E" w:rsidP="0007751E">
            <w:pPr>
              <w:pStyle w:val="Default"/>
              <w:rPr>
                <w:rFonts w:ascii="Arial" w:hAnsi="Arial" w:cs="Arial"/>
                <w:color w:val="auto"/>
                <w:sz w:val="20"/>
                <w:szCs w:val="20"/>
              </w:rPr>
            </w:pPr>
          </w:p>
        </w:tc>
        <w:tc>
          <w:tcPr>
            <w:tcW w:w="1418" w:type="dxa"/>
          </w:tcPr>
          <w:p w14:paraId="52174F67" w14:textId="77777777" w:rsidR="0007751E" w:rsidRPr="004A5AEF" w:rsidRDefault="0007751E" w:rsidP="0007751E">
            <w:pPr>
              <w:pStyle w:val="Default"/>
              <w:rPr>
                <w:rFonts w:ascii="Arial" w:hAnsi="Arial" w:cs="Arial"/>
                <w:color w:val="auto"/>
                <w:sz w:val="20"/>
                <w:szCs w:val="20"/>
              </w:rPr>
            </w:pPr>
          </w:p>
          <w:p w14:paraId="634E0F49" w14:textId="77777777" w:rsidR="0007751E" w:rsidRPr="004A5AEF" w:rsidRDefault="0007751E" w:rsidP="0007751E">
            <w:pPr>
              <w:pStyle w:val="Default"/>
              <w:rPr>
                <w:rFonts w:ascii="Arial" w:hAnsi="Arial" w:cs="Arial"/>
                <w:color w:val="auto"/>
                <w:sz w:val="20"/>
                <w:szCs w:val="20"/>
              </w:rPr>
            </w:pPr>
            <w:r w:rsidRPr="004A5AEF">
              <w:rPr>
                <w:rFonts w:ascii="Arial" w:hAnsi="Arial" w:cs="Arial"/>
                <w:color w:val="auto"/>
                <w:sz w:val="20"/>
                <w:szCs w:val="20"/>
              </w:rPr>
              <w:t>GoB</w:t>
            </w:r>
          </w:p>
          <w:p w14:paraId="44AD60CD" w14:textId="77777777" w:rsidR="0007751E" w:rsidRPr="004A5AEF" w:rsidRDefault="0007751E" w:rsidP="0007751E">
            <w:pPr>
              <w:pStyle w:val="Default"/>
              <w:rPr>
                <w:rFonts w:ascii="Arial" w:hAnsi="Arial" w:cs="Arial"/>
                <w:color w:val="auto"/>
                <w:sz w:val="20"/>
                <w:szCs w:val="20"/>
              </w:rPr>
            </w:pPr>
          </w:p>
        </w:tc>
      </w:tr>
      <w:tr w:rsidR="0007751E" w:rsidRPr="004A5AEF" w14:paraId="2B3B0C9C" w14:textId="77777777" w:rsidTr="00044636">
        <w:tc>
          <w:tcPr>
            <w:tcW w:w="3119" w:type="dxa"/>
            <w:vMerge w:val="restart"/>
          </w:tcPr>
          <w:p w14:paraId="7BE44C63" w14:textId="77777777" w:rsidR="0007751E" w:rsidRPr="004A5AEF" w:rsidRDefault="0007751E" w:rsidP="0007751E">
            <w:pPr>
              <w:pStyle w:val="Default"/>
              <w:rPr>
                <w:rFonts w:ascii="Arial" w:eastAsia="Times New Roman" w:hAnsi="Arial" w:cs="Arial"/>
                <w:sz w:val="20"/>
                <w:szCs w:val="20"/>
                <w:lang w:eastAsia="en-AU"/>
              </w:rPr>
            </w:pPr>
          </w:p>
          <w:p w14:paraId="00537E4F" w14:textId="77777777" w:rsidR="0007751E" w:rsidRPr="004A5AEF" w:rsidRDefault="0007751E" w:rsidP="000D4ABA">
            <w:pPr>
              <w:pStyle w:val="Default"/>
              <w:numPr>
                <w:ilvl w:val="1"/>
                <w:numId w:val="11"/>
              </w:numPr>
              <w:rPr>
                <w:rFonts w:ascii="Arial" w:hAnsi="Arial" w:cs="Arial"/>
                <w:sz w:val="20"/>
                <w:szCs w:val="20"/>
                <w:lang w:eastAsia="ja-JP"/>
              </w:rPr>
            </w:pPr>
            <w:r w:rsidRPr="004A5AEF">
              <w:rPr>
                <w:rFonts w:ascii="Arial" w:eastAsia="Times New Roman" w:hAnsi="Arial" w:cs="Arial"/>
                <w:sz w:val="20"/>
                <w:szCs w:val="20"/>
                <w:lang w:eastAsia="en-AU"/>
              </w:rPr>
              <w:t xml:space="preserve">Have a safe, fair and healthy workplace </w:t>
            </w:r>
          </w:p>
          <w:p w14:paraId="1E21586B" w14:textId="77777777" w:rsidR="0007751E" w:rsidRPr="004A5AEF" w:rsidRDefault="0007751E" w:rsidP="0007751E">
            <w:pPr>
              <w:pStyle w:val="Default"/>
              <w:rPr>
                <w:rFonts w:ascii="Arial" w:hAnsi="Arial" w:cs="Arial"/>
                <w:sz w:val="20"/>
                <w:szCs w:val="20"/>
                <w:lang w:eastAsia="ja-JP"/>
              </w:rPr>
            </w:pPr>
          </w:p>
        </w:tc>
        <w:tc>
          <w:tcPr>
            <w:tcW w:w="4111" w:type="dxa"/>
          </w:tcPr>
          <w:p w14:paraId="0049D1CD" w14:textId="77777777" w:rsidR="0007751E" w:rsidRPr="004A5AEF" w:rsidRDefault="0007751E" w:rsidP="000D4ABA">
            <w:pPr>
              <w:pStyle w:val="Default"/>
              <w:numPr>
                <w:ilvl w:val="0"/>
                <w:numId w:val="15"/>
              </w:numPr>
              <w:ind w:left="318"/>
              <w:rPr>
                <w:rFonts w:ascii="Arial" w:hAnsi="Arial" w:cs="Arial"/>
                <w:sz w:val="20"/>
                <w:szCs w:val="20"/>
                <w:lang w:eastAsia="ja-JP"/>
              </w:rPr>
            </w:pPr>
            <w:r w:rsidRPr="004A5AEF">
              <w:rPr>
                <w:rFonts w:ascii="Arial" w:hAnsi="Arial" w:cs="Arial"/>
                <w:sz w:val="20"/>
                <w:szCs w:val="20"/>
                <w:lang w:eastAsia="ja-JP"/>
              </w:rPr>
              <w:t>Develop a strategy for occupational health and safety</w:t>
            </w:r>
          </w:p>
        </w:tc>
        <w:tc>
          <w:tcPr>
            <w:tcW w:w="1843" w:type="dxa"/>
          </w:tcPr>
          <w:p w14:paraId="2B024791" w14:textId="77777777" w:rsidR="009E2975" w:rsidRPr="004A5AEF" w:rsidRDefault="00DF619C" w:rsidP="009E2975">
            <w:pPr>
              <w:pStyle w:val="Default"/>
              <w:rPr>
                <w:rFonts w:ascii="Arial" w:hAnsi="Arial" w:cs="Arial"/>
                <w:color w:val="auto"/>
                <w:sz w:val="20"/>
                <w:szCs w:val="20"/>
                <w:lang w:eastAsia="ja-JP"/>
              </w:rPr>
            </w:pPr>
            <w:r w:rsidRPr="004A5AEF">
              <w:rPr>
                <w:rFonts w:ascii="Arial" w:hAnsi="Arial" w:cs="Arial"/>
                <w:color w:val="auto"/>
                <w:sz w:val="20"/>
                <w:szCs w:val="20"/>
              </w:rPr>
              <w:t>Member Customs and VAT Admin.</w:t>
            </w:r>
          </w:p>
          <w:p w14:paraId="118051F5" w14:textId="77777777" w:rsidR="009E2975" w:rsidRPr="004A5AEF" w:rsidRDefault="009E2975" w:rsidP="0007751E">
            <w:pPr>
              <w:pStyle w:val="Default"/>
              <w:rPr>
                <w:rFonts w:ascii="Arial" w:hAnsi="Arial" w:cs="Arial"/>
                <w:sz w:val="20"/>
                <w:szCs w:val="20"/>
                <w:lang w:eastAsia="ja-JP"/>
              </w:rPr>
            </w:pPr>
          </w:p>
        </w:tc>
        <w:tc>
          <w:tcPr>
            <w:tcW w:w="992" w:type="dxa"/>
          </w:tcPr>
          <w:p w14:paraId="02D4E26C" w14:textId="77777777" w:rsidR="0007751E" w:rsidRPr="004A5AEF" w:rsidRDefault="0007751E" w:rsidP="0007751E">
            <w:pPr>
              <w:pStyle w:val="Default"/>
              <w:rPr>
                <w:rFonts w:ascii="Arial" w:hAnsi="Arial" w:cs="Arial"/>
                <w:color w:val="auto"/>
                <w:sz w:val="20"/>
                <w:szCs w:val="20"/>
                <w:lang w:eastAsia="ja-JP"/>
              </w:rPr>
            </w:pPr>
          </w:p>
          <w:p w14:paraId="3BFF0879" w14:textId="77777777" w:rsidR="007D06FA" w:rsidRPr="004A5AEF" w:rsidRDefault="007D06FA"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41F4EF7D" w14:textId="77777777" w:rsidR="007D06FA" w:rsidRPr="004A5AEF" w:rsidRDefault="007D06FA" w:rsidP="0007751E">
            <w:pPr>
              <w:pStyle w:val="Default"/>
              <w:rPr>
                <w:rFonts w:ascii="Arial" w:hAnsi="Arial" w:cs="Arial"/>
                <w:color w:val="auto"/>
                <w:sz w:val="20"/>
                <w:szCs w:val="20"/>
                <w:lang w:eastAsia="ja-JP"/>
              </w:rPr>
            </w:pPr>
          </w:p>
        </w:tc>
        <w:tc>
          <w:tcPr>
            <w:tcW w:w="1701" w:type="dxa"/>
          </w:tcPr>
          <w:p w14:paraId="6C945D9B" w14:textId="77777777" w:rsidR="00D176C2" w:rsidRPr="004A5AEF" w:rsidRDefault="00D176C2" w:rsidP="0007751E">
            <w:pPr>
              <w:pStyle w:val="Default"/>
              <w:rPr>
                <w:rFonts w:ascii="Arial" w:hAnsi="Arial" w:cs="Arial"/>
                <w:color w:val="auto"/>
                <w:sz w:val="20"/>
                <w:szCs w:val="20"/>
              </w:rPr>
            </w:pPr>
          </w:p>
          <w:p w14:paraId="12D8034A" w14:textId="77777777" w:rsidR="0007751E" w:rsidRPr="004A5AEF" w:rsidRDefault="000E3836" w:rsidP="0007751E">
            <w:pPr>
              <w:pStyle w:val="Default"/>
              <w:rPr>
                <w:rFonts w:ascii="Arial" w:hAnsi="Arial" w:cs="Arial"/>
                <w:color w:val="auto"/>
                <w:sz w:val="20"/>
                <w:szCs w:val="20"/>
                <w:lang w:eastAsia="ja-JP"/>
              </w:rPr>
            </w:pPr>
            <w:r w:rsidRPr="004A5AEF">
              <w:rPr>
                <w:rFonts w:ascii="Arial" w:hAnsi="Arial" w:cs="Arial"/>
                <w:color w:val="auto"/>
                <w:sz w:val="20"/>
                <w:szCs w:val="20"/>
              </w:rPr>
              <w:t xml:space="preserve">Strategy </w:t>
            </w:r>
            <w:r w:rsidR="0007751E" w:rsidRPr="004A5AEF">
              <w:rPr>
                <w:rFonts w:ascii="Arial" w:hAnsi="Arial" w:cs="Arial"/>
                <w:color w:val="auto"/>
                <w:sz w:val="20"/>
                <w:szCs w:val="20"/>
              </w:rPr>
              <w:t xml:space="preserve">in place by June </w:t>
            </w:r>
            <w:r w:rsidR="0007751E" w:rsidRPr="004A5AEF">
              <w:rPr>
                <w:rFonts w:ascii="Arial" w:hAnsi="Arial" w:cs="Arial"/>
                <w:color w:val="auto"/>
                <w:sz w:val="20"/>
                <w:szCs w:val="20"/>
                <w:lang w:eastAsia="ja-JP"/>
              </w:rPr>
              <w:t>2016</w:t>
            </w:r>
          </w:p>
          <w:p w14:paraId="0402EAA7" w14:textId="77777777" w:rsidR="0007751E" w:rsidRPr="004A5AEF" w:rsidRDefault="0007751E" w:rsidP="0007751E">
            <w:pPr>
              <w:pStyle w:val="Default"/>
              <w:rPr>
                <w:rFonts w:ascii="Arial" w:hAnsi="Arial" w:cs="Arial"/>
                <w:color w:val="auto"/>
                <w:sz w:val="20"/>
                <w:szCs w:val="20"/>
                <w:lang w:eastAsia="ja-JP"/>
              </w:rPr>
            </w:pPr>
          </w:p>
        </w:tc>
        <w:tc>
          <w:tcPr>
            <w:tcW w:w="1559" w:type="dxa"/>
          </w:tcPr>
          <w:p w14:paraId="7EF0C80E" w14:textId="77777777" w:rsidR="00D176C2" w:rsidRPr="004A5AEF" w:rsidRDefault="00D176C2" w:rsidP="0007751E">
            <w:pPr>
              <w:pStyle w:val="Default"/>
              <w:rPr>
                <w:rFonts w:ascii="Arial" w:hAnsi="Arial" w:cs="Arial"/>
                <w:color w:val="auto"/>
                <w:sz w:val="20"/>
                <w:szCs w:val="20"/>
                <w:lang w:eastAsia="ja-JP"/>
              </w:rPr>
            </w:pPr>
          </w:p>
          <w:p w14:paraId="7637B48C" w14:textId="77777777" w:rsidR="0007751E" w:rsidRPr="004A5AEF" w:rsidRDefault="00D176C2"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OHS strategy formulated</w:t>
            </w:r>
          </w:p>
          <w:p w14:paraId="52165B9D" w14:textId="77777777" w:rsidR="00D176C2" w:rsidRPr="004A5AEF" w:rsidRDefault="00D176C2" w:rsidP="0007751E">
            <w:pPr>
              <w:pStyle w:val="Default"/>
              <w:rPr>
                <w:rFonts w:ascii="Arial" w:hAnsi="Arial" w:cs="Arial"/>
                <w:color w:val="auto"/>
                <w:sz w:val="20"/>
                <w:szCs w:val="20"/>
                <w:lang w:eastAsia="ja-JP"/>
              </w:rPr>
            </w:pPr>
          </w:p>
        </w:tc>
        <w:tc>
          <w:tcPr>
            <w:tcW w:w="1418" w:type="dxa"/>
          </w:tcPr>
          <w:p w14:paraId="3EC58082" w14:textId="77777777" w:rsidR="00D176C2" w:rsidRPr="004A5AEF" w:rsidRDefault="00D176C2" w:rsidP="00D176C2">
            <w:pPr>
              <w:pStyle w:val="Default"/>
              <w:rPr>
                <w:rFonts w:ascii="Arial" w:hAnsi="Arial" w:cs="Arial"/>
                <w:color w:val="auto"/>
                <w:sz w:val="20"/>
                <w:szCs w:val="20"/>
                <w:lang w:eastAsia="ja-JP"/>
              </w:rPr>
            </w:pPr>
          </w:p>
          <w:p w14:paraId="39DFD956" w14:textId="77777777" w:rsidR="00D176C2" w:rsidRPr="004A5AEF" w:rsidRDefault="00D176C2" w:rsidP="00D176C2">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w:t>
            </w:r>
            <w:r w:rsidR="00DF619C" w:rsidRPr="004A5AEF">
              <w:rPr>
                <w:rFonts w:ascii="Arial" w:hAnsi="Arial" w:cs="Arial"/>
                <w:color w:val="auto"/>
                <w:sz w:val="20"/>
                <w:szCs w:val="20"/>
                <w:lang w:eastAsia="ja-JP"/>
              </w:rPr>
              <w:t xml:space="preserve"> TBD</w:t>
            </w:r>
          </w:p>
          <w:p w14:paraId="5BA1977A" w14:textId="77777777" w:rsidR="00D176C2" w:rsidRPr="004A5AEF" w:rsidRDefault="00D176C2" w:rsidP="00D176C2">
            <w:pPr>
              <w:pStyle w:val="Default"/>
              <w:rPr>
                <w:rFonts w:ascii="Arial" w:hAnsi="Arial" w:cs="Arial"/>
                <w:color w:val="auto"/>
                <w:sz w:val="20"/>
                <w:szCs w:val="20"/>
                <w:lang w:eastAsia="ja-JP"/>
              </w:rPr>
            </w:pPr>
          </w:p>
          <w:p w14:paraId="613CF7FD" w14:textId="77777777" w:rsidR="00D176C2" w:rsidRPr="004A5AEF" w:rsidRDefault="00D176C2" w:rsidP="00D176C2">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7B02887D" w14:textId="77777777" w:rsidR="0007751E" w:rsidRPr="004A5AEF" w:rsidRDefault="0007751E" w:rsidP="0007751E">
            <w:pPr>
              <w:pStyle w:val="Default"/>
              <w:rPr>
                <w:rFonts w:ascii="Arial" w:hAnsi="Arial" w:cs="Arial"/>
                <w:color w:val="auto"/>
                <w:sz w:val="20"/>
                <w:szCs w:val="20"/>
                <w:lang w:eastAsia="ja-JP"/>
              </w:rPr>
            </w:pPr>
          </w:p>
        </w:tc>
      </w:tr>
      <w:tr w:rsidR="0007751E" w:rsidRPr="004A5AEF" w14:paraId="2C8EDD4A" w14:textId="77777777" w:rsidTr="00044636">
        <w:tc>
          <w:tcPr>
            <w:tcW w:w="3119" w:type="dxa"/>
            <w:vMerge/>
          </w:tcPr>
          <w:p w14:paraId="135F976A" w14:textId="77777777" w:rsidR="0007751E" w:rsidRPr="004A5AEF" w:rsidRDefault="0007751E" w:rsidP="0007751E">
            <w:pPr>
              <w:pStyle w:val="Default"/>
              <w:rPr>
                <w:rFonts w:ascii="Arial" w:eastAsia="Times New Roman" w:hAnsi="Arial" w:cs="Arial"/>
                <w:sz w:val="20"/>
                <w:szCs w:val="20"/>
                <w:lang w:eastAsia="en-AU"/>
              </w:rPr>
            </w:pPr>
          </w:p>
        </w:tc>
        <w:tc>
          <w:tcPr>
            <w:tcW w:w="4111" w:type="dxa"/>
          </w:tcPr>
          <w:p w14:paraId="55406FB5" w14:textId="77777777" w:rsidR="0007751E" w:rsidRPr="004A5AEF" w:rsidRDefault="0007751E" w:rsidP="000D4ABA">
            <w:pPr>
              <w:pStyle w:val="Default"/>
              <w:numPr>
                <w:ilvl w:val="0"/>
                <w:numId w:val="15"/>
              </w:numPr>
              <w:ind w:left="318"/>
              <w:rPr>
                <w:rFonts w:ascii="Arial" w:hAnsi="Arial" w:cs="Arial"/>
                <w:sz w:val="20"/>
                <w:szCs w:val="20"/>
                <w:lang w:eastAsia="ja-JP"/>
              </w:rPr>
            </w:pPr>
            <w:r w:rsidRPr="004A5AEF">
              <w:rPr>
                <w:rFonts w:ascii="Arial" w:hAnsi="Arial" w:cs="Arial"/>
                <w:sz w:val="20"/>
                <w:szCs w:val="20"/>
                <w:lang w:eastAsia="ja-JP"/>
              </w:rPr>
              <w:t>Create  awareness</w:t>
            </w:r>
            <w:r w:rsidR="006945D2" w:rsidRPr="004A5AEF">
              <w:rPr>
                <w:rFonts w:ascii="Arial" w:hAnsi="Arial" w:cs="Arial"/>
                <w:sz w:val="20"/>
                <w:szCs w:val="20"/>
                <w:lang w:eastAsia="ja-JP"/>
              </w:rPr>
              <w:t xml:space="preserve"> on occupational health and safety issues</w:t>
            </w:r>
          </w:p>
          <w:p w14:paraId="240A676B" w14:textId="77777777" w:rsidR="006945D2" w:rsidRPr="004A5AEF" w:rsidRDefault="006945D2" w:rsidP="006945D2">
            <w:pPr>
              <w:pStyle w:val="Default"/>
              <w:ind w:left="-42"/>
              <w:rPr>
                <w:rFonts w:ascii="Arial" w:hAnsi="Arial" w:cs="Arial"/>
                <w:sz w:val="20"/>
                <w:szCs w:val="20"/>
                <w:lang w:eastAsia="ja-JP"/>
              </w:rPr>
            </w:pPr>
          </w:p>
        </w:tc>
        <w:tc>
          <w:tcPr>
            <w:tcW w:w="1843" w:type="dxa"/>
          </w:tcPr>
          <w:p w14:paraId="3E2E4698" w14:textId="77777777" w:rsidR="0007751E" w:rsidRPr="004A5AEF" w:rsidRDefault="0007751E" w:rsidP="0007751E">
            <w:pPr>
              <w:pStyle w:val="Default"/>
              <w:rPr>
                <w:rFonts w:ascii="Arial" w:hAnsi="Arial" w:cs="Arial"/>
                <w:sz w:val="20"/>
                <w:szCs w:val="20"/>
                <w:lang w:eastAsia="ja-JP"/>
              </w:rPr>
            </w:pPr>
          </w:p>
          <w:p w14:paraId="1056FD14" w14:textId="77777777" w:rsidR="00A54B26" w:rsidRPr="004A5AEF" w:rsidRDefault="00DF619C" w:rsidP="00DF619C">
            <w:pPr>
              <w:pStyle w:val="Default"/>
              <w:rPr>
                <w:rFonts w:ascii="Arial" w:hAnsi="Arial" w:cs="Arial"/>
                <w:sz w:val="20"/>
                <w:szCs w:val="20"/>
                <w:lang w:eastAsia="ja-JP"/>
              </w:rPr>
            </w:pPr>
            <w:r w:rsidRPr="004A5AEF">
              <w:rPr>
                <w:rFonts w:ascii="Arial" w:hAnsi="Arial" w:cs="Arial"/>
                <w:color w:val="auto"/>
                <w:sz w:val="20"/>
                <w:szCs w:val="20"/>
              </w:rPr>
              <w:t>Member Customs and VAT Admin.</w:t>
            </w:r>
          </w:p>
        </w:tc>
        <w:tc>
          <w:tcPr>
            <w:tcW w:w="992" w:type="dxa"/>
          </w:tcPr>
          <w:p w14:paraId="7437A328" w14:textId="77777777" w:rsidR="0007751E" w:rsidRPr="004A5AEF" w:rsidRDefault="0007751E" w:rsidP="0007751E">
            <w:pPr>
              <w:pStyle w:val="Default"/>
              <w:rPr>
                <w:rFonts w:ascii="Arial" w:hAnsi="Arial" w:cs="Arial"/>
                <w:color w:val="auto"/>
                <w:sz w:val="20"/>
                <w:szCs w:val="20"/>
                <w:lang w:eastAsia="ja-JP"/>
              </w:rPr>
            </w:pPr>
          </w:p>
          <w:p w14:paraId="157B2CE5" w14:textId="77777777" w:rsidR="00CA100F" w:rsidRPr="004A5AEF" w:rsidRDefault="00CA100F"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31760E4E" w14:textId="77777777" w:rsidR="00CA100F" w:rsidRPr="004A5AEF" w:rsidRDefault="00CA100F" w:rsidP="0007751E">
            <w:pPr>
              <w:pStyle w:val="Default"/>
              <w:rPr>
                <w:rFonts w:ascii="Arial" w:hAnsi="Arial" w:cs="Arial"/>
                <w:color w:val="auto"/>
                <w:sz w:val="20"/>
                <w:szCs w:val="20"/>
                <w:lang w:eastAsia="ja-JP"/>
              </w:rPr>
            </w:pPr>
          </w:p>
        </w:tc>
        <w:tc>
          <w:tcPr>
            <w:tcW w:w="1701" w:type="dxa"/>
          </w:tcPr>
          <w:p w14:paraId="190F9A42" w14:textId="77777777" w:rsidR="0007751E" w:rsidRPr="004A5AEF" w:rsidRDefault="00CA100F" w:rsidP="0007751E">
            <w:pPr>
              <w:pStyle w:val="Default"/>
              <w:rPr>
                <w:rFonts w:ascii="Arial" w:hAnsi="Arial" w:cs="Arial"/>
                <w:color w:val="auto"/>
                <w:sz w:val="20"/>
                <w:szCs w:val="20"/>
              </w:rPr>
            </w:pPr>
            <w:r w:rsidRPr="004A5AEF">
              <w:rPr>
                <w:rFonts w:ascii="Arial" w:hAnsi="Arial" w:cs="Arial"/>
                <w:color w:val="auto"/>
                <w:sz w:val="20"/>
                <w:szCs w:val="20"/>
              </w:rPr>
              <w:t xml:space="preserve">Due on </w:t>
            </w:r>
            <w:r w:rsidR="0007751E" w:rsidRPr="004A5AEF">
              <w:rPr>
                <w:rFonts w:ascii="Arial" w:hAnsi="Arial" w:cs="Arial"/>
                <w:color w:val="auto"/>
                <w:sz w:val="20"/>
                <w:szCs w:val="20"/>
              </w:rPr>
              <w:t>December 2016</w:t>
            </w:r>
          </w:p>
          <w:p w14:paraId="069D9A3D" w14:textId="77777777" w:rsidR="0007751E" w:rsidRPr="004A5AEF" w:rsidRDefault="0007751E" w:rsidP="0007751E">
            <w:pPr>
              <w:pStyle w:val="Default"/>
              <w:rPr>
                <w:rFonts w:ascii="Arial" w:hAnsi="Arial" w:cs="Arial"/>
                <w:color w:val="auto"/>
                <w:sz w:val="20"/>
                <w:szCs w:val="20"/>
              </w:rPr>
            </w:pPr>
          </w:p>
        </w:tc>
        <w:tc>
          <w:tcPr>
            <w:tcW w:w="1559" w:type="dxa"/>
          </w:tcPr>
          <w:p w14:paraId="6732DBD7" w14:textId="77777777" w:rsidR="0007751E" w:rsidRPr="004A5AEF" w:rsidRDefault="0007751E" w:rsidP="0007751E">
            <w:pPr>
              <w:pStyle w:val="Default"/>
              <w:rPr>
                <w:rFonts w:ascii="Arial" w:hAnsi="Arial" w:cs="Arial"/>
                <w:color w:val="auto"/>
                <w:sz w:val="20"/>
                <w:szCs w:val="20"/>
                <w:lang w:eastAsia="ja-JP"/>
              </w:rPr>
            </w:pPr>
          </w:p>
          <w:p w14:paraId="2528C476" w14:textId="77777777" w:rsidR="00CA100F" w:rsidRPr="004A5AEF" w:rsidRDefault="00CA100F"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Awareness seminars conducted</w:t>
            </w:r>
          </w:p>
          <w:p w14:paraId="2805B84A" w14:textId="77777777" w:rsidR="00CA100F" w:rsidRPr="004A5AEF" w:rsidRDefault="00CA100F" w:rsidP="0007751E">
            <w:pPr>
              <w:pStyle w:val="Default"/>
              <w:rPr>
                <w:rFonts w:ascii="Arial" w:hAnsi="Arial" w:cs="Arial"/>
                <w:color w:val="auto"/>
                <w:sz w:val="20"/>
                <w:szCs w:val="20"/>
                <w:lang w:eastAsia="ja-JP"/>
              </w:rPr>
            </w:pPr>
          </w:p>
        </w:tc>
        <w:tc>
          <w:tcPr>
            <w:tcW w:w="1418" w:type="dxa"/>
          </w:tcPr>
          <w:p w14:paraId="7E7BA50D" w14:textId="77777777" w:rsidR="0007751E" w:rsidRPr="004A5AEF" w:rsidRDefault="0007751E" w:rsidP="0007751E">
            <w:pPr>
              <w:pStyle w:val="Default"/>
              <w:rPr>
                <w:rFonts w:ascii="Arial" w:hAnsi="Arial" w:cs="Arial"/>
                <w:color w:val="auto"/>
                <w:sz w:val="20"/>
                <w:szCs w:val="20"/>
                <w:lang w:eastAsia="ja-JP"/>
              </w:rPr>
            </w:pPr>
          </w:p>
          <w:p w14:paraId="6877F070"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w:t>
            </w:r>
          </w:p>
          <w:p w14:paraId="5C4FD752" w14:textId="77777777" w:rsidR="0007751E" w:rsidRPr="004A5AEF" w:rsidRDefault="0007751E" w:rsidP="0007751E">
            <w:pPr>
              <w:pStyle w:val="Default"/>
              <w:rPr>
                <w:rFonts w:ascii="Arial" w:hAnsi="Arial" w:cs="Arial"/>
                <w:color w:val="auto"/>
                <w:sz w:val="20"/>
                <w:szCs w:val="20"/>
                <w:lang w:eastAsia="ja-JP"/>
              </w:rPr>
            </w:pPr>
          </w:p>
          <w:p w14:paraId="7E044E6F" w14:textId="77777777" w:rsidR="000E3836" w:rsidRPr="004A5AEF" w:rsidRDefault="000E3836"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641FCE0" w14:textId="77777777" w:rsidR="000E3836" w:rsidRPr="004A5AEF" w:rsidRDefault="000E3836" w:rsidP="0007751E">
            <w:pPr>
              <w:pStyle w:val="Default"/>
              <w:rPr>
                <w:rFonts w:ascii="Arial" w:hAnsi="Arial" w:cs="Arial"/>
                <w:color w:val="auto"/>
                <w:sz w:val="20"/>
                <w:szCs w:val="20"/>
                <w:lang w:eastAsia="ja-JP"/>
              </w:rPr>
            </w:pPr>
          </w:p>
        </w:tc>
      </w:tr>
      <w:tr w:rsidR="0007751E" w:rsidRPr="004A5AEF" w14:paraId="6146B0C4" w14:textId="77777777" w:rsidTr="00044636">
        <w:tc>
          <w:tcPr>
            <w:tcW w:w="3119" w:type="dxa"/>
            <w:vMerge/>
          </w:tcPr>
          <w:p w14:paraId="7FCC3765" w14:textId="77777777" w:rsidR="0007751E" w:rsidRPr="004A5AEF" w:rsidRDefault="0007751E" w:rsidP="0007751E">
            <w:pPr>
              <w:pStyle w:val="Default"/>
              <w:rPr>
                <w:rFonts w:ascii="Arial" w:eastAsia="Times New Roman" w:hAnsi="Arial" w:cs="Arial"/>
                <w:sz w:val="20"/>
                <w:szCs w:val="20"/>
                <w:lang w:eastAsia="en-AU"/>
              </w:rPr>
            </w:pPr>
          </w:p>
        </w:tc>
        <w:tc>
          <w:tcPr>
            <w:tcW w:w="4111" w:type="dxa"/>
          </w:tcPr>
          <w:p w14:paraId="587623E3" w14:textId="77777777" w:rsidR="0007751E" w:rsidRPr="004A5AEF" w:rsidRDefault="0007751E" w:rsidP="0007751E">
            <w:pPr>
              <w:pStyle w:val="Default"/>
              <w:rPr>
                <w:rFonts w:ascii="Arial" w:eastAsia="Times New Roman" w:hAnsi="Arial" w:cs="Arial"/>
                <w:sz w:val="20"/>
                <w:szCs w:val="20"/>
                <w:lang w:eastAsia="en-AU"/>
              </w:rPr>
            </w:pPr>
          </w:p>
          <w:p w14:paraId="474BA198" w14:textId="77777777" w:rsidR="0007751E" w:rsidRPr="004A5AEF" w:rsidRDefault="0007751E" w:rsidP="000D4ABA">
            <w:pPr>
              <w:pStyle w:val="Default"/>
              <w:numPr>
                <w:ilvl w:val="0"/>
                <w:numId w:val="15"/>
              </w:numPr>
              <w:ind w:left="318"/>
              <w:rPr>
                <w:rFonts w:ascii="Arial" w:hAnsi="Arial" w:cs="Arial"/>
                <w:sz w:val="20"/>
                <w:szCs w:val="20"/>
                <w:lang w:eastAsia="ja-JP"/>
              </w:rPr>
            </w:pPr>
            <w:r w:rsidRPr="004A5AEF">
              <w:rPr>
                <w:rFonts w:ascii="Arial" w:eastAsia="Times New Roman" w:hAnsi="Arial" w:cs="Arial"/>
                <w:sz w:val="20"/>
                <w:szCs w:val="20"/>
                <w:lang w:eastAsia="en-AU"/>
              </w:rPr>
              <w:t xml:space="preserve">Implement </w:t>
            </w:r>
            <w:r w:rsidR="00181D7A" w:rsidRPr="004A5AEF">
              <w:rPr>
                <w:rFonts w:ascii="Arial" w:eastAsia="Times New Roman" w:hAnsi="Arial" w:cs="Arial"/>
                <w:sz w:val="20"/>
                <w:szCs w:val="20"/>
                <w:lang w:eastAsia="en-AU"/>
              </w:rPr>
              <w:t xml:space="preserve">the </w:t>
            </w:r>
            <w:r w:rsidR="006945D2" w:rsidRPr="004A5AEF">
              <w:rPr>
                <w:rFonts w:ascii="Arial" w:eastAsia="Times New Roman" w:hAnsi="Arial" w:cs="Arial"/>
                <w:sz w:val="20"/>
                <w:szCs w:val="20"/>
                <w:lang w:eastAsia="en-AU"/>
              </w:rPr>
              <w:t xml:space="preserve">a occupational health and safety </w:t>
            </w:r>
            <w:r w:rsidRPr="004A5AEF">
              <w:rPr>
                <w:rFonts w:ascii="Arial" w:eastAsia="Times New Roman" w:hAnsi="Arial" w:cs="Arial"/>
                <w:sz w:val="20"/>
                <w:szCs w:val="20"/>
                <w:lang w:eastAsia="en-AU"/>
              </w:rPr>
              <w:t>program</w:t>
            </w:r>
          </w:p>
        </w:tc>
        <w:tc>
          <w:tcPr>
            <w:tcW w:w="1843" w:type="dxa"/>
          </w:tcPr>
          <w:p w14:paraId="3B830DCD" w14:textId="77777777" w:rsidR="0007751E" w:rsidRPr="004A5AEF" w:rsidRDefault="0007751E" w:rsidP="0007751E">
            <w:pPr>
              <w:pStyle w:val="Default"/>
              <w:rPr>
                <w:rFonts w:ascii="Arial" w:hAnsi="Arial" w:cs="Arial"/>
                <w:sz w:val="20"/>
                <w:szCs w:val="20"/>
                <w:lang w:eastAsia="ja-JP"/>
              </w:rPr>
            </w:pPr>
          </w:p>
          <w:p w14:paraId="2DB53330" w14:textId="77777777" w:rsidR="0007751E" w:rsidRPr="004A5AEF" w:rsidRDefault="00DF619C" w:rsidP="00DF619C">
            <w:pPr>
              <w:pStyle w:val="Default"/>
              <w:rPr>
                <w:rFonts w:ascii="Arial" w:hAnsi="Arial" w:cs="Arial"/>
                <w:sz w:val="20"/>
                <w:szCs w:val="20"/>
                <w:lang w:eastAsia="ja-JP"/>
              </w:rPr>
            </w:pPr>
            <w:r w:rsidRPr="004A5AEF">
              <w:rPr>
                <w:rFonts w:ascii="Arial" w:hAnsi="Arial" w:cs="Arial"/>
                <w:color w:val="auto"/>
                <w:sz w:val="20"/>
                <w:szCs w:val="20"/>
              </w:rPr>
              <w:t>Member Customs and VAT Admin.</w:t>
            </w:r>
          </w:p>
        </w:tc>
        <w:tc>
          <w:tcPr>
            <w:tcW w:w="992" w:type="dxa"/>
          </w:tcPr>
          <w:p w14:paraId="1B797761" w14:textId="77777777" w:rsidR="0007751E" w:rsidRPr="004A5AEF" w:rsidRDefault="0007751E" w:rsidP="0007751E">
            <w:pPr>
              <w:pStyle w:val="Default"/>
              <w:rPr>
                <w:rFonts w:ascii="Arial" w:hAnsi="Arial" w:cs="Arial"/>
                <w:color w:val="auto"/>
                <w:sz w:val="20"/>
                <w:szCs w:val="20"/>
                <w:lang w:eastAsia="ja-JP"/>
              </w:rPr>
            </w:pPr>
          </w:p>
          <w:p w14:paraId="1DE58DE5"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rPr>
              <w:t>Medium</w:t>
            </w:r>
          </w:p>
          <w:p w14:paraId="0A8152E0" w14:textId="77777777" w:rsidR="0007751E" w:rsidRPr="004A5AEF" w:rsidRDefault="0007751E" w:rsidP="0007751E">
            <w:pPr>
              <w:pStyle w:val="Default"/>
              <w:rPr>
                <w:rFonts w:ascii="Arial" w:hAnsi="Arial" w:cs="Arial"/>
                <w:color w:val="auto"/>
                <w:sz w:val="20"/>
                <w:szCs w:val="20"/>
                <w:lang w:eastAsia="ja-JP"/>
              </w:rPr>
            </w:pPr>
          </w:p>
        </w:tc>
        <w:tc>
          <w:tcPr>
            <w:tcW w:w="1701" w:type="dxa"/>
          </w:tcPr>
          <w:p w14:paraId="1E551632" w14:textId="77777777" w:rsidR="0007751E" w:rsidRPr="004A5AEF" w:rsidRDefault="0007751E" w:rsidP="0007751E">
            <w:pPr>
              <w:pStyle w:val="Default"/>
              <w:rPr>
                <w:rFonts w:ascii="Arial" w:hAnsi="Arial" w:cs="Arial"/>
                <w:color w:val="auto"/>
                <w:sz w:val="20"/>
                <w:szCs w:val="20"/>
                <w:lang w:eastAsia="ja-JP"/>
              </w:rPr>
            </w:pPr>
          </w:p>
          <w:p w14:paraId="41414632" w14:textId="77777777" w:rsidR="0007751E" w:rsidRPr="004A5AEF" w:rsidRDefault="000E3836" w:rsidP="000E3836">
            <w:pPr>
              <w:pStyle w:val="Default"/>
              <w:rPr>
                <w:rFonts w:ascii="Arial" w:hAnsi="Arial" w:cs="Arial"/>
                <w:color w:val="auto"/>
                <w:sz w:val="20"/>
                <w:szCs w:val="20"/>
                <w:lang w:eastAsia="ja-JP"/>
              </w:rPr>
            </w:pPr>
            <w:r w:rsidRPr="004A5AEF">
              <w:rPr>
                <w:rFonts w:ascii="Arial" w:hAnsi="Arial" w:cs="Arial"/>
                <w:color w:val="auto"/>
                <w:sz w:val="20"/>
                <w:szCs w:val="20"/>
              </w:rPr>
              <w:t xml:space="preserve">OHS </w:t>
            </w:r>
            <w:r w:rsidR="0007751E" w:rsidRPr="004A5AEF">
              <w:rPr>
                <w:rFonts w:ascii="Arial" w:hAnsi="Arial" w:cs="Arial"/>
                <w:color w:val="auto"/>
                <w:sz w:val="20"/>
                <w:szCs w:val="20"/>
              </w:rPr>
              <w:t>Program i</w:t>
            </w:r>
            <w:r w:rsidRPr="004A5AEF">
              <w:rPr>
                <w:rFonts w:ascii="Arial" w:hAnsi="Arial" w:cs="Arial"/>
                <w:color w:val="auto"/>
                <w:sz w:val="20"/>
                <w:szCs w:val="20"/>
              </w:rPr>
              <w:t xml:space="preserve">mplemented </w:t>
            </w:r>
            <w:r w:rsidR="0007751E" w:rsidRPr="004A5AEF">
              <w:rPr>
                <w:rFonts w:ascii="Arial" w:hAnsi="Arial" w:cs="Arial"/>
                <w:color w:val="auto"/>
                <w:sz w:val="20"/>
                <w:szCs w:val="20"/>
              </w:rPr>
              <w:t>by December</w:t>
            </w:r>
            <w:r w:rsidR="0007751E" w:rsidRPr="004A5AEF">
              <w:rPr>
                <w:rFonts w:ascii="Arial" w:hAnsi="Arial" w:cs="Arial"/>
                <w:color w:val="auto"/>
                <w:sz w:val="20"/>
                <w:szCs w:val="20"/>
                <w:lang w:eastAsia="ja-JP"/>
              </w:rPr>
              <w:t xml:space="preserve"> 2017</w:t>
            </w:r>
          </w:p>
        </w:tc>
        <w:tc>
          <w:tcPr>
            <w:tcW w:w="1559" w:type="dxa"/>
          </w:tcPr>
          <w:p w14:paraId="002EB154" w14:textId="77777777" w:rsidR="0007751E" w:rsidRPr="004A5AEF" w:rsidRDefault="0007751E" w:rsidP="0007751E">
            <w:pPr>
              <w:pStyle w:val="Default"/>
              <w:rPr>
                <w:rFonts w:ascii="Arial" w:hAnsi="Arial" w:cs="Arial"/>
                <w:color w:val="auto"/>
                <w:sz w:val="20"/>
                <w:szCs w:val="20"/>
                <w:lang w:eastAsia="ja-JP"/>
              </w:rPr>
            </w:pPr>
          </w:p>
          <w:p w14:paraId="1A5589BB"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Number of workplace incidents reported</w:t>
            </w:r>
          </w:p>
        </w:tc>
        <w:tc>
          <w:tcPr>
            <w:tcW w:w="1418" w:type="dxa"/>
          </w:tcPr>
          <w:p w14:paraId="5E9196D6" w14:textId="77777777" w:rsidR="0007751E" w:rsidRPr="004A5AEF" w:rsidRDefault="0007751E" w:rsidP="0007751E">
            <w:pPr>
              <w:pStyle w:val="Default"/>
              <w:rPr>
                <w:rFonts w:ascii="Arial" w:hAnsi="Arial" w:cs="Arial"/>
                <w:color w:val="auto"/>
                <w:sz w:val="20"/>
                <w:szCs w:val="20"/>
                <w:lang w:eastAsia="ja-JP"/>
              </w:rPr>
            </w:pPr>
          </w:p>
          <w:p w14:paraId="12547807"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 partner</w:t>
            </w:r>
          </w:p>
          <w:p w14:paraId="4D8D59E4" w14:textId="77777777" w:rsidR="0007751E" w:rsidRPr="004A5AEF" w:rsidRDefault="0007751E" w:rsidP="0007751E">
            <w:pPr>
              <w:pStyle w:val="Default"/>
              <w:rPr>
                <w:rFonts w:ascii="Arial" w:hAnsi="Arial" w:cs="Arial"/>
                <w:color w:val="auto"/>
                <w:sz w:val="20"/>
                <w:szCs w:val="20"/>
                <w:lang w:eastAsia="ja-JP"/>
              </w:rPr>
            </w:pPr>
          </w:p>
          <w:p w14:paraId="42BE6641" w14:textId="77777777" w:rsidR="0007751E" w:rsidRPr="004A5AEF" w:rsidRDefault="0007751E"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D65B112" w14:textId="77777777" w:rsidR="0007751E" w:rsidRPr="004A5AEF" w:rsidRDefault="0007751E" w:rsidP="0007751E">
            <w:pPr>
              <w:pStyle w:val="Default"/>
              <w:rPr>
                <w:rFonts w:ascii="Arial" w:hAnsi="Arial" w:cs="Arial"/>
                <w:color w:val="auto"/>
                <w:sz w:val="20"/>
                <w:szCs w:val="20"/>
                <w:lang w:eastAsia="ja-JP"/>
              </w:rPr>
            </w:pPr>
          </w:p>
        </w:tc>
      </w:tr>
      <w:tr w:rsidR="00825217" w:rsidRPr="004A5AEF" w14:paraId="63D70C73" w14:textId="77777777" w:rsidTr="00044636">
        <w:tc>
          <w:tcPr>
            <w:tcW w:w="3119" w:type="dxa"/>
            <w:vMerge w:val="restart"/>
          </w:tcPr>
          <w:p w14:paraId="6FF83601" w14:textId="77777777" w:rsidR="00825217" w:rsidRPr="000A07F0" w:rsidRDefault="00825217" w:rsidP="0007751E">
            <w:pPr>
              <w:pStyle w:val="Default"/>
              <w:rPr>
                <w:rFonts w:ascii="Arial" w:eastAsia="Times New Roman" w:hAnsi="Arial" w:cs="Arial"/>
                <w:color w:val="auto"/>
                <w:sz w:val="20"/>
                <w:szCs w:val="20"/>
                <w:lang w:eastAsia="en-AU"/>
              </w:rPr>
            </w:pPr>
          </w:p>
          <w:p w14:paraId="203CA64C" w14:textId="77777777" w:rsidR="00825217" w:rsidRPr="000A07F0" w:rsidRDefault="00825217" w:rsidP="000D4ABA">
            <w:pPr>
              <w:pStyle w:val="Default"/>
              <w:numPr>
                <w:ilvl w:val="1"/>
                <w:numId w:val="11"/>
              </w:numPr>
              <w:rPr>
                <w:rFonts w:ascii="Arial" w:eastAsia="Times New Roman" w:hAnsi="Arial" w:cs="Arial"/>
                <w:color w:val="auto"/>
                <w:sz w:val="20"/>
                <w:szCs w:val="20"/>
                <w:lang w:eastAsia="en-AU"/>
              </w:rPr>
            </w:pPr>
            <w:r w:rsidRPr="000A07F0">
              <w:rPr>
                <w:rFonts w:ascii="Arial" w:eastAsia="Times New Roman" w:hAnsi="Arial" w:cs="Arial"/>
                <w:color w:val="auto"/>
                <w:sz w:val="20"/>
                <w:szCs w:val="20"/>
                <w:lang w:eastAsia="en-AU"/>
              </w:rPr>
              <w:t>Have a national uniform policy</w:t>
            </w:r>
          </w:p>
          <w:p w14:paraId="51C474AB" w14:textId="77777777" w:rsidR="00825217" w:rsidRPr="000A07F0" w:rsidRDefault="00825217" w:rsidP="0007751E">
            <w:pPr>
              <w:pStyle w:val="Default"/>
              <w:rPr>
                <w:rFonts w:ascii="Arial" w:eastAsia="Times New Roman" w:hAnsi="Arial" w:cs="Arial"/>
                <w:color w:val="auto"/>
                <w:sz w:val="20"/>
                <w:szCs w:val="20"/>
                <w:lang w:eastAsia="en-AU"/>
              </w:rPr>
            </w:pPr>
          </w:p>
        </w:tc>
        <w:tc>
          <w:tcPr>
            <w:tcW w:w="4111" w:type="dxa"/>
          </w:tcPr>
          <w:p w14:paraId="78BCB3C3" w14:textId="77777777" w:rsidR="00825217" w:rsidRPr="000A07F0" w:rsidRDefault="00825217" w:rsidP="0007751E">
            <w:pPr>
              <w:autoSpaceDE w:val="0"/>
              <w:autoSpaceDN w:val="0"/>
              <w:adjustRightInd w:val="0"/>
              <w:spacing w:line="240" w:lineRule="auto"/>
              <w:jc w:val="both"/>
              <w:rPr>
                <w:rFonts w:ascii="Arial" w:eastAsia="Times New Roman" w:hAnsi="Arial" w:cs="Arial"/>
                <w:sz w:val="20"/>
                <w:szCs w:val="20"/>
                <w:lang w:eastAsia="en-AU"/>
              </w:rPr>
            </w:pPr>
          </w:p>
          <w:p w14:paraId="7A493267" w14:textId="77777777" w:rsidR="00825217" w:rsidRPr="000A07F0" w:rsidRDefault="00825217" w:rsidP="000D4ABA">
            <w:pPr>
              <w:pStyle w:val="ListParagraph"/>
              <w:numPr>
                <w:ilvl w:val="0"/>
                <w:numId w:val="57"/>
              </w:numPr>
              <w:autoSpaceDE w:val="0"/>
              <w:autoSpaceDN w:val="0"/>
              <w:adjustRightInd w:val="0"/>
              <w:spacing w:line="240" w:lineRule="auto"/>
              <w:ind w:leftChars="0" w:left="318"/>
              <w:rPr>
                <w:rFonts w:ascii="Arial" w:eastAsia="Times New Roman" w:hAnsi="Arial" w:cs="Arial"/>
                <w:sz w:val="20"/>
                <w:szCs w:val="20"/>
                <w:lang w:eastAsia="en-AU"/>
              </w:rPr>
            </w:pPr>
            <w:r w:rsidRPr="000A07F0">
              <w:rPr>
                <w:rFonts w:ascii="Arial" w:eastAsia="Times New Roman" w:hAnsi="Arial" w:cs="Arial"/>
                <w:sz w:val="20"/>
                <w:szCs w:val="20"/>
                <w:lang w:eastAsia="en-AU"/>
              </w:rPr>
              <w:t xml:space="preserve">Develop a national uniform </w:t>
            </w:r>
            <w:r w:rsidR="00DF619C" w:rsidRPr="000A07F0">
              <w:rPr>
                <w:rFonts w:ascii="Arial" w:eastAsia="Times New Roman" w:hAnsi="Arial" w:cs="Arial"/>
                <w:sz w:val="20"/>
                <w:szCs w:val="20"/>
                <w:lang w:eastAsia="en-AU"/>
              </w:rPr>
              <w:t xml:space="preserve">ID </w:t>
            </w:r>
            <w:r w:rsidRPr="000A07F0">
              <w:rPr>
                <w:rFonts w:ascii="Arial" w:eastAsia="Times New Roman" w:hAnsi="Arial" w:cs="Arial"/>
                <w:sz w:val="20"/>
                <w:szCs w:val="20"/>
                <w:lang w:eastAsia="en-AU"/>
              </w:rPr>
              <w:t>policy</w:t>
            </w:r>
            <w:r w:rsidR="00002C18" w:rsidRPr="000A07F0">
              <w:rPr>
                <w:rFonts w:ascii="Arial" w:eastAsia="Times New Roman" w:hAnsi="Arial" w:cs="Arial"/>
                <w:sz w:val="20"/>
                <w:szCs w:val="20"/>
                <w:lang w:eastAsia="en-AU"/>
              </w:rPr>
              <w:t xml:space="preserve"> (NUP)</w:t>
            </w:r>
            <w:r w:rsidRPr="000A07F0">
              <w:rPr>
                <w:rFonts w:ascii="Arial" w:eastAsia="Times New Roman" w:hAnsi="Arial" w:cs="Arial"/>
                <w:sz w:val="20"/>
                <w:szCs w:val="20"/>
                <w:lang w:eastAsia="en-AU"/>
              </w:rPr>
              <w:t xml:space="preserve"> that ensures officer safety and promotes a nationally consistent and professional image</w:t>
            </w:r>
          </w:p>
          <w:p w14:paraId="651F8F47" w14:textId="77777777" w:rsidR="00825217" w:rsidRPr="000A07F0" w:rsidRDefault="00825217" w:rsidP="00985CA1">
            <w:pPr>
              <w:autoSpaceDE w:val="0"/>
              <w:autoSpaceDN w:val="0"/>
              <w:adjustRightInd w:val="0"/>
              <w:spacing w:line="240" w:lineRule="auto"/>
              <w:rPr>
                <w:rFonts w:ascii="Arial" w:eastAsia="Times New Roman" w:hAnsi="Arial" w:cs="Arial"/>
                <w:sz w:val="20"/>
                <w:szCs w:val="20"/>
                <w:lang w:eastAsia="en-AU"/>
              </w:rPr>
            </w:pPr>
          </w:p>
        </w:tc>
        <w:tc>
          <w:tcPr>
            <w:tcW w:w="1843" w:type="dxa"/>
          </w:tcPr>
          <w:p w14:paraId="06C88C5C" w14:textId="77777777" w:rsidR="00825217" w:rsidRPr="004A5AEF" w:rsidRDefault="00825217" w:rsidP="0007751E">
            <w:pPr>
              <w:pStyle w:val="Default"/>
              <w:rPr>
                <w:rFonts w:ascii="Arial" w:hAnsi="Arial" w:cs="Arial"/>
                <w:color w:val="auto"/>
                <w:sz w:val="20"/>
                <w:szCs w:val="20"/>
              </w:rPr>
            </w:pPr>
          </w:p>
          <w:p w14:paraId="56BD58AC" w14:textId="77777777" w:rsidR="00825217" w:rsidRPr="004A5AEF" w:rsidRDefault="00DF619C" w:rsidP="00DF619C">
            <w:pPr>
              <w:pStyle w:val="Default"/>
              <w:rPr>
                <w:rFonts w:ascii="Arial" w:hAnsi="Arial" w:cs="Arial"/>
                <w:sz w:val="20"/>
                <w:szCs w:val="20"/>
                <w:lang w:eastAsia="ja-JP"/>
              </w:rPr>
            </w:pPr>
            <w:r w:rsidRPr="004A5AEF">
              <w:rPr>
                <w:rFonts w:ascii="Arial" w:hAnsi="Arial" w:cs="Arial"/>
                <w:color w:val="auto"/>
                <w:sz w:val="20"/>
                <w:szCs w:val="20"/>
              </w:rPr>
              <w:t>Member Customs and VAT Admin.</w:t>
            </w:r>
          </w:p>
        </w:tc>
        <w:tc>
          <w:tcPr>
            <w:tcW w:w="992" w:type="dxa"/>
          </w:tcPr>
          <w:p w14:paraId="38FFA19E" w14:textId="77777777" w:rsidR="00825217" w:rsidRPr="004A5AEF" w:rsidRDefault="00825217" w:rsidP="0007751E">
            <w:pPr>
              <w:pStyle w:val="Default"/>
              <w:rPr>
                <w:rFonts w:ascii="Arial" w:hAnsi="Arial" w:cs="Arial"/>
                <w:sz w:val="20"/>
                <w:szCs w:val="20"/>
                <w:lang w:eastAsia="ja-JP"/>
              </w:rPr>
            </w:pPr>
          </w:p>
          <w:p w14:paraId="41E7E9CA" w14:textId="77777777" w:rsidR="00825217" w:rsidRPr="004A5AEF" w:rsidRDefault="00002C18" w:rsidP="0007751E">
            <w:pPr>
              <w:pStyle w:val="Default"/>
              <w:rPr>
                <w:rFonts w:ascii="Arial" w:hAnsi="Arial" w:cs="Arial"/>
                <w:color w:val="auto"/>
                <w:sz w:val="20"/>
                <w:szCs w:val="20"/>
              </w:rPr>
            </w:pPr>
            <w:r w:rsidRPr="004A5AEF">
              <w:rPr>
                <w:rFonts w:ascii="Arial" w:hAnsi="Arial" w:cs="Arial"/>
                <w:color w:val="auto"/>
                <w:sz w:val="20"/>
                <w:szCs w:val="20"/>
              </w:rPr>
              <w:t>Medium</w:t>
            </w:r>
          </w:p>
          <w:p w14:paraId="7900B77B" w14:textId="77777777" w:rsidR="00825217" w:rsidRPr="004A5AEF" w:rsidRDefault="00825217" w:rsidP="0007751E">
            <w:pPr>
              <w:pStyle w:val="Default"/>
              <w:rPr>
                <w:rFonts w:ascii="Arial" w:hAnsi="Arial" w:cs="Arial"/>
                <w:color w:val="auto"/>
                <w:sz w:val="20"/>
                <w:szCs w:val="20"/>
                <w:lang w:eastAsia="ja-JP"/>
              </w:rPr>
            </w:pPr>
          </w:p>
        </w:tc>
        <w:tc>
          <w:tcPr>
            <w:tcW w:w="1701" w:type="dxa"/>
          </w:tcPr>
          <w:p w14:paraId="2B8BE65E" w14:textId="77777777" w:rsidR="00825217" w:rsidRPr="004A5AEF" w:rsidRDefault="00825217" w:rsidP="0007751E">
            <w:pPr>
              <w:pStyle w:val="Default"/>
              <w:rPr>
                <w:rFonts w:ascii="Arial" w:hAnsi="Arial" w:cs="Arial"/>
                <w:color w:val="auto"/>
                <w:sz w:val="20"/>
                <w:szCs w:val="20"/>
                <w:lang w:eastAsia="ja-JP"/>
              </w:rPr>
            </w:pPr>
          </w:p>
          <w:p w14:paraId="31116137" w14:textId="77777777" w:rsidR="00825217" w:rsidRPr="004A5AEF" w:rsidRDefault="00002C18" w:rsidP="0007751E">
            <w:pPr>
              <w:pStyle w:val="Default"/>
              <w:rPr>
                <w:rFonts w:ascii="Arial" w:hAnsi="Arial" w:cs="Arial"/>
                <w:sz w:val="20"/>
                <w:szCs w:val="20"/>
                <w:lang w:eastAsia="ja-JP"/>
              </w:rPr>
            </w:pPr>
            <w:r w:rsidRPr="004A5AEF">
              <w:rPr>
                <w:rFonts w:ascii="Arial" w:hAnsi="Arial" w:cs="Arial"/>
                <w:sz w:val="20"/>
                <w:szCs w:val="20"/>
                <w:lang w:eastAsia="ja-JP"/>
              </w:rPr>
              <w:t xml:space="preserve">NUP developed </w:t>
            </w:r>
            <w:r w:rsidR="00825217" w:rsidRPr="004A5AEF">
              <w:rPr>
                <w:rFonts w:ascii="Arial" w:hAnsi="Arial" w:cs="Arial"/>
                <w:sz w:val="20"/>
                <w:szCs w:val="20"/>
                <w:lang w:eastAsia="ja-JP"/>
              </w:rPr>
              <w:t>by December 2015</w:t>
            </w:r>
          </w:p>
          <w:p w14:paraId="02CB563F" w14:textId="77777777" w:rsidR="00825217" w:rsidRPr="004A5AEF" w:rsidRDefault="00825217" w:rsidP="0007751E">
            <w:pPr>
              <w:pStyle w:val="Default"/>
              <w:rPr>
                <w:rFonts w:ascii="Arial" w:hAnsi="Arial" w:cs="Arial"/>
                <w:color w:val="auto"/>
                <w:sz w:val="20"/>
                <w:szCs w:val="20"/>
                <w:lang w:eastAsia="ja-JP"/>
              </w:rPr>
            </w:pPr>
          </w:p>
        </w:tc>
        <w:tc>
          <w:tcPr>
            <w:tcW w:w="1559" w:type="dxa"/>
          </w:tcPr>
          <w:p w14:paraId="4DB86B81" w14:textId="77777777" w:rsidR="00825217" w:rsidRPr="004A5AEF" w:rsidRDefault="00825217" w:rsidP="0007751E">
            <w:pPr>
              <w:pStyle w:val="Default"/>
              <w:rPr>
                <w:rFonts w:ascii="Arial" w:hAnsi="Arial" w:cs="Arial"/>
                <w:color w:val="auto"/>
                <w:sz w:val="20"/>
                <w:szCs w:val="20"/>
              </w:rPr>
            </w:pPr>
          </w:p>
          <w:p w14:paraId="37010BAF" w14:textId="77777777" w:rsidR="00825217" w:rsidRPr="004A5AEF" w:rsidRDefault="00825217"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N</w:t>
            </w:r>
            <w:r w:rsidR="00AA5E02" w:rsidRPr="004A5AEF">
              <w:rPr>
                <w:rFonts w:ascii="Arial" w:hAnsi="Arial" w:cs="Arial"/>
                <w:color w:val="auto"/>
                <w:sz w:val="20"/>
                <w:szCs w:val="20"/>
                <w:lang w:eastAsia="ja-JP"/>
              </w:rPr>
              <w:t>UP</w:t>
            </w:r>
            <w:r w:rsidRPr="004A5AEF">
              <w:rPr>
                <w:rFonts w:ascii="Arial" w:hAnsi="Arial" w:cs="Arial"/>
                <w:color w:val="auto"/>
                <w:sz w:val="20"/>
                <w:szCs w:val="20"/>
                <w:lang w:eastAsia="ja-JP"/>
              </w:rPr>
              <w:t xml:space="preserve"> in place</w:t>
            </w:r>
          </w:p>
          <w:p w14:paraId="3E29FE8F" w14:textId="77777777" w:rsidR="00825217" w:rsidRPr="004A5AEF" w:rsidRDefault="00825217" w:rsidP="0007751E">
            <w:pPr>
              <w:pStyle w:val="Default"/>
              <w:rPr>
                <w:rFonts w:ascii="Arial" w:hAnsi="Arial" w:cs="Arial"/>
                <w:color w:val="auto"/>
                <w:sz w:val="20"/>
                <w:szCs w:val="20"/>
                <w:lang w:eastAsia="ja-JP"/>
              </w:rPr>
            </w:pPr>
          </w:p>
        </w:tc>
        <w:tc>
          <w:tcPr>
            <w:tcW w:w="1418" w:type="dxa"/>
          </w:tcPr>
          <w:p w14:paraId="6C178073" w14:textId="77777777" w:rsidR="00825217" w:rsidRPr="004A5AEF" w:rsidRDefault="00825217" w:rsidP="0007751E">
            <w:pPr>
              <w:pStyle w:val="Default"/>
              <w:rPr>
                <w:rFonts w:ascii="Arial" w:hAnsi="Arial" w:cs="Arial"/>
                <w:color w:val="auto"/>
                <w:sz w:val="20"/>
                <w:szCs w:val="20"/>
                <w:lang w:eastAsia="ja-JP"/>
              </w:rPr>
            </w:pPr>
          </w:p>
          <w:p w14:paraId="5CA7A713" w14:textId="77777777" w:rsidR="00825217" w:rsidRPr="004A5AEF" w:rsidRDefault="00825217" w:rsidP="0007751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26C161F0" w14:textId="77777777" w:rsidR="00825217" w:rsidRPr="004A5AEF" w:rsidRDefault="00825217" w:rsidP="0007751E">
            <w:pPr>
              <w:pStyle w:val="Default"/>
              <w:rPr>
                <w:rFonts w:ascii="Arial" w:hAnsi="Arial" w:cs="Arial"/>
                <w:color w:val="auto"/>
                <w:sz w:val="20"/>
                <w:szCs w:val="20"/>
                <w:lang w:eastAsia="ja-JP"/>
              </w:rPr>
            </w:pPr>
          </w:p>
        </w:tc>
      </w:tr>
      <w:tr w:rsidR="00985CA1" w:rsidRPr="004A5AEF" w14:paraId="2D9BD74C" w14:textId="77777777" w:rsidTr="00044636">
        <w:tc>
          <w:tcPr>
            <w:tcW w:w="3119" w:type="dxa"/>
            <w:vMerge/>
          </w:tcPr>
          <w:p w14:paraId="4C0596EE" w14:textId="77777777" w:rsidR="00985CA1" w:rsidRPr="000A07F0" w:rsidRDefault="00985CA1" w:rsidP="00985CA1">
            <w:pPr>
              <w:pStyle w:val="Default"/>
              <w:rPr>
                <w:rFonts w:ascii="Arial" w:eastAsia="Times New Roman" w:hAnsi="Arial" w:cs="Arial"/>
                <w:color w:val="auto"/>
                <w:sz w:val="20"/>
                <w:szCs w:val="20"/>
                <w:lang w:eastAsia="en-AU"/>
              </w:rPr>
            </w:pPr>
          </w:p>
        </w:tc>
        <w:tc>
          <w:tcPr>
            <w:tcW w:w="4111" w:type="dxa"/>
          </w:tcPr>
          <w:p w14:paraId="0D7C0BAB" w14:textId="77777777" w:rsidR="00985CA1" w:rsidRPr="000A07F0" w:rsidRDefault="00985CA1" w:rsidP="00985CA1">
            <w:pPr>
              <w:autoSpaceDE w:val="0"/>
              <w:autoSpaceDN w:val="0"/>
              <w:adjustRightInd w:val="0"/>
              <w:spacing w:line="240" w:lineRule="auto"/>
              <w:jc w:val="both"/>
              <w:rPr>
                <w:rFonts w:ascii="Arial" w:eastAsia="Times New Roman" w:hAnsi="Arial" w:cs="Arial"/>
                <w:sz w:val="20"/>
                <w:szCs w:val="20"/>
                <w:lang w:eastAsia="en-AU"/>
              </w:rPr>
            </w:pPr>
          </w:p>
          <w:p w14:paraId="6AD8657A" w14:textId="77777777" w:rsidR="00985CA1" w:rsidRPr="000A07F0" w:rsidRDefault="00985CA1" w:rsidP="000D4ABA">
            <w:pPr>
              <w:pStyle w:val="ListParagraph"/>
              <w:numPr>
                <w:ilvl w:val="0"/>
                <w:numId w:val="57"/>
              </w:numPr>
              <w:autoSpaceDE w:val="0"/>
              <w:autoSpaceDN w:val="0"/>
              <w:adjustRightInd w:val="0"/>
              <w:spacing w:line="240" w:lineRule="auto"/>
              <w:ind w:leftChars="0" w:left="318"/>
              <w:jc w:val="both"/>
              <w:rPr>
                <w:rFonts w:ascii="Arial" w:eastAsia="Times New Roman" w:hAnsi="Arial" w:cs="Arial"/>
                <w:sz w:val="20"/>
                <w:szCs w:val="20"/>
                <w:lang w:eastAsia="en-AU"/>
              </w:rPr>
            </w:pPr>
            <w:r w:rsidRPr="000A07F0">
              <w:rPr>
                <w:rFonts w:ascii="Arial" w:eastAsia="Times New Roman" w:hAnsi="Arial" w:cs="Arial"/>
                <w:sz w:val="20"/>
                <w:szCs w:val="20"/>
                <w:lang w:eastAsia="en-AU"/>
              </w:rPr>
              <w:t>Implement national uniform policy</w:t>
            </w:r>
          </w:p>
          <w:p w14:paraId="0AB9E8AB" w14:textId="77777777" w:rsidR="00985CA1" w:rsidRPr="000A07F0" w:rsidRDefault="00985CA1" w:rsidP="00985CA1">
            <w:pPr>
              <w:autoSpaceDE w:val="0"/>
              <w:autoSpaceDN w:val="0"/>
              <w:adjustRightInd w:val="0"/>
              <w:spacing w:line="240" w:lineRule="auto"/>
              <w:jc w:val="both"/>
              <w:rPr>
                <w:rFonts w:ascii="Arial" w:eastAsia="Times New Roman" w:hAnsi="Arial" w:cs="Arial"/>
                <w:sz w:val="20"/>
                <w:szCs w:val="20"/>
                <w:lang w:eastAsia="en-AU"/>
              </w:rPr>
            </w:pPr>
          </w:p>
        </w:tc>
        <w:tc>
          <w:tcPr>
            <w:tcW w:w="1843" w:type="dxa"/>
          </w:tcPr>
          <w:p w14:paraId="191F989A" w14:textId="77777777" w:rsidR="00985CA1" w:rsidRPr="004A5AEF" w:rsidRDefault="00985CA1" w:rsidP="00985CA1">
            <w:pPr>
              <w:pStyle w:val="Default"/>
              <w:rPr>
                <w:rFonts w:ascii="Arial" w:hAnsi="Arial" w:cs="Arial"/>
                <w:color w:val="auto"/>
                <w:sz w:val="20"/>
                <w:szCs w:val="20"/>
              </w:rPr>
            </w:pPr>
          </w:p>
          <w:p w14:paraId="6C2E136D" w14:textId="77777777" w:rsidR="00985CA1" w:rsidRPr="004A5AEF" w:rsidRDefault="00DF619C" w:rsidP="00DF619C">
            <w:pPr>
              <w:pStyle w:val="Default"/>
              <w:rPr>
                <w:rFonts w:ascii="Arial" w:hAnsi="Arial" w:cs="Arial"/>
                <w:color w:val="auto"/>
                <w:sz w:val="20"/>
                <w:szCs w:val="20"/>
              </w:rPr>
            </w:pPr>
            <w:r w:rsidRPr="004A5AEF">
              <w:rPr>
                <w:rFonts w:ascii="Arial" w:hAnsi="Arial" w:cs="Arial"/>
                <w:color w:val="auto"/>
                <w:sz w:val="20"/>
                <w:szCs w:val="20"/>
              </w:rPr>
              <w:t>Member Customs and VAT Admin.</w:t>
            </w:r>
          </w:p>
        </w:tc>
        <w:tc>
          <w:tcPr>
            <w:tcW w:w="992" w:type="dxa"/>
          </w:tcPr>
          <w:p w14:paraId="3EAC2160" w14:textId="77777777" w:rsidR="00985CA1" w:rsidRPr="004A5AEF" w:rsidRDefault="00985CA1" w:rsidP="00985CA1">
            <w:pPr>
              <w:pStyle w:val="Default"/>
              <w:rPr>
                <w:rFonts w:ascii="Arial" w:hAnsi="Arial" w:cs="Arial"/>
                <w:sz w:val="20"/>
                <w:szCs w:val="20"/>
                <w:lang w:eastAsia="ja-JP"/>
              </w:rPr>
            </w:pPr>
          </w:p>
          <w:p w14:paraId="6C89458D" w14:textId="77777777" w:rsidR="00985CA1" w:rsidRPr="004A5AEF" w:rsidRDefault="00002C18" w:rsidP="00985CA1">
            <w:pPr>
              <w:pStyle w:val="Default"/>
              <w:rPr>
                <w:rFonts w:ascii="Arial" w:hAnsi="Arial" w:cs="Arial"/>
                <w:color w:val="auto"/>
                <w:sz w:val="20"/>
                <w:szCs w:val="20"/>
              </w:rPr>
            </w:pPr>
            <w:r w:rsidRPr="004A5AEF">
              <w:rPr>
                <w:rFonts w:ascii="Arial" w:hAnsi="Arial" w:cs="Arial"/>
                <w:color w:val="auto"/>
                <w:sz w:val="20"/>
                <w:szCs w:val="20"/>
              </w:rPr>
              <w:t>Medium</w:t>
            </w:r>
          </w:p>
          <w:p w14:paraId="693E1EB7" w14:textId="77777777" w:rsidR="00002C18" w:rsidRPr="004A5AEF" w:rsidRDefault="00002C18" w:rsidP="00985CA1">
            <w:pPr>
              <w:pStyle w:val="Default"/>
              <w:rPr>
                <w:rFonts w:ascii="Arial" w:hAnsi="Arial" w:cs="Arial"/>
                <w:color w:val="auto"/>
                <w:sz w:val="20"/>
                <w:szCs w:val="20"/>
              </w:rPr>
            </w:pPr>
          </w:p>
        </w:tc>
        <w:tc>
          <w:tcPr>
            <w:tcW w:w="1701" w:type="dxa"/>
          </w:tcPr>
          <w:p w14:paraId="0F2D5349" w14:textId="77777777" w:rsidR="00985CA1" w:rsidRPr="004A5AEF" w:rsidRDefault="00985CA1" w:rsidP="00985CA1">
            <w:pPr>
              <w:pStyle w:val="Default"/>
              <w:rPr>
                <w:rFonts w:ascii="Arial" w:hAnsi="Arial" w:cs="Arial"/>
                <w:color w:val="auto"/>
                <w:sz w:val="20"/>
                <w:szCs w:val="20"/>
                <w:lang w:eastAsia="ja-JP"/>
              </w:rPr>
            </w:pPr>
          </w:p>
          <w:p w14:paraId="58E0D436" w14:textId="77777777" w:rsidR="00985CA1" w:rsidRPr="004A5AEF" w:rsidRDefault="00985CA1" w:rsidP="00985CA1">
            <w:pPr>
              <w:pStyle w:val="Default"/>
              <w:rPr>
                <w:rFonts w:ascii="Arial" w:hAnsi="Arial" w:cs="Arial"/>
                <w:sz w:val="20"/>
                <w:szCs w:val="20"/>
                <w:lang w:eastAsia="ja-JP"/>
              </w:rPr>
            </w:pPr>
            <w:r w:rsidRPr="004A5AEF">
              <w:rPr>
                <w:rFonts w:ascii="Arial" w:hAnsi="Arial" w:cs="Arial"/>
                <w:sz w:val="20"/>
                <w:szCs w:val="20"/>
                <w:lang w:eastAsia="ja-JP"/>
              </w:rPr>
              <w:t>NU</w:t>
            </w:r>
            <w:r w:rsidR="00002C18" w:rsidRPr="004A5AEF">
              <w:rPr>
                <w:rFonts w:ascii="Arial" w:hAnsi="Arial" w:cs="Arial"/>
                <w:sz w:val="20"/>
                <w:szCs w:val="20"/>
                <w:lang w:eastAsia="ja-JP"/>
              </w:rPr>
              <w:t xml:space="preserve">P </w:t>
            </w:r>
            <w:r w:rsidRPr="004A5AEF">
              <w:rPr>
                <w:rFonts w:ascii="Arial" w:hAnsi="Arial" w:cs="Arial"/>
                <w:sz w:val="20"/>
                <w:szCs w:val="20"/>
                <w:lang w:eastAsia="ja-JP"/>
              </w:rPr>
              <w:t xml:space="preserve">implemented by </w:t>
            </w:r>
            <w:r w:rsidR="00002C18" w:rsidRPr="004A5AEF">
              <w:rPr>
                <w:rFonts w:ascii="Arial" w:hAnsi="Arial" w:cs="Arial"/>
                <w:sz w:val="20"/>
                <w:szCs w:val="20"/>
                <w:lang w:eastAsia="ja-JP"/>
              </w:rPr>
              <w:t xml:space="preserve">June </w:t>
            </w:r>
            <w:r w:rsidRPr="004A5AEF">
              <w:rPr>
                <w:rFonts w:ascii="Arial" w:hAnsi="Arial" w:cs="Arial"/>
                <w:sz w:val="20"/>
                <w:szCs w:val="20"/>
                <w:lang w:eastAsia="ja-JP"/>
              </w:rPr>
              <w:t>201</w:t>
            </w:r>
            <w:r w:rsidR="004F0C1A" w:rsidRPr="004A5AEF">
              <w:rPr>
                <w:rFonts w:ascii="Arial" w:hAnsi="Arial" w:cs="Arial"/>
                <w:sz w:val="20"/>
                <w:szCs w:val="20"/>
                <w:lang w:eastAsia="ja-JP"/>
              </w:rPr>
              <w:t>6</w:t>
            </w:r>
          </w:p>
          <w:p w14:paraId="4439FA67" w14:textId="77777777" w:rsidR="00985CA1" w:rsidRPr="004A5AEF" w:rsidRDefault="00985CA1" w:rsidP="00985CA1">
            <w:pPr>
              <w:pStyle w:val="Default"/>
              <w:rPr>
                <w:rFonts w:ascii="Arial" w:hAnsi="Arial" w:cs="Arial"/>
                <w:color w:val="auto"/>
                <w:sz w:val="20"/>
                <w:szCs w:val="20"/>
                <w:lang w:eastAsia="ja-JP"/>
              </w:rPr>
            </w:pPr>
          </w:p>
        </w:tc>
        <w:tc>
          <w:tcPr>
            <w:tcW w:w="1559" w:type="dxa"/>
          </w:tcPr>
          <w:p w14:paraId="7F4812A3" w14:textId="77777777" w:rsidR="00985CA1" w:rsidRPr="004A5AEF" w:rsidRDefault="00985CA1" w:rsidP="00985CA1">
            <w:pPr>
              <w:pStyle w:val="Default"/>
              <w:rPr>
                <w:rFonts w:ascii="Arial" w:hAnsi="Arial" w:cs="Arial"/>
                <w:color w:val="auto"/>
                <w:sz w:val="20"/>
                <w:szCs w:val="20"/>
              </w:rPr>
            </w:pPr>
          </w:p>
          <w:p w14:paraId="0AFFF386" w14:textId="77777777" w:rsidR="00985CA1" w:rsidRPr="004A5AEF" w:rsidRDefault="00985CA1" w:rsidP="00985CA1">
            <w:pPr>
              <w:pStyle w:val="Default"/>
              <w:rPr>
                <w:rFonts w:ascii="Arial" w:hAnsi="Arial" w:cs="Arial"/>
                <w:color w:val="auto"/>
                <w:sz w:val="20"/>
                <w:szCs w:val="20"/>
                <w:lang w:eastAsia="ja-JP"/>
              </w:rPr>
            </w:pPr>
            <w:r w:rsidRPr="004A5AEF">
              <w:rPr>
                <w:rFonts w:ascii="Arial" w:hAnsi="Arial" w:cs="Arial"/>
                <w:color w:val="auto"/>
                <w:sz w:val="20"/>
                <w:szCs w:val="20"/>
                <w:lang w:eastAsia="ja-JP"/>
              </w:rPr>
              <w:t>N</w:t>
            </w:r>
            <w:r w:rsidR="00AA5E02" w:rsidRPr="004A5AEF">
              <w:rPr>
                <w:rFonts w:ascii="Arial" w:hAnsi="Arial" w:cs="Arial"/>
                <w:color w:val="auto"/>
                <w:sz w:val="20"/>
                <w:szCs w:val="20"/>
                <w:lang w:eastAsia="ja-JP"/>
              </w:rPr>
              <w:t>UP</w:t>
            </w:r>
            <w:r w:rsidRPr="004A5AEF">
              <w:rPr>
                <w:rFonts w:ascii="Arial" w:hAnsi="Arial" w:cs="Arial"/>
                <w:color w:val="auto"/>
                <w:sz w:val="20"/>
                <w:szCs w:val="20"/>
                <w:lang w:eastAsia="ja-JP"/>
              </w:rPr>
              <w:t xml:space="preserve"> i</w:t>
            </w:r>
            <w:r w:rsidR="00AA5E02" w:rsidRPr="004A5AEF">
              <w:rPr>
                <w:rFonts w:ascii="Arial" w:hAnsi="Arial" w:cs="Arial"/>
                <w:color w:val="auto"/>
                <w:sz w:val="20"/>
                <w:szCs w:val="20"/>
                <w:lang w:eastAsia="ja-JP"/>
              </w:rPr>
              <w:t>mplemented</w:t>
            </w:r>
          </w:p>
          <w:p w14:paraId="182E1C58" w14:textId="77777777" w:rsidR="00985CA1" w:rsidRPr="004A5AEF" w:rsidRDefault="00985CA1" w:rsidP="00985CA1">
            <w:pPr>
              <w:pStyle w:val="Default"/>
              <w:rPr>
                <w:rFonts w:ascii="Arial" w:hAnsi="Arial" w:cs="Arial"/>
                <w:color w:val="auto"/>
                <w:sz w:val="20"/>
                <w:szCs w:val="20"/>
              </w:rPr>
            </w:pPr>
          </w:p>
        </w:tc>
        <w:tc>
          <w:tcPr>
            <w:tcW w:w="1418" w:type="dxa"/>
          </w:tcPr>
          <w:p w14:paraId="3C022C71" w14:textId="77777777" w:rsidR="00985CA1" w:rsidRPr="004A5AEF" w:rsidRDefault="00985CA1" w:rsidP="00985CA1">
            <w:pPr>
              <w:pStyle w:val="Default"/>
              <w:rPr>
                <w:rFonts w:ascii="Arial" w:hAnsi="Arial" w:cs="Arial"/>
                <w:color w:val="auto"/>
                <w:sz w:val="20"/>
                <w:szCs w:val="20"/>
                <w:lang w:eastAsia="ja-JP"/>
              </w:rPr>
            </w:pPr>
          </w:p>
          <w:p w14:paraId="3A6FC80A" w14:textId="77777777" w:rsidR="00985CA1" w:rsidRPr="004A5AEF" w:rsidRDefault="00985CA1" w:rsidP="00985CA1">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6D59EB11" w14:textId="77777777" w:rsidR="00985CA1" w:rsidRPr="004A5AEF" w:rsidRDefault="00985CA1" w:rsidP="00985CA1">
            <w:pPr>
              <w:pStyle w:val="Default"/>
              <w:rPr>
                <w:rFonts w:ascii="Arial" w:hAnsi="Arial" w:cs="Arial"/>
                <w:color w:val="auto"/>
                <w:sz w:val="20"/>
                <w:szCs w:val="20"/>
                <w:lang w:eastAsia="ja-JP"/>
              </w:rPr>
            </w:pPr>
          </w:p>
        </w:tc>
      </w:tr>
      <w:tr w:rsidR="00985CA1" w:rsidRPr="004A5AEF" w14:paraId="2E71754C" w14:textId="77777777" w:rsidTr="00044636">
        <w:tc>
          <w:tcPr>
            <w:tcW w:w="3119" w:type="dxa"/>
            <w:vMerge/>
          </w:tcPr>
          <w:p w14:paraId="4E9F5CA5" w14:textId="77777777" w:rsidR="00985CA1" w:rsidRPr="000A07F0" w:rsidRDefault="00985CA1" w:rsidP="00985CA1">
            <w:pPr>
              <w:pStyle w:val="Default"/>
              <w:rPr>
                <w:rFonts w:ascii="Arial" w:eastAsia="Times New Roman" w:hAnsi="Arial" w:cs="Arial"/>
                <w:color w:val="auto"/>
                <w:sz w:val="20"/>
                <w:szCs w:val="20"/>
                <w:lang w:eastAsia="en-AU"/>
              </w:rPr>
            </w:pPr>
          </w:p>
        </w:tc>
        <w:tc>
          <w:tcPr>
            <w:tcW w:w="4111" w:type="dxa"/>
          </w:tcPr>
          <w:p w14:paraId="52B1FE35" w14:textId="77777777" w:rsidR="00985CA1" w:rsidRPr="000A07F0" w:rsidRDefault="00985CA1" w:rsidP="00985CA1">
            <w:pPr>
              <w:autoSpaceDE w:val="0"/>
              <w:autoSpaceDN w:val="0"/>
              <w:adjustRightInd w:val="0"/>
              <w:spacing w:line="240" w:lineRule="auto"/>
              <w:jc w:val="both"/>
              <w:rPr>
                <w:rFonts w:ascii="Arial" w:eastAsia="Times New Roman" w:hAnsi="Arial" w:cs="Arial"/>
                <w:sz w:val="20"/>
                <w:szCs w:val="20"/>
                <w:lang w:eastAsia="en-AU"/>
              </w:rPr>
            </w:pPr>
          </w:p>
          <w:p w14:paraId="1172100C" w14:textId="77777777" w:rsidR="00985CA1" w:rsidRPr="000A07F0" w:rsidRDefault="00D54E51" w:rsidP="000D4ABA">
            <w:pPr>
              <w:pStyle w:val="ListParagraph"/>
              <w:numPr>
                <w:ilvl w:val="0"/>
                <w:numId w:val="57"/>
              </w:numPr>
              <w:autoSpaceDE w:val="0"/>
              <w:autoSpaceDN w:val="0"/>
              <w:adjustRightInd w:val="0"/>
              <w:spacing w:line="240" w:lineRule="auto"/>
              <w:ind w:leftChars="0" w:left="318"/>
              <w:jc w:val="both"/>
              <w:rPr>
                <w:rFonts w:ascii="Arial" w:eastAsia="Times New Roman" w:hAnsi="Arial" w:cs="Arial"/>
                <w:sz w:val="20"/>
                <w:szCs w:val="20"/>
                <w:lang w:eastAsia="en-AU"/>
              </w:rPr>
            </w:pPr>
            <w:r w:rsidRPr="000A07F0">
              <w:rPr>
                <w:rFonts w:ascii="Arial" w:eastAsia="Times New Roman" w:hAnsi="Arial" w:cs="Arial"/>
                <w:sz w:val="20"/>
                <w:szCs w:val="20"/>
                <w:lang w:eastAsia="en-AU"/>
              </w:rPr>
              <w:t>Maintain stores to ensure timely supply of uniforms</w:t>
            </w:r>
          </w:p>
        </w:tc>
        <w:tc>
          <w:tcPr>
            <w:tcW w:w="1843" w:type="dxa"/>
          </w:tcPr>
          <w:p w14:paraId="5FDE5933" w14:textId="77777777" w:rsidR="00985CA1" w:rsidRPr="004A5AEF" w:rsidRDefault="00985CA1" w:rsidP="00985CA1">
            <w:pPr>
              <w:pStyle w:val="Default"/>
              <w:rPr>
                <w:rFonts w:ascii="Arial" w:hAnsi="Arial" w:cs="Arial"/>
                <w:color w:val="auto"/>
                <w:sz w:val="20"/>
                <w:szCs w:val="20"/>
              </w:rPr>
            </w:pPr>
          </w:p>
          <w:p w14:paraId="7010E63F" w14:textId="77777777" w:rsidR="00985CA1" w:rsidRPr="004A5AEF" w:rsidRDefault="00DF619C" w:rsidP="00DF619C">
            <w:pPr>
              <w:pStyle w:val="Default"/>
              <w:rPr>
                <w:rFonts w:ascii="Arial" w:hAnsi="Arial" w:cs="Arial"/>
                <w:color w:val="auto"/>
                <w:sz w:val="20"/>
                <w:szCs w:val="20"/>
              </w:rPr>
            </w:pPr>
            <w:r w:rsidRPr="004A5AEF">
              <w:rPr>
                <w:rFonts w:ascii="Arial" w:hAnsi="Arial" w:cs="Arial"/>
                <w:color w:val="auto"/>
                <w:sz w:val="20"/>
                <w:szCs w:val="20"/>
              </w:rPr>
              <w:t>Member Customs and VAT Admin.</w:t>
            </w:r>
          </w:p>
        </w:tc>
        <w:tc>
          <w:tcPr>
            <w:tcW w:w="992" w:type="dxa"/>
          </w:tcPr>
          <w:p w14:paraId="535DEE3B" w14:textId="77777777" w:rsidR="003070EA" w:rsidRPr="004A5AEF" w:rsidRDefault="003070EA" w:rsidP="00985CA1">
            <w:pPr>
              <w:pStyle w:val="Default"/>
              <w:rPr>
                <w:rFonts w:ascii="Arial" w:hAnsi="Arial" w:cs="Arial"/>
                <w:sz w:val="20"/>
                <w:szCs w:val="20"/>
                <w:lang w:eastAsia="ja-JP"/>
              </w:rPr>
            </w:pPr>
          </w:p>
          <w:p w14:paraId="55892446" w14:textId="77777777" w:rsidR="00985CA1" w:rsidRPr="004A5AEF" w:rsidRDefault="003070EA" w:rsidP="00985CA1">
            <w:pPr>
              <w:pStyle w:val="Default"/>
              <w:rPr>
                <w:rFonts w:ascii="Arial" w:hAnsi="Arial" w:cs="Arial"/>
                <w:color w:val="auto"/>
                <w:sz w:val="20"/>
                <w:szCs w:val="20"/>
              </w:rPr>
            </w:pPr>
            <w:r w:rsidRPr="004A5AEF">
              <w:rPr>
                <w:rFonts w:ascii="Arial" w:hAnsi="Arial" w:cs="Arial"/>
                <w:sz w:val="20"/>
                <w:szCs w:val="20"/>
                <w:lang w:eastAsia="ja-JP"/>
              </w:rPr>
              <w:t>Medium</w:t>
            </w:r>
          </w:p>
          <w:p w14:paraId="09417F47" w14:textId="77777777" w:rsidR="00985CA1" w:rsidRPr="004A5AEF" w:rsidRDefault="00985CA1" w:rsidP="00985CA1">
            <w:pPr>
              <w:pStyle w:val="Default"/>
              <w:rPr>
                <w:rFonts w:ascii="Arial" w:hAnsi="Arial" w:cs="Arial"/>
                <w:sz w:val="20"/>
                <w:szCs w:val="20"/>
                <w:lang w:eastAsia="ja-JP"/>
              </w:rPr>
            </w:pPr>
          </w:p>
        </w:tc>
        <w:tc>
          <w:tcPr>
            <w:tcW w:w="1701" w:type="dxa"/>
          </w:tcPr>
          <w:p w14:paraId="30BC8536" w14:textId="77777777" w:rsidR="00985CA1" w:rsidRPr="004A5AEF" w:rsidRDefault="00985CA1" w:rsidP="00985CA1">
            <w:pPr>
              <w:pStyle w:val="Default"/>
              <w:rPr>
                <w:rFonts w:ascii="Arial" w:hAnsi="Arial" w:cs="Arial"/>
                <w:color w:val="auto"/>
                <w:sz w:val="20"/>
                <w:szCs w:val="20"/>
                <w:lang w:eastAsia="ja-JP"/>
              </w:rPr>
            </w:pPr>
          </w:p>
          <w:p w14:paraId="4B4F27DB" w14:textId="77777777" w:rsidR="00985CA1" w:rsidRPr="004A5AEF" w:rsidRDefault="00FA642E" w:rsidP="00985CA1">
            <w:pPr>
              <w:pStyle w:val="Default"/>
              <w:rPr>
                <w:rFonts w:ascii="Arial" w:hAnsi="Arial" w:cs="Arial"/>
                <w:sz w:val="20"/>
                <w:szCs w:val="20"/>
                <w:lang w:eastAsia="ja-JP"/>
              </w:rPr>
            </w:pPr>
            <w:r w:rsidRPr="004A5AEF">
              <w:rPr>
                <w:rFonts w:ascii="Arial" w:hAnsi="Arial" w:cs="Arial"/>
                <w:sz w:val="20"/>
                <w:szCs w:val="20"/>
                <w:lang w:eastAsia="ja-JP"/>
              </w:rPr>
              <w:t>Ongoing</w:t>
            </w:r>
          </w:p>
          <w:p w14:paraId="36B8E216" w14:textId="77777777" w:rsidR="00985CA1" w:rsidRPr="004A5AEF" w:rsidRDefault="00985CA1" w:rsidP="00985CA1">
            <w:pPr>
              <w:pStyle w:val="Default"/>
              <w:rPr>
                <w:rFonts w:ascii="Arial" w:hAnsi="Arial" w:cs="Arial"/>
                <w:color w:val="auto"/>
                <w:sz w:val="20"/>
                <w:szCs w:val="20"/>
                <w:lang w:eastAsia="ja-JP"/>
              </w:rPr>
            </w:pPr>
          </w:p>
        </w:tc>
        <w:tc>
          <w:tcPr>
            <w:tcW w:w="1559" w:type="dxa"/>
          </w:tcPr>
          <w:p w14:paraId="6DC6448D" w14:textId="77777777" w:rsidR="00985CA1" w:rsidRPr="004A5AEF" w:rsidRDefault="00985CA1" w:rsidP="00985CA1">
            <w:pPr>
              <w:pStyle w:val="Default"/>
              <w:rPr>
                <w:rFonts w:ascii="Arial" w:hAnsi="Arial" w:cs="Arial"/>
                <w:color w:val="auto"/>
                <w:sz w:val="20"/>
                <w:szCs w:val="20"/>
              </w:rPr>
            </w:pPr>
          </w:p>
          <w:p w14:paraId="6A40B7E7" w14:textId="77777777" w:rsidR="00985CA1" w:rsidRPr="004A5AEF" w:rsidRDefault="00985CA1" w:rsidP="00985CA1">
            <w:pPr>
              <w:pStyle w:val="Default"/>
              <w:rPr>
                <w:rFonts w:ascii="Arial" w:hAnsi="Arial" w:cs="Arial"/>
                <w:color w:val="auto"/>
                <w:sz w:val="20"/>
                <w:szCs w:val="20"/>
                <w:lang w:eastAsia="ja-JP"/>
              </w:rPr>
            </w:pPr>
            <w:r w:rsidRPr="004A5AEF">
              <w:rPr>
                <w:rFonts w:ascii="Arial" w:hAnsi="Arial" w:cs="Arial"/>
                <w:color w:val="auto"/>
                <w:sz w:val="20"/>
                <w:szCs w:val="20"/>
                <w:lang w:eastAsia="ja-JP"/>
              </w:rPr>
              <w:t>National Uniform Policy in place</w:t>
            </w:r>
          </w:p>
          <w:p w14:paraId="4FDBFB4C" w14:textId="77777777" w:rsidR="00985CA1" w:rsidRPr="004A5AEF" w:rsidRDefault="00985CA1" w:rsidP="00985CA1">
            <w:pPr>
              <w:pStyle w:val="Default"/>
              <w:rPr>
                <w:rFonts w:ascii="Arial" w:hAnsi="Arial" w:cs="Arial"/>
                <w:color w:val="auto"/>
                <w:sz w:val="20"/>
                <w:szCs w:val="20"/>
              </w:rPr>
            </w:pPr>
          </w:p>
        </w:tc>
        <w:tc>
          <w:tcPr>
            <w:tcW w:w="1418" w:type="dxa"/>
          </w:tcPr>
          <w:p w14:paraId="45447F68" w14:textId="77777777" w:rsidR="00985CA1" w:rsidRPr="004A5AEF" w:rsidRDefault="00985CA1" w:rsidP="00985CA1">
            <w:pPr>
              <w:pStyle w:val="Default"/>
              <w:rPr>
                <w:rFonts w:ascii="Arial" w:hAnsi="Arial" w:cs="Arial"/>
                <w:color w:val="auto"/>
                <w:sz w:val="20"/>
                <w:szCs w:val="20"/>
                <w:lang w:eastAsia="ja-JP"/>
              </w:rPr>
            </w:pPr>
          </w:p>
          <w:p w14:paraId="6FD888BA" w14:textId="77777777" w:rsidR="00985CA1" w:rsidRPr="004A5AEF" w:rsidRDefault="00985CA1" w:rsidP="00985CA1">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w:t>
            </w:r>
          </w:p>
          <w:p w14:paraId="61024081" w14:textId="77777777" w:rsidR="00985CA1" w:rsidRPr="004A5AEF" w:rsidRDefault="00985CA1" w:rsidP="00985CA1">
            <w:pPr>
              <w:pStyle w:val="Default"/>
              <w:rPr>
                <w:rFonts w:ascii="Arial" w:hAnsi="Arial" w:cs="Arial"/>
                <w:color w:val="auto"/>
                <w:sz w:val="20"/>
                <w:szCs w:val="20"/>
                <w:lang w:eastAsia="ja-JP"/>
              </w:rPr>
            </w:pPr>
          </w:p>
        </w:tc>
      </w:tr>
    </w:tbl>
    <w:p w14:paraId="51ADB5AE" w14:textId="77777777" w:rsidR="000F3143" w:rsidRPr="004A5AEF" w:rsidRDefault="000F3143">
      <w:pPr>
        <w:rPr>
          <w:rFonts w:ascii="Arial" w:hAnsi="Arial" w:cs="Arial"/>
          <w:sz w:val="20"/>
          <w:szCs w:val="20"/>
        </w:rPr>
      </w:pPr>
    </w:p>
    <w:p w14:paraId="101FC295" w14:textId="77777777" w:rsidR="00AB337D" w:rsidRPr="004A5AEF" w:rsidRDefault="00AB337D">
      <w:pPr>
        <w:spacing w:line="240" w:lineRule="auto"/>
        <w:rPr>
          <w:rFonts w:ascii="Arial" w:hAnsi="Arial" w:cs="Arial"/>
          <w:sz w:val="20"/>
          <w:szCs w:val="20"/>
        </w:rPr>
      </w:pPr>
      <w:r w:rsidRPr="004A5AEF">
        <w:rPr>
          <w:rFonts w:ascii="Arial" w:hAnsi="Arial" w:cs="Arial"/>
          <w:sz w:val="20"/>
          <w:szCs w:val="20"/>
        </w:rPr>
        <w:br w:type="page"/>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3B281B" w:rsidRPr="004A5AEF" w14:paraId="06442420" w14:textId="77777777" w:rsidTr="00044636">
        <w:tc>
          <w:tcPr>
            <w:tcW w:w="14743" w:type="dxa"/>
            <w:gridSpan w:val="7"/>
            <w:shd w:val="clear" w:color="auto" w:fill="D9D9D9" w:themeFill="background1" w:themeFillShade="D9"/>
          </w:tcPr>
          <w:p w14:paraId="2D7896F6" w14:textId="77777777" w:rsidR="003B281B" w:rsidRPr="004A5AEF" w:rsidRDefault="005C5E4B" w:rsidP="005C5E4B">
            <w:pPr>
              <w:pStyle w:val="Default"/>
              <w:spacing w:before="80" w:after="80"/>
              <w:rPr>
                <w:rFonts w:ascii="Arial" w:hAnsi="Arial" w:cs="Arial"/>
                <w:sz w:val="20"/>
                <w:szCs w:val="20"/>
              </w:rPr>
            </w:pPr>
            <w:r w:rsidRPr="004A5AEF">
              <w:rPr>
                <w:rFonts w:ascii="Arial" w:hAnsi="Arial" w:cs="Arial"/>
                <w:b/>
                <w:sz w:val="20"/>
                <w:szCs w:val="20"/>
              </w:rPr>
              <w:t>KEY PROGRAM AREA</w:t>
            </w:r>
            <w:r w:rsidR="003B281B" w:rsidRPr="004A5AEF">
              <w:rPr>
                <w:rFonts w:ascii="Arial" w:hAnsi="Arial" w:cs="Arial"/>
                <w:b/>
                <w:sz w:val="20"/>
                <w:szCs w:val="20"/>
              </w:rPr>
              <w:t xml:space="preserve"> 4:</w:t>
            </w:r>
            <w:r w:rsidR="003B281B" w:rsidRPr="004A5AEF">
              <w:rPr>
                <w:rFonts w:ascii="Arial" w:hAnsi="Arial" w:cs="Arial"/>
                <w:b/>
                <w:bCs/>
                <w:sz w:val="20"/>
                <w:szCs w:val="20"/>
              </w:rPr>
              <w:t>Infrastructure Development</w:t>
            </w:r>
          </w:p>
        </w:tc>
      </w:tr>
      <w:tr w:rsidR="00E2754B" w:rsidRPr="004A5AEF" w14:paraId="6DA3581E" w14:textId="77777777" w:rsidTr="001A659A">
        <w:tc>
          <w:tcPr>
            <w:tcW w:w="3119" w:type="dxa"/>
            <w:vAlign w:val="center"/>
          </w:tcPr>
          <w:p w14:paraId="7F2AA169" w14:textId="77777777" w:rsidR="00E2754B" w:rsidRPr="004A5AEF" w:rsidRDefault="00E2754B" w:rsidP="00E2754B">
            <w:pPr>
              <w:pStyle w:val="Default"/>
              <w:ind w:left="318"/>
              <w:rPr>
                <w:rFonts w:ascii="Arial" w:hAnsi="Arial" w:cs="Arial"/>
                <w:sz w:val="20"/>
                <w:szCs w:val="20"/>
                <w:lang w:eastAsia="ja-JP"/>
              </w:rPr>
            </w:pPr>
            <w:r w:rsidRPr="004A5AEF">
              <w:rPr>
                <w:rFonts w:ascii="Arial" w:hAnsi="Arial" w:cs="Arial"/>
                <w:b/>
                <w:sz w:val="20"/>
                <w:szCs w:val="20"/>
              </w:rPr>
              <w:t>Objective</w:t>
            </w:r>
          </w:p>
        </w:tc>
        <w:tc>
          <w:tcPr>
            <w:tcW w:w="4111" w:type="dxa"/>
            <w:vAlign w:val="center"/>
          </w:tcPr>
          <w:p w14:paraId="217F256B" w14:textId="77777777" w:rsidR="00E2754B" w:rsidRPr="004A5AEF" w:rsidRDefault="00E2754B" w:rsidP="00E2754B">
            <w:pPr>
              <w:pStyle w:val="Default"/>
              <w:rPr>
                <w:rFonts w:ascii="Arial" w:eastAsia="Times New Roman" w:hAnsi="Arial" w:cs="Arial"/>
                <w:sz w:val="20"/>
                <w:szCs w:val="20"/>
                <w:lang w:eastAsia="en-AU"/>
              </w:rPr>
            </w:pPr>
            <w:r w:rsidRPr="004A5AEF">
              <w:rPr>
                <w:rFonts w:ascii="Arial" w:hAnsi="Arial" w:cs="Arial"/>
                <w:b/>
                <w:sz w:val="20"/>
                <w:szCs w:val="20"/>
              </w:rPr>
              <w:t>Action/Activities</w:t>
            </w:r>
          </w:p>
        </w:tc>
        <w:tc>
          <w:tcPr>
            <w:tcW w:w="1843" w:type="dxa"/>
            <w:vAlign w:val="center"/>
          </w:tcPr>
          <w:p w14:paraId="25CB3F7B" w14:textId="77777777" w:rsidR="00E2754B" w:rsidRPr="004A5AEF" w:rsidRDefault="00E2754B" w:rsidP="00E2754B">
            <w:pPr>
              <w:pStyle w:val="Default"/>
              <w:jc w:val="center"/>
              <w:rPr>
                <w:rFonts w:ascii="Arial" w:hAnsi="Arial" w:cs="Arial"/>
                <w:sz w:val="20"/>
                <w:szCs w:val="20"/>
                <w:lang w:eastAsia="ja-JP"/>
              </w:rPr>
            </w:pPr>
            <w:r w:rsidRPr="004A5AEF">
              <w:rPr>
                <w:rFonts w:ascii="Arial" w:hAnsi="Arial" w:cs="Arial"/>
                <w:b/>
                <w:sz w:val="20"/>
                <w:szCs w:val="20"/>
              </w:rPr>
              <w:t>Responsibilities</w:t>
            </w:r>
          </w:p>
        </w:tc>
        <w:tc>
          <w:tcPr>
            <w:tcW w:w="992" w:type="dxa"/>
            <w:vAlign w:val="center"/>
          </w:tcPr>
          <w:p w14:paraId="014F21B6" w14:textId="77777777" w:rsidR="00E2754B" w:rsidRPr="004A5AEF" w:rsidRDefault="00E2754B" w:rsidP="00E2754B">
            <w:pPr>
              <w:pStyle w:val="Default"/>
              <w:rPr>
                <w:rFonts w:ascii="Arial" w:hAnsi="Arial" w:cs="Arial"/>
                <w:color w:val="auto"/>
                <w:sz w:val="20"/>
                <w:szCs w:val="20"/>
              </w:rPr>
            </w:pPr>
            <w:r w:rsidRPr="004A5AEF">
              <w:rPr>
                <w:rFonts w:ascii="Arial" w:hAnsi="Arial" w:cs="Arial"/>
                <w:b/>
                <w:sz w:val="20"/>
                <w:szCs w:val="20"/>
              </w:rPr>
              <w:t>Priority</w:t>
            </w:r>
          </w:p>
        </w:tc>
        <w:tc>
          <w:tcPr>
            <w:tcW w:w="1701" w:type="dxa"/>
            <w:vAlign w:val="center"/>
          </w:tcPr>
          <w:p w14:paraId="53CCF64B" w14:textId="77777777" w:rsidR="00E2754B" w:rsidRPr="004A5AEF" w:rsidRDefault="00E2754B" w:rsidP="00E2754B">
            <w:pPr>
              <w:pStyle w:val="Default"/>
              <w:rPr>
                <w:rFonts w:ascii="Arial" w:hAnsi="Arial" w:cs="Arial"/>
                <w:color w:val="auto"/>
                <w:sz w:val="20"/>
                <w:szCs w:val="20"/>
              </w:rPr>
            </w:pPr>
            <w:r w:rsidRPr="004A5AEF">
              <w:rPr>
                <w:rFonts w:ascii="Arial" w:hAnsi="Arial" w:cs="Arial"/>
                <w:b/>
                <w:sz w:val="20"/>
                <w:szCs w:val="20"/>
              </w:rPr>
              <w:t>Time frame Milestones</w:t>
            </w:r>
          </w:p>
        </w:tc>
        <w:tc>
          <w:tcPr>
            <w:tcW w:w="1559" w:type="dxa"/>
            <w:vAlign w:val="center"/>
          </w:tcPr>
          <w:p w14:paraId="79117768" w14:textId="77777777" w:rsidR="00E2754B" w:rsidRPr="004A5AEF" w:rsidRDefault="00E2754B" w:rsidP="00E2754B">
            <w:pPr>
              <w:pStyle w:val="Default"/>
              <w:rPr>
                <w:rFonts w:ascii="Arial" w:hAnsi="Arial" w:cs="Arial"/>
                <w:color w:val="auto"/>
                <w:sz w:val="20"/>
                <w:szCs w:val="20"/>
              </w:rPr>
            </w:pPr>
            <w:r w:rsidRPr="004A5AEF">
              <w:rPr>
                <w:rFonts w:ascii="Arial" w:hAnsi="Arial" w:cs="Arial"/>
                <w:b/>
                <w:sz w:val="20"/>
                <w:szCs w:val="20"/>
              </w:rPr>
              <w:t>Performance Measure</w:t>
            </w:r>
          </w:p>
        </w:tc>
        <w:tc>
          <w:tcPr>
            <w:tcW w:w="1418" w:type="dxa"/>
            <w:vAlign w:val="center"/>
          </w:tcPr>
          <w:p w14:paraId="2E1EC61F" w14:textId="77777777" w:rsidR="00E2754B" w:rsidRPr="004A5AEF" w:rsidRDefault="00E2754B" w:rsidP="00E2754B">
            <w:pPr>
              <w:pStyle w:val="Default"/>
              <w:rPr>
                <w:rFonts w:ascii="Arial" w:hAnsi="Arial" w:cs="Arial"/>
                <w:color w:val="auto"/>
                <w:sz w:val="20"/>
                <w:szCs w:val="20"/>
                <w:lang w:eastAsia="ja-JP"/>
              </w:rPr>
            </w:pPr>
            <w:r w:rsidRPr="004A5AEF">
              <w:rPr>
                <w:rFonts w:ascii="Arial" w:hAnsi="Arial" w:cs="Arial"/>
                <w:b/>
                <w:sz w:val="20"/>
                <w:szCs w:val="20"/>
              </w:rPr>
              <w:t>Resources</w:t>
            </w:r>
          </w:p>
        </w:tc>
      </w:tr>
      <w:tr w:rsidR="00232E16" w:rsidRPr="004A5AEF" w14:paraId="366D457F" w14:textId="77777777" w:rsidTr="00232E16">
        <w:trPr>
          <w:trHeight w:val="607"/>
        </w:trPr>
        <w:tc>
          <w:tcPr>
            <w:tcW w:w="3119" w:type="dxa"/>
            <w:vMerge w:val="restart"/>
          </w:tcPr>
          <w:p w14:paraId="2E787454" w14:textId="77777777" w:rsidR="00232E16" w:rsidRPr="004A5AEF" w:rsidRDefault="00232E16" w:rsidP="00E2754B">
            <w:pPr>
              <w:pStyle w:val="Default"/>
              <w:rPr>
                <w:rFonts w:ascii="Arial" w:eastAsia="Times New Roman" w:hAnsi="Arial" w:cs="Arial"/>
                <w:sz w:val="20"/>
                <w:szCs w:val="20"/>
                <w:lang w:eastAsia="en-AU"/>
              </w:rPr>
            </w:pPr>
          </w:p>
          <w:p w14:paraId="5E13970D" w14:textId="77777777" w:rsidR="00232E16" w:rsidRPr="004A5AEF" w:rsidRDefault="00232E16" w:rsidP="000D4ABA">
            <w:pPr>
              <w:pStyle w:val="Default"/>
              <w:numPr>
                <w:ilvl w:val="0"/>
                <w:numId w:val="16"/>
              </w:numPr>
              <w:ind w:left="318" w:hanging="426"/>
              <w:rPr>
                <w:rFonts w:ascii="Arial" w:hAnsi="Arial" w:cs="Arial"/>
                <w:sz w:val="20"/>
                <w:szCs w:val="20"/>
                <w:lang w:eastAsia="ja-JP"/>
              </w:rPr>
            </w:pPr>
            <w:r w:rsidRPr="004A5AEF">
              <w:rPr>
                <w:rFonts w:ascii="Arial" w:eastAsia="Times New Roman" w:hAnsi="Arial" w:cs="Arial"/>
                <w:sz w:val="20"/>
                <w:szCs w:val="20"/>
                <w:lang w:eastAsia="en-AU"/>
              </w:rPr>
              <w:t>Prepare a Customs Department infrastructure plan</w:t>
            </w:r>
          </w:p>
          <w:p w14:paraId="3096B413" w14:textId="77777777" w:rsidR="00A74941" w:rsidRPr="004A5AEF" w:rsidRDefault="00A74941" w:rsidP="00FE518F">
            <w:pPr>
              <w:pStyle w:val="Default"/>
              <w:ind w:left="-108"/>
              <w:rPr>
                <w:rFonts w:ascii="Arial" w:hAnsi="Arial" w:cs="Arial"/>
                <w:sz w:val="20"/>
                <w:szCs w:val="20"/>
                <w:lang w:eastAsia="ja-JP"/>
              </w:rPr>
            </w:pPr>
          </w:p>
        </w:tc>
        <w:tc>
          <w:tcPr>
            <w:tcW w:w="4111" w:type="dxa"/>
          </w:tcPr>
          <w:p w14:paraId="20871B64" w14:textId="77777777" w:rsidR="00232E16" w:rsidRPr="004A5AEF" w:rsidRDefault="00232E16" w:rsidP="00E2754B">
            <w:pPr>
              <w:pStyle w:val="Default"/>
              <w:rPr>
                <w:rFonts w:ascii="Arial" w:eastAsia="Times New Roman" w:hAnsi="Arial" w:cs="Arial"/>
                <w:sz w:val="20"/>
                <w:szCs w:val="20"/>
                <w:lang w:eastAsia="en-AU"/>
              </w:rPr>
            </w:pPr>
          </w:p>
          <w:p w14:paraId="7A3280AD" w14:textId="77777777" w:rsidR="00232E16" w:rsidRPr="004A5AEF" w:rsidRDefault="00232E16" w:rsidP="000D4ABA">
            <w:pPr>
              <w:pStyle w:val="ListParagraph"/>
              <w:numPr>
                <w:ilvl w:val="0"/>
                <w:numId w:val="17"/>
              </w:numPr>
              <w:autoSpaceDE w:val="0"/>
              <w:autoSpaceDN w:val="0"/>
              <w:adjustRightInd w:val="0"/>
              <w:spacing w:line="240" w:lineRule="auto"/>
              <w:ind w:leftChars="0" w:left="318"/>
              <w:rPr>
                <w:rFonts w:ascii="Arial" w:hAnsi="Arial" w:cs="Arial"/>
                <w:bCs/>
                <w:sz w:val="20"/>
                <w:szCs w:val="20"/>
                <w:lang w:eastAsia="ja-JP"/>
              </w:rPr>
            </w:pPr>
            <w:r w:rsidRPr="004A5AEF">
              <w:rPr>
                <w:rFonts w:ascii="Arial" w:hAnsi="Arial" w:cs="Arial"/>
                <w:bCs/>
                <w:sz w:val="20"/>
                <w:szCs w:val="20"/>
                <w:lang w:eastAsia="en-AU"/>
              </w:rPr>
              <w:t>Develop an infrastructure management and improvement plan that includes:</w:t>
            </w:r>
          </w:p>
          <w:p w14:paraId="7E7F5345"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Customs office facilities,</w:t>
            </w:r>
          </w:p>
          <w:p w14:paraId="75AA89F4"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Office furniture and equipment,</w:t>
            </w:r>
          </w:p>
          <w:p w14:paraId="2A7B5AA4"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Inspection areas,</w:t>
            </w:r>
          </w:p>
          <w:p w14:paraId="595108F0"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Enforcement equipment and tools</w:t>
            </w:r>
          </w:p>
          <w:p w14:paraId="14D0C458"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Checkpoint security (</w:t>
            </w:r>
            <w:r w:rsidR="00247E7B" w:rsidRPr="004A5AEF">
              <w:rPr>
                <w:rFonts w:ascii="Arial" w:hAnsi="Arial" w:cs="Arial"/>
                <w:bCs/>
                <w:sz w:val="20"/>
                <w:szCs w:val="20"/>
                <w:lang w:eastAsia="en-AU"/>
              </w:rPr>
              <w:t xml:space="preserve">centrally monitored </w:t>
            </w:r>
            <w:r w:rsidRPr="004A5AEF">
              <w:rPr>
                <w:rFonts w:ascii="Arial" w:hAnsi="Arial" w:cs="Arial"/>
                <w:bCs/>
                <w:sz w:val="20"/>
                <w:szCs w:val="20"/>
                <w:lang w:eastAsia="en-AU"/>
              </w:rPr>
              <w:t>CCTV cameras etc.)</w:t>
            </w:r>
          </w:p>
          <w:p w14:paraId="28091FB0"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Customs vehicles</w:t>
            </w:r>
          </w:p>
          <w:p w14:paraId="011173DD" w14:textId="6BF03061"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 xml:space="preserve">Non-intrusive inspection technology (scanner, X rays, </w:t>
            </w:r>
            <w:r w:rsidR="000A07F0">
              <w:rPr>
                <w:rFonts w:ascii="Arial" w:hAnsi="Arial" w:cs="Arial"/>
                <w:bCs/>
                <w:sz w:val="20"/>
                <w:szCs w:val="20"/>
                <w:lang w:eastAsia="en-AU"/>
              </w:rPr>
              <w:t>w</w:t>
            </w:r>
            <w:r w:rsidR="00BC30E2">
              <w:rPr>
                <w:rFonts w:ascii="Arial" w:hAnsi="Arial" w:cs="Arial"/>
                <w:bCs/>
                <w:sz w:val="20"/>
                <w:szCs w:val="20"/>
                <w:lang w:eastAsia="en-AU"/>
              </w:rPr>
              <w:t>eigh b</w:t>
            </w:r>
            <w:r w:rsidR="00B735B2" w:rsidRPr="004A5AEF">
              <w:rPr>
                <w:rFonts w:ascii="Arial" w:hAnsi="Arial" w:cs="Arial"/>
                <w:bCs/>
                <w:sz w:val="20"/>
                <w:szCs w:val="20"/>
                <w:lang w:eastAsia="en-AU"/>
              </w:rPr>
              <w:t xml:space="preserve">ridge and </w:t>
            </w:r>
            <w:r w:rsidR="009B3C37" w:rsidRPr="004A5AEF">
              <w:rPr>
                <w:rFonts w:ascii="Arial" w:hAnsi="Arial" w:cs="Arial"/>
                <w:bCs/>
                <w:sz w:val="20"/>
                <w:szCs w:val="20"/>
                <w:lang w:eastAsia="en-AU"/>
              </w:rPr>
              <w:t xml:space="preserve">weighing scale, </w:t>
            </w:r>
            <w:r w:rsidRPr="004A5AEF">
              <w:rPr>
                <w:rFonts w:ascii="Arial" w:hAnsi="Arial" w:cs="Arial"/>
                <w:bCs/>
                <w:sz w:val="20"/>
                <w:szCs w:val="20"/>
                <w:lang w:eastAsia="en-AU"/>
              </w:rPr>
              <w:t>trace detection etc.)</w:t>
            </w:r>
          </w:p>
          <w:p w14:paraId="15969F5C" w14:textId="77777777" w:rsidR="00232E16" w:rsidRPr="004A5AEF" w:rsidRDefault="00232E16"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Drug and chemical analysis equipment</w:t>
            </w:r>
          </w:p>
          <w:p w14:paraId="4E6C3722" w14:textId="77777777" w:rsidR="009C761F" w:rsidRPr="004A5AEF" w:rsidRDefault="009C761F"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 xml:space="preserve">Detailed </w:t>
            </w:r>
            <w:r w:rsidR="00CA4F5C" w:rsidRPr="004A5AEF">
              <w:rPr>
                <w:rFonts w:ascii="Arial" w:hAnsi="Arial" w:cs="Arial"/>
                <w:bCs/>
                <w:sz w:val="20"/>
                <w:szCs w:val="20"/>
                <w:lang w:eastAsia="en-AU"/>
              </w:rPr>
              <w:t xml:space="preserve">electronic </w:t>
            </w:r>
            <w:r w:rsidRPr="004A5AEF">
              <w:rPr>
                <w:rFonts w:ascii="Arial" w:hAnsi="Arial" w:cs="Arial"/>
                <w:bCs/>
                <w:sz w:val="20"/>
                <w:szCs w:val="20"/>
                <w:lang w:eastAsia="en-AU"/>
              </w:rPr>
              <w:t>TO&amp;E</w:t>
            </w:r>
            <w:r w:rsidR="00CA4F5C" w:rsidRPr="004A5AEF">
              <w:rPr>
                <w:rFonts w:ascii="Arial" w:hAnsi="Arial" w:cs="Arial"/>
                <w:bCs/>
                <w:sz w:val="20"/>
                <w:szCs w:val="20"/>
                <w:lang w:eastAsia="en-AU"/>
              </w:rPr>
              <w:t xml:space="preserve"> (database)</w:t>
            </w:r>
            <w:r w:rsidRPr="004A5AEF">
              <w:rPr>
                <w:rFonts w:ascii="Arial" w:hAnsi="Arial" w:cs="Arial"/>
                <w:bCs/>
                <w:sz w:val="20"/>
                <w:szCs w:val="20"/>
                <w:lang w:eastAsia="en-AU"/>
              </w:rPr>
              <w:t>, including Asset Register</w:t>
            </w:r>
          </w:p>
          <w:p w14:paraId="288BE6DC" w14:textId="77777777" w:rsidR="009B3C37" w:rsidRPr="004A5AEF" w:rsidRDefault="009B3C37" w:rsidP="000D4ABA">
            <w:pPr>
              <w:pStyle w:val="ListParagraph"/>
              <w:numPr>
                <w:ilvl w:val="0"/>
                <w:numId w:val="18"/>
              </w:numPr>
              <w:autoSpaceDE w:val="0"/>
              <w:autoSpaceDN w:val="0"/>
              <w:adjustRightInd w:val="0"/>
              <w:spacing w:line="240" w:lineRule="auto"/>
              <w:ind w:leftChars="0"/>
              <w:rPr>
                <w:rFonts w:ascii="Arial" w:hAnsi="Arial" w:cs="Arial"/>
                <w:bCs/>
                <w:sz w:val="20"/>
                <w:szCs w:val="20"/>
                <w:lang w:eastAsia="en-AU"/>
              </w:rPr>
            </w:pPr>
            <w:r w:rsidRPr="004A5AEF">
              <w:rPr>
                <w:rFonts w:ascii="Arial" w:hAnsi="Arial" w:cs="Arial"/>
                <w:bCs/>
                <w:sz w:val="20"/>
                <w:szCs w:val="20"/>
                <w:lang w:eastAsia="en-AU"/>
              </w:rPr>
              <w:t>Accommodation for officers</w:t>
            </w:r>
          </w:p>
          <w:p w14:paraId="1A245D71" w14:textId="77777777" w:rsidR="00D54E51" w:rsidRPr="004A5AEF" w:rsidRDefault="00D54E51" w:rsidP="004A5AEF">
            <w:pPr>
              <w:pStyle w:val="ListParagraph"/>
              <w:autoSpaceDE w:val="0"/>
              <w:autoSpaceDN w:val="0"/>
              <w:adjustRightInd w:val="0"/>
              <w:spacing w:line="240" w:lineRule="auto"/>
              <w:ind w:leftChars="0" w:left="720"/>
              <w:rPr>
                <w:rFonts w:ascii="Arial" w:hAnsi="Arial" w:cs="Arial"/>
                <w:bCs/>
                <w:sz w:val="20"/>
                <w:szCs w:val="20"/>
                <w:lang w:eastAsia="en-AU"/>
              </w:rPr>
            </w:pPr>
          </w:p>
          <w:p w14:paraId="00217186" w14:textId="77777777" w:rsidR="009C761F" w:rsidRPr="004A5AEF" w:rsidRDefault="009C761F" w:rsidP="009C761F">
            <w:pPr>
              <w:pStyle w:val="ListParagraph"/>
              <w:autoSpaceDE w:val="0"/>
              <w:autoSpaceDN w:val="0"/>
              <w:adjustRightInd w:val="0"/>
              <w:spacing w:line="240" w:lineRule="auto"/>
              <w:ind w:leftChars="0" w:left="720"/>
              <w:rPr>
                <w:rFonts w:ascii="Arial" w:hAnsi="Arial" w:cs="Arial"/>
                <w:bCs/>
                <w:sz w:val="20"/>
                <w:szCs w:val="20"/>
                <w:lang w:eastAsia="en-AU"/>
              </w:rPr>
            </w:pPr>
          </w:p>
        </w:tc>
        <w:tc>
          <w:tcPr>
            <w:tcW w:w="1843" w:type="dxa"/>
          </w:tcPr>
          <w:p w14:paraId="1E0CE15F" w14:textId="77777777" w:rsidR="00232E16" w:rsidRPr="004A5AEF" w:rsidRDefault="00232E16" w:rsidP="00E2754B">
            <w:pPr>
              <w:pStyle w:val="Default"/>
              <w:rPr>
                <w:rFonts w:ascii="Arial" w:hAnsi="Arial" w:cs="Arial"/>
                <w:color w:val="auto"/>
                <w:sz w:val="20"/>
                <w:szCs w:val="20"/>
                <w:lang w:eastAsia="ja-JP"/>
              </w:rPr>
            </w:pPr>
          </w:p>
          <w:p w14:paraId="6F2EBC1F" w14:textId="77777777" w:rsidR="00232E16" w:rsidRPr="004A5AEF" w:rsidRDefault="00232E16" w:rsidP="00E2754B">
            <w:pPr>
              <w:pStyle w:val="Default"/>
              <w:rPr>
                <w:rFonts w:ascii="Arial" w:hAnsi="Arial" w:cs="Arial"/>
                <w:color w:val="auto"/>
                <w:sz w:val="20"/>
                <w:szCs w:val="20"/>
                <w:lang w:eastAsia="ja-JP"/>
              </w:rPr>
            </w:pPr>
            <w:r w:rsidRPr="004A5AEF">
              <w:rPr>
                <w:rFonts w:ascii="Arial" w:hAnsi="Arial" w:cs="Arial"/>
                <w:color w:val="auto"/>
                <w:sz w:val="20"/>
                <w:szCs w:val="20"/>
              </w:rPr>
              <w:t xml:space="preserve">Member (Customs </w:t>
            </w:r>
            <w:r w:rsidR="00DF619C" w:rsidRPr="004A5AEF">
              <w:rPr>
                <w:rFonts w:ascii="Arial" w:hAnsi="Arial" w:cs="Arial"/>
                <w:color w:val="auto"/>
                <w:sz w:val="20"/>
                <w:szCs w:val="20"/>
              </w:rPr>
              <w:t xml:space="preserve">and VAT </w:t>
            </w:r>
            <w:r w:rsidRPr="004A5AEF">
              <w:rPr>
                <w:rFonts w:ascii="Arial" w:hAnsi="Arial" w:cs="Arial"/>
                <w:color w:val="auto"/>
                <w:sz w:val="20"/>
                <w:szCs w:val="20"/>
              </w:rPr>
              <w:t>Admin)</w:t>
            </w:r>
          </w:p>
          <w:p w14:paraId="6EF3EBD8" w14:textId="77777777" w:rsidR="00232E16" w:rsidRPr="004A5AEF" w:rsidRDefault="00232E16" w:rsidP="00E2754B">
            <w:pPr>
              <w:pStyle w:val="Default"/>
              <w:rPr>
                <w:rFonts w:ascii="Arial" w:hAnsi="Arial" w:cs="Arial"/>
                <w:color w:val="auto"/>
                <w:sz w:val="20"/>
                <w:szCs w:val="20"/>
                <w:lang w:eastAsia="ja-JP"/>
              </w:rPr>
            </w:pPr>
          </w:p>
        </w:tc>
        <w:tc>
          <w:tcPr>
            <w:tcW w:w="992" w:type="dxa"/>
          </w:tcPr>
          <w:p w14:paraId="1EAB9D9B" w14:textId="77777777" w:rsidR="00232E16" w:rsidRPr="004A5AEF" w:rsidRDefault="00232E16" w:rsidP="00E2754B">
            <w:pPr>
              <w:pStyle w:val="Default"/>
              <w:rPr>
                <w:rFonts w:ascii="Arial" w:hAnsi="Arial" w:cs="Arial"/>
                <w:color w:val="auto"/>
                <w:sz w:val="20"/>
                <w:szCs w:val="20"/>
              </w:rPr>
            </w:pPr>
          </w:p>
          <w:p w14:paraId="38C9F895" w14:textId="77777777" w:rsidR="00232E16" w:rsidRPr="004A5AEF" w:rsidRDefault="00232E16" w:rsidP="00E2754B">
            <w:pPr>
              <w:pStyle w:val="Default"/>
              <w:rPr>
                <w:rFonts w:ascii="Arial" w:hAnsi="Arial" w:cs="Arial"/>
                <w:color w:val="auto"/>
                <w:sz w:val="20"/>
                <w:szCs w:val="20"/>
              </w:rPr>
            </w:pPr>
            <w:r w:rsidRPr="004A5AEF">
              <w:rPr>
                <w:rFonts w:ascii="Arial" w:hAnsi="Arial" w:cs="Arial"/>
                <w:color w:val="auto"/>
                <w:sz w:val="20"/>
                <w:szCs w:val="20"/>
              </w:rPr>
              <w:t>Medium</w:t>
            </w:r>
          </w:p>
          <w:p w14:paraId="37524B97" w14:textId="77777777" w:rsidR="002804E3" w:rsidRPr="004A5AEF" w:rsidRDefault="002804E3" w:rsidP="00E2754B">
            <w:pPr>
              <w:pStyle w:val="Default"/>
              <w:rPr>
                <w:rFonts w:ascii="Arial" w:hAnsi="Arial" w:cs="Arial"/>
                <w:color w:val="auto"/>
                <w:sz w:val="20"/>
                <w:szCs w:val="20"/>
              </w:rPr>
            </w:pPr>
          </w:p>
        </w:tc>
        <w:tc>
          <w:tcPr>
            <w:tcW w:w="1701" w:type="dxa"/>
          </w:tcPr>
          <w:p w14:paraId="6B2AA310" w14:textId="77777777" w:rsidR="00232E16" w:rsidRPr="004A5AEF" w:rsidRDefault="00232E16" w:rsidP="00E2754B">
            <w:pPr>
              <w:pStyle w:val="Default"/>
              <w:rPr>
                <w:rFonts w:ascii="Arial" w:hAnsi="Arial" w:cs="Arial"/>
                <w:color w:val="auto"/>
                <w:sz w:val="20"/>
                <w:szCs w:val="20"/>
              </w:rPr>
            </w:pPr>
          </w:p>
          <w:p w14:paraId="5DBE9A64" w14:textId="77777777" w:rsidR="00B735B2" w:rsidRPr="004A5AEF" w:rsidRDefault="00232E16" w:rsidP="00E2754B">
            <w:pPr>
              <w:pStyle w:val="Default"/>
              <w:rPr>
                <w:rFonts w:ascii="Arial" w:hAnsi="Arial" w:cs="Arial"/>
                <w:color w:val="auto"/>
                <w:sz w:val="20"/>
                <w:szCs w:val="20"/>
              </w:rPr>
            </w:pPr>
            <w:r w:rsidRPr="004A5AEF">
              <w:rPr>
                <w:rFonts w:ascii="Arial" w:hAnsi="Arial" w:cs="Arial"/>
                <w:color w:val="auto"/>
                <w:sz w:val="20"/>
                <w:szCs w:val="20"/>
              </w:rPr>
              <w:t>Infrastructure plan completed</w:t>
            </w:r>
          </w:p>
          <w:p w14:paraId="7435D8A6" w14:textId="77777777" w:rsidR="00B735B2" w:rsidRPr="004A5AEF" w:rsidRDefault="00B735B2" w:rsidP="00E2754B">
            <w:pPr>
              <w:pStyle w:val="Default"/>
              <w:rPr>
                <w:rFonts w:ascii="Arial" w:hAnsi="Arial" w:cs="Arial"/>
                <w:color w:val="auto"/>
                <w:sz w:val="20"/>
                <w:szCs w:val="20"/>
              </w:rPr>
            </w:pPr>
          </w:p>
          <w:p w14:paraId="50C54ED7" w14:textId="78ED9523" w:rsidR="00232E16" w:rsidRPr="004A5AEF" w:rsidRDefault="00232E16" w:rsidP="00E2754B">
            <w:pPr>
              <w:pStyle w:val="Default"/>
              <w:rPr>
                <w:rFonts w:ascii="Arial" w:hAnsi="Arial" w:cs="Arial"/>
                <w:color w:val="auto"/>
                <w:sz w:val="20"/>
                <w:szCs w:val="20"/>
              </w:rPr>
            </w:pPr>
            <w:r w:rsidRPr="004A5AEF">
              <w:rPr>
                <w:rFonts w:ascii="Arial" w:hAnsi="Arial" w:cs="Arial"/>
                <w:color w:val="auto"/>
                <w:sz w:val="20"/>
                <w:szCs w:val="20"/>
              </w:rPr>
              <w:t xml:space="preserve"> by </w:t>
            </w:r>
            <w:r w:rsidR="000F534F" w:rsidRPr="004A5AEF">
              <w:rPr>
                <w:rFonts w:ascii="Arial" w:hAnsi="Arial" w:cs="Arial"/>
                <w:color w:val="auto"/>
                <w:sz w:val="20"/>
                <w:szCs w:val="20"/>
              </w:rPr>
              <w:t xml:space="preserve"> June</w:t>
            </w:r>
            <w:r w:rsidRPr="004A5AEF">
              <w:rPr>
                <w:rFonts w:ascii="Arial" w:hAnsi="Arial" w:cs="Arial"/>
                <w:color w:val="auto"/>
                <w:sz w:val="20"/>
                <w:szCs w:val="20"/>
              </w:rPr>
              <w:t xml:space="preserve"> 201</w:t>
            </w:r>
            <w:r w:rsidR="000F534F" w:rsidRPr="004A5AEF">
              <w:rPr>
                <w:rFonts w:ascii="Arial" w:hAnsi="Arial" w:cs="Arial"/>
                <w:color w:val="auto"/>
                <w:sz w:val="20"/>
                <w:szCs w:val="20"/>
              </w:rPr>
              <w:t>6</w:t>
            </w:r>
          </w:p>
          <w:p w14:paraId="3C6E75BB" w14:textId="77777777" w:rsidR="00B735B2" w:rsidRPr="004A5AEF" w:rsidRDefault="00B735B2" w:rsidP="00E2754B">
            <w:pPr>
              <w:pStyle w:val="Default"/>
              <w:rPr>
                <w:rFonts w:ascii="Arial" w:hAnsi="Arial" w:cs="Arial"/>
                <w:color w:val="auto"/>
                <w:sz w:val="20"/>
                <w:szCs w:val="20"/>
              </w:rPr>
            </w:pPr>
          </w:p>
          <w:p w14:paraId="74A768C9" w14:textId="77777777" w:rsidR="00B735B2" w:rsidRPr="004A5AEF" w:rsidRDefault="00B735B2" w:rsidP="00E2754B">
            <w:pPr>
              <w:pStyle w:val="Default"/>
              <w:rPr>
                <w:rFonts w:ascii="Arial" w:hAnsi="Arial" w:cs="Arial"/>
                <w:color w:val="auto"/>
                <w:sz w:val="20"/>
                <w:szCs w:val="20"/>
              </w:rPr>
            </w:pPr>
            <w:r w:rsidRPr="004A5AEF">
              <w:rPr>
                <w:rFonts w:ascii="Arial" w:hAnsi="Arial" w:cs="Arial"/>
                <w:color w:val="auto"/>
                <w:sz w:val="20"/>
                <w:szCs w:val="20"/>
              </w:rPr>
              <w:t>Project formulation for Procurement of all scanners and equipment June 16</w:t>
            </w:r>
          </w:p>
          <w:p w14:paraId="556BEFC3" w14:textId="77777777" w:rsidR="00B735B2" w:rsidRPr="004A5AEF" w:rsidRDefault="00B735B2" w:rsidP="00E2754B">
            <w:pPr>
              <w:pStyle w:val="Default"/>
              <w:rPr>
                <w:rFonts w:ascii="Arial" w:hAnsi="Arial" w:cs="Arial"/>
                <w:color w:val="auto"/>
                <w:sz w:val="20"/>
                <w:szCs w:val="20"/>
              </w:rPr>
            </w:pPr>
          </w:p>
          <w:p w14:paraId="28D9F8B6" w14:textId="77777777" w:rsidR="00B735B2" w:rsidRPr="004A5AEF" w:rsidRDefault="00B735B2" w:rsidP="00E2754B">
            <w:pPr>
              <w:pStyle w:val="Default"/>
              <w:rPr>
                <w:rFonts w:ascii="Arial" w:hAnsi="Arial" w:cs="Arial"/>
                <w:color w:val="auto"/>
                <w:sz w:val="20"/>
                <w:szCs w:val="20"/>
              </w:rPr>
            </w:pPr>
          </w:p>
          <w:p w14:paraId="4D273509" w14:textId="77777777" w:rsidR="00B735B2" w:rsidRPr="004A5AEF" w:rsidRDefault="00B735B2" w:rsidP="00E2754B">
            <w:pPr>
              <w:pStyle w:val="Default"/>
              <w:rPr>
                <w:rFonts w:ascii="Arial" w:hAnsi="Arial" w:cs="Arial"/>
                <w:color w:val="auto"/>
                <w:sz w:val="20"/>
                <w:szCs w:val="20"/>
              </w:rPr>
            </w:pPr>
          </w:p>
          <w:p w14:paraId="742A68B7" w14:textId="77777777" w:rsidR="00B735B2" w:rsidRPr="004A5AEF" w:rsidRDefault="00B735B2" w:rsidP="00E2754B">
            <w:pPr>
              <w:pStyle w:val="Default"/>
              <w:rPr>
                <w:rFonts w:ascii="Arial" w:hAnsi="Arial" w:cs="Arial"/>
                <w:color w:val="auto"/>
                <w:sz w:val="20"/>
                <w:szCs w:val="20"/>
              </w:rPr>
            </w:pPr>
          </w:p>
          <w:p w14:paraId="1A003B81" w14:textId="77777777" w:rsidR="00B735B2" w:rsidRPr="004A5AEF" w:rsidRDefault="00B735B2" w:rsidP="00E2754B">
            <w:pPr>
              <w:pStyle w:val="Default"/>
              <w:rPr>
                <w:rFonts w:ascii="Arial" w:hAnsi="Arial" w:cs="Arial"/>
                <w:color w:val="auto"/>
                <w:sz w:val="20"/>
                <w:szCs w:val="20"/>
              </w:rPr>
            </w:pPr>
          </w:p>
          <w:p w14:paraId="15F783A1" w14:textId="77777777" w:rsidR="00B735B2" w:rsidRPr="004A5AEF" w:rsidRDefault="00B735B2" w:rsidP="00E2754B">
            <w:pPr>
              <w:pStyle w:val="Default"/>
              <w:rPr>
                <w:rFonts w:ascii="Arial" w:hAnsi="Arial" w:cs="Arial"/>
                <w:color w:val="auto"/>
                <w:sz w:val="20"/>
                <w:szCs w:val="20"/>
              </w:rPr>
            </w:pPr>
          </w:p>
          <w:p w14:paraId="53818111" w14:textId="77777777" w:rsidR="00B735B2" w:rsidRPr="004A5AEF" w:rsidRDefault="00B735B2" w:rsidP="00E2754B">
            <w:pPr>
              <w:pStyle w:val="Default"/>
              <w:rPr>
                <w:rFonts w:ascii="Arial" w:hAnsi="Arial" w:cs="Arial"/>
                <w:color w:val="auto"/>
                <w:sz w:val="20"/>
                <w:szCs w:val="20"/>
              </w:rPr>
            </w:pPr>
          </w:p>
          <w:p w14:paraId="2A415141" w14:textId="77777777" w:rsidR="00B735B2" w:rsidRPr="004A5AEF" w:rsidRDefault="00B735B2" w:rsidP="00E2754B">
            <w:pPr>
              <w:pStyle w:val="Default"/>
              <w:rPr>
                <w:rFonts w:ascii="Arial" w:hAnsi="Arial" w:cs="Arial"/>
                <w:color w:val="auto"/>
                <w:sz w:val="20"/>
                <w:szCs w:val="20"/>
              </w:rPr>
            </w:pPr>
          </w:p>
          <w:p w14:paraId="26D6E98E" w14:textId="77777777" w:rsidR="00B735B2" w:rsidRPr="004A5AEF" w:rsidRDefault="00B735B2" w:rsidP="00E2754B">
            <w:pPr>
              <w:pStyle w:val="Default"/>
              <w:rPr>
                <w:rFonts w:ascii="Arial" w:hAnsi="Arial" w:cs="Arial"/>
                <w:color w:val="auto"/>
                <w:sz w:val="20"/>
                <w:szCs w:val="20"/>
              </w:rPr>
            </w:pPr>
          </w:p>
          <w:p w14:paraId="1DCAB63E" w14:textId="77777777" w:rsidR="00B735B2" w:rsidRPr="004A5AEF" w:rsidRDefault="00B735B2" w:rsidP="00E2754B">
            <w:pPr>
              <w:pStyle w:val="Default"/>
              <w:rPr>
                <w:rFonts w:ascii="Arial" w:hAnsi="Arial" w:cs="Arial"/>
                <w:color w:val="auto"/>
                <w:sz w:val="20"/>
                <w:szCs w:val="20"/>
              </w:rPr>
            </w:pPr>
          </w:p>
          <w:p w14:paraId="04BE3135" w14:textId="77777777" w:rsidR="00B735B2" w:rsidRPr="004A5AEF" w:rsidRDefault="00B735B2" w:rsidP="00E2754B">
            <w:pPr>
              <w:pStyle w:val="Default"/>
              <w:rPr>
                <w:rFonts w:ascii="Arial" w:hAnsi="Arial" w:cs="Arial"/>
                <w:color w:val="auto"/>
                <w:sz w:val="20"/>
                <w:szCs w:val="20"/>
              </w:rPr>
            </w:pPr>
          </w:p>
          <w:p w14:paraId="0F727913" w14:textId="77777777" w:rsidR="00B735B2" w:rsidRPr="004A5AEF" w:rsidRDefault="00B735B2" w:rsidP="00E2754B">
            <w:pPr>
              <w:pStyle w:val="Default"/>
              <w:rPr>
                <w:rFonts w:ascii="Arial" w:hAnsi="Arial" w:cs="Arial"/>
                <w:color w:val="auto"/>
                <w:sz w:val="20"/>
                <w:szCs w:val="20"/>
              </w:rPr>
            </w:pPr>
            <w:r w:rsidRPr="004A5AEF">
              <w:rPr>
                <w:rFonts w:ascii="Arial" w:hAnsi="Arial" w:cs="Arial"/>
                <w:color w:val="auto"/>
                <w:sz w:val="20"/>
                <w:szCs w:val="20"/>
              </w:rPr>
              <w:t>Need assessment for accommodation and office facilities June 16</w:t>
            </w:r>
          </w:p>
          <w:p w14:paraId="359B97EF" w14:textId="77777777" w:rsidR="00B735B2" w:rsidRPr="004A5AEF" w:rsidRDefault="00B735B2" w:rsidP="00E2754B">
            <w:pPr>
              <w:pStyle w:val="Default"/>
              <w:rPr>
                <w:rFonts w:ascii="Arial" w:hAnsi="Arial" w:cs="Arial"/>
                <w:color w:val="auto"/>
                <w:sz w:val="20"/>
                <w:szCs w:val="20"/>
              </w:rPr>
            </w:pPr>
          </w:p>
          <w:p w14:paraId="2D2070FC" w14:textId="77777777" w:rsidR="00B735B2" w:rsidRPr="004A5AEF" w:rsidRDefault="00B735B2" w:rsidP="00E2754B">
            <w:pPr>
              <w:pStyle w:val="Default"/>
              <w:rPr>
                <w:rFonts w:ascii="Arial" w:hAnsi="Arial" w:cs="Arial"/>
                <w:color w:val="auto"/>
                <w:sz w:val="20"/>
                <w:szCs w:val="20"/>
              </w:rPr>
            </w:pPr>
            <w:r w:rsidRPr="004A5AEF">
              <w:rPr>
                <w:rFonts w:ascii="Arial" w:hAnsi="Arial" w:cs="Arial"/>
                <w:color w:val="auto"/>
                <w:sz w:val="20"/>
                <w:szCs w:val="20"/>
              </w:rPr>
              <w:t xml:space="preserve">Formulation of project </w:t>
            </w:r>
            <w:r w:rsidR="000E7DDD" w:rsidRPr="004A5AEF">
              <w:rPr>
                <w:rFonts w:ascii="Arial" w:hAnsi="Arial" w:cs="Arial"/>
                <w:color w:val="auto"/>
                <w:sz w:val="20"/>
                <w:szCs w:val="20"/>
              </w:rPr>
              <w:t>June 16</w:t>
            </w:r>
          </w:p>
          <w:p w14:paraId="509B401F" w14:textId="77777777" w:rsidR="000E7DDD" w:rsidRPr="004A5AEF" w:rsidRDefault="000E7DDD" w:rsidP="00E2754B">
            <w:pPr>
              <w:pStyle w:val="Default"/>
              <w:rPr>
                <w:rFonts w:ascii="Arial" w:hAnsi="Arial" w:cs="Arial"/>
                <w:color w:val="auto"/>
                <w:sz w:val="20"/>
                <w:szCs w:val="20"/>
              </w:rPr>
            </w:pPr>
          </w:p>
          <w:p w14:paraId="6EF7D786" w14:textId="77777777" w:rsidR="000E7DDD" w:rsidRPr="004A5AEF" w:rsidRDefault="000E7DDD" w:rsidP="00E2754B">
            <w:pPr>
              <w:pStyle w:val="Default"/>
              <w:rPr>
                <w:rFonts w:ascii="Arial" w:hAnsi="Arial" w:cs="Arial"/>
                <w:color w:val="auto"/>
                <w:sz w:val="20"/>
                <w:szCs w:val="20"/>
              </w:rPr>
            </w:pPr>
            <w:r w:rsidRPr="004A5AEF">
              <w:rPr>
                <w:rFonts w:ascii="Arial" w:hAnsi="Arial" w:cs="Arial"/>
                <w:color w:val="auto"/>
                <w:sz w:val="20"/>
                <w:szCs w:val="20"/>
              </w:rPr>
              <w:t>Implementation of project –June2021</w:t>
            </w:r>
          </w:p>
          <w:p w14:paraId="35142FF5" w14:textId="77777777" w:rsidR="00B735B2" w:rsidRPr="004A5AEF" w:rsidRDefault="00B735B2" w:rsidP="00E2754B">
            <w:pPr>
              <w:pStyle w:val="Default"/>
              <w:rPr>
                <w:rFonts w:ascii="Arial" w:hAnsi="Arial" w:cs="Arial"/>
                <w:color w:val="auto"/>
                <w:sz w:val="20"/>
                <w:szCs w:val="20"/>
              </w:rPr>
            </w:pPr>
          </w:p>
          <w:p w14:paraId="6280A2A4" w14:textId="77777777" w:rsidR="00B735B2" w:rsidRPr="004A5AEF" w:rsidRDefault="00B735B2" w:rsidP="00E2754B">
            <w:pPr>
              <w:pStyle w:val="Default"/>
              <w:rPr>
                <w:rFonts w:ascii="Arial" w:hAnsi="Arial" w:cs="Arial"/>
                <w:color w:val="auto"/>
                <w:sz w:val="20"/>
                <w:szCs w:val="20"/>
              </w:rPr>
            </w:pPr>
          </w:p>
          <w:p w14:paraId="7BEC6935" w14:textId="77777777" w:rsidR="00232E16" w:rsidRPr="004A5AEF" w:rsidRDefault="00232E16" w:rsidP="00E2754B">
            <w:pPr>
              <w:pStyle w:val="Default"/>
              <w:rPr>
                <w:rFonts w:ascii="Arial" w:hAnsi="Arial" w:cs="Arial"/>
                <w:color w:val="auto"/>
                <w:sz w:val="20"/>
                <w:szCs w:val="20"/>
              </w:rPr>
            </w:pPr>
          </w:p>
        </w:tc>
        <w:tc>
          <w:tcPr>
            <w:tcW w:w="1559" w:type="dxa"/>
          </w:tcPr>
          <w:p w14:paraId="378D0B38" w14:textId="77777777" w:rsidR="00232E16" w:rsidRPr="004A5AEF" w:rsidRDefault="00232E16" w:rsidP="00E2754B">
            <w:pPr>
              <w:pStyle w:val="Default"/>
              <w:rPr>
                <w:rFonts w:ascii="Arial" w:hAnsi="Arial" w:cs="Arial"/>
                <w:color w:val="auto"/>
                <w:sz w:val="20"/>
                <w:szCs w:val="20"/>
              </w:rPr>
            </w:pPr>
          </w:p>
          <w:p w14:paraId="38F42BA6" w14:textId="77777777" w:rsidR="00232E16" w:rsidRPr="004A5AEF" w:rsidRDefault="00232E16" w:rsidP="00E2754B">
            <w:pPr>
              <w:pStyle w:val="Default"/>
              <w:rPr>
                <w:rFonts w:ascii="Arial" w:hAnsi="Arial" w:cs="Arial"/>
                <w:color w:val="auto"/>
                <w:sz w:val="20"/>
                <w:szCs w:val="20"/>
              </w:rPr>
            </w:pPr>
            <w:r w:rsidRPr="004A5AEF">
              <w:rPr>
                <w:rFonts w:ascii="Arial" w:hAnsi="Arial" w:cs="Arial"/>
                <w:color w:val="auto"/>
                <w:sz w:val="20"/>
                <w:szCs w:val="20"/>
              </w:rPr>
              <w:t>Infrastructure plan in place</w:t>
            </w:r>
          </w:p>
          <w:p w14:paraId="0A3B6403" w14:textId="77777777" w:rsidR="00232E16" w:rsidRPr="004A5AEF" w:rsidRDefault="00232E16" w:rsidP="00E2754B">
            <w:pPr>
              <w:pStyle w:val="Default"/>
              <w:rPr>
                <w:rFonts w:ascii="Arial" w:hAnsi="Arial" w:cs="Arial"/>
                <w:color w:val="auto"/>
                <w:sz w:val="20"/>
                <w:szCs w:val="20"/>
              </w:rPr>
            </w:pPr>
          </w:p>
        </w:tc>
        <w:tc>
          <w:tcPr>
            <w:tcW w:w="1418" w:type="dxa"/>
          </w:tcPr>
          <w:p w14:paraId="23787F5D" w14:textId="77777777" w:rsidR="00232E16" w:rsidRPr="004A5AEF" w:rsidRDefault="00232E16" w:rsidP="00E2754B">
            <w:pPr>
              <w:pStyle w:val="Default"/>
              <w:rPr>
                <w:rFonts w:ascii="Arial" w:hAnsi="Arial" w:cs="Arial"/>
                <w:color w:val="auto"/>
                <w:sz w:val="20"/>
                <w:szCs w:val="20"/>
                <w:lang w:eastAsia="ja-JP"/>
              </w:rPr>
            </w:pPr>
          </w:p>
          <w:p w14:paraId="60BAD612" w14:textId="77777777" w:rsidR="00232E16" w:rsidRPr="004A5AEF" w:rsidRDefault="00232E16" w:rsidP="00E2754B">
            <w:pPr>
              <w:pStyle w:val="Default"/>
              <w:rPr>
                <w:rFonts w:ascii="Arial" w:hAnsi="Arial" w:cs="Arial"/>
                <w:color w:val="auto"/>
                <w:sz w:val="20"/>
                <w:szCs w:val="20"/>
                <w:lang w:eastAsia="ja-JP"/>
              </w:rPr>
            </w:pPr>
            <w:r w:rsidRPr="004A5AEF">
              <w:rPr>
                <w:rFonts w:ascii="Arial" w:hAnsi="Arial" w:cs="Arial"/>
                <w:color w:val="auto"/>
                <w:sz w:val="20"/>
                <w:szCs w:val="20"/>
              </w:rPr>
              <w:t xml:space="preserve">Development </w:t>
            </w:r>
            <w:r w:rsidRPr="004A5AEF">
              <w:rPr>
                <w:rFonts w:ascii="Arial" w:hAnsi="Arial" w:cs="Arial"/>
                <w:color w:val="auto"/>
                <w:sz w:val="20"/>
                <w:szCs w:val="20"/>
                <w:lang w:eastAsia="ja-JP"/>
              </w:rPr>
              <w:t>P</w:t>
            </w:r>
            <w:r w:rsidR="009573B7" w:rsidRPr="004A5AEF">
              <w:rPr>
                <w:rFonts w:ascii="Arial" w:hAnsi="Arial" w:cs="Arial"/>
                <w:color w:val="auto"/>
                <w:sz w:val="20"/>
                <w:szCs w:val="20"/>
              </w:rPr>
              <w:t>artner</w:t>
            </w:r>
            <w:r w:rsidR="00DF619C" w:rsidRPr="004A5AEF">
              <w:rPr>
                <w:rFonts w:ascii="Arial" w:hAnsi="Arial" w:cs="Arial"/>
                <w:color w:val="auto"/>
                <w:sz w:val="20"/>
                <w:szCs w:val="20"/>
              </w:rPr>
              <w:t xml:space="preserve"> TBD</w:t>
            </w:r>
          </w:p>
          <w:p w14:paraId="7AB34EB8" w14:textId="77777777" w:rsidR="00232E16" w:rsidRPr="004A5AEF" w:rsidRDefault="00232E16" w:rsidP="00E2754B">
            <w:pPr>
              <w:pStyle w:val="Default"/>
              <w:rPr>
                <w:rFonts w:ascii="Arial" w:hAnsi="Arial" w:cs="Arial"/>
                <w:color w:val="auto"/>
                <w:sz w:val="20"/>
                <w:szCs w:val="20"/>
                <w:lang w:eastAsia="ja-JP"/>
              </w:rPr>
            </w:pPr>
          </w:p>
          <w:p w14:paraId="4BDFF569" w14:textId="77777777" w:rsidR="00232E16" w:rsidRPr="004A5AEF" w:rsidRDefault="00232E16" w:rsidP="00E2754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9D68DB1" w14:textId="77777777" w:rsidR="00B735B2" w:rsidRPr="004A5AEF" w:rsidRDefault="00B735B2" w:rsidP="00E2754B">
            <w:pPr>
              <w:pStyle w:val="Default"/>
              <w:rPr>
                <w:rFonts w:ascii="Arial" w:hAnsi="Arial" w:cs="Arial"/>
                <w:color w:val="auto"/>
                <w:sz w:val="20"/>
                <w:szCs w:val="20"/>
                <w:lang w:eastAsia="ja-JP"/>
              </w:rPr>
            </w:pPr>
          </w:p>
          <w:p w14:paraId="6706A341" w14:textId="77777777" w:rsidR="00B735B2" w:rsidRPr="004A5AEF" w:rsidRDefault="00B735B2" w:rsidP="00E2754B">
            <w:pPr>
              <w:pStyle w:val="Default"/>
              <w:rPr>
                <w:rFonts w:ascii="Arial" w:hAnsi="Arial" w:cs="Arial"/>
                <w:color w:val="auto"/>
                <w:sz w:val="20"/>
                <w:szCs w:val="20"/>
                <w:lang w:eastAsia="ja-JP"/>
              </w:rPr>
            </w:pPr>
          </w:p>
          <w:p w14:paraId="04B1DA4B" w14:textId="77777777" w:rsidR="00B735B2" w:rsidRPr="004A5AEF" w:rsidRDefault="00B735B2" w:rsidP="00E2754B">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GoB+ Development partners </w:t>
            </w:r>
          </w:p>
          <w:p w14:paraId="36103561" w14:textId="77777777" w:rsidR="00B735B2" w:rsidRPr="004A5AEF" w:rsidRDefault="00B735B2" w:rsidP="00E2754B">
            <w:pPr>
              <w:pStyle w:val="Default"/>
              <w:rPr>
                <w:rFonts w:ascii="Arial" w:hAnsi="Arial" w:cs="Arial"/>
                <w:color w:val="auto"/>
                <w:sz w:val="20"/>
                <w:szCs w:val="20"/>
                <w:lang w:eastAsia="ja-JP"/>
              </w:rPr>
            </w:pPr>
          </w:p>
          <w:p w14:paraId="26DCA4AE" w14:textId="77777777" w:rsidR="00D54E51" w:rsidRPr="004A5AEF" w:rsidRDefault="00D54E51" w:rsidP="004A5AEF">
            <w:pPr>
              <w:rPr>
                <w:rFonts w:ascii="Arial" w:hAnsi="Arial" w:cs="Arial"/>
                <w:sz w:val="20"/>
                <w:szCs w:val="20"/>
                <w:lang w:eastAsia="ja-JP"/>
              </w:rPr>
            </w:pPr>
          </w:p>
          <w:p w14:paraId="79A663E6" w14:textId="77777777" w:rsidR="00D54E51" w:rsidRPr="004A5AEF" w:rsidRDefault="00D54E51" w:rsidP="004A5AEF">
            <w:pPr>
              <w:rPr>
                <w:rFonts w:ascii="Arial" w:hAnsi="Arial" w:cs="Arial"/>
                <w:sz w:val="20"/>
                <w:szCs w:val="20"/>
                <w:lang w:eastAsia="ja-JP"/>
              </w:rPr>
            </w:pPr>
          </w:p>
          <w:p w14:paraId="7F5373B3" w14:textId="77777777" w:rsidR="00D54E51" w:rsidRPr="004A5AEF" w:rsidRDefault="00D54E51" w:rsidP="004A5AEF">
            <w:pPr>
              <w:rPr>
                <w:rFonts w:ascii="Arial" w:hAnsi="Arial" w:cs="Arial"/>
                <w:sz w:val="20"/>
                <w:szCs w:val="20"/>
                <w:lang w:eastAsia="ja-JP"/>
              </w:rPr>
            </w:pPr>
          </w:p>
          <w:p w14:paraId="3F8A91B0" w14:textId="77777777" w:rsidR="00D54E51" w:rsidRPr="004A5AEF" w:rsidRDefault="00D54E51" w:rsidP="004A5AEF">
            <w:pPr>
              <w:rPr>
                <w:rFonts w:ascii="Arial" w:hAnsi="Arial" w:cs="Arial"/>
                <w:sz w:val="20"/>
                <w:szCs w:val="20"/>
                <w:lang w:eastAsia="ja-JP"/>
              </w:rPr>
            </w:pPr>
          </w:p>
          <w:p w14:paraId="4203E9EC" w14:textId="77777777" w:rsidR="00D54E51" w:rsidRPr="004A5AEF" w:rsidRDefault="00D54E51" w:rsidP="004A5AEF">
            <w:pPr>
              <w:rPr>
                <w:rFonts w:ascii="Arial" w:hAnsi="Arial" w:cs="Arial"/>
                <w:sz w:val="20"/>
                <w:szCs w:val="20"/>
                <w:lang w:eastAsia="ja-JP"/>
              </w:rPr>
            </w:pPr>
          </w:p>
          <w:p w14:paraId="2B31EC89" w14:textId="77777777" w:rsidR="00D54E51" w:rsidRPr="004A5AEF" w:rsidRDefault="00D54E51" w:rsidP="004A5AEF">
            <w:pPr>
              <w:rPr>
                <w:rFonts w:ascii="Arial" w:hAnsi="Arial" w:cs="Arial"/>
                <w:sz w:val="20"/>
                <w:szCs w:val="20"/>
                <w:lang w:eastAsia="ja-JP"/>
              </w:rPr>
            </w:pPr>
          </w:p>
          <w:p w14:paraId="354C0987" w14:textId="77777777" w:rsidR="00D54E51" w:rsidRPr="004A5AEF" w:rsidRDefault="00D54E51" w:rsidP="004A5AEF">
            <w:pPr>
              <w:rPr>
                <w:rFonts w:ascii="Arial" w:hAnsi="Arial" w:cs="Arial"/>
                <w:sz w:val="20"/>
                <w:szCs w:val="20"/>
                <w:lang w:eastAsia="ja-JP"/>
              </w:rPr>
            </w:pPr>
          </w:p>
          <w:p w14:paraId="41165E01" w14:textId="77777777" w:rsidR="00D54E51" w:rsidRPr="004A5AEF" w:rsidRDefault="00D54E51" w:rsidP="004A5AEF">
            <w:pPr>
              <w:rPr>
                <w:rFonts w:ascii="Arial" w:hAnsi="Arial" w:cs="Arial"/>
                <w:sz w:val="20"/>
                <w:szCs w:val="20"/>
                <w:lang w:eastAsia="ja-JP"/>
              </w:rPr>
            </w:pPr>
          </w:p>
          <w:p w14:paraId="12211DAA" w14:textId="77777777" w:rsidR="00D54E51" w:rsidRPr="004A5AEF" w:rsidRDefault="00D54E51" w:rsidP="004A5AEF">
            <w:pPr>
              <w:rPr>
                <w:rFonts w:ascii="Arial" w:hAnsi="Arial" w:cs="Arial"/>
                <w:sz w:val="20"/>
                <w:szCs w:val="20"/>
                <w:lang w:eastAsia="ja-JP"/>
              </w:rPr>
            </w:pPr>
          </w:p>
          <w:p w14:paraId="1B7BB94F" w14:textId="77777777" w:rsidR="00D54E51" w:rsidRPr="004A5AEF" w:rsidRDefault="00D54E51" w:rsidP="004A5AEF">
            <w:pPr>
              <w:rPr>
                <w:rFonts w:ascii="Arial" w:hAnsi="Arial" w:cs="Arial"/>
                <w:sz w:val="20"/>
                <w:szCs w:val="20"/>
                <w:lang w:eastAsia="ja-JP"/>
              </w:rPr>
            </w:pPr>
          </w:p>
          <w:p w14:paraId="7480C82A" w14:textId="77777777" w:rsidR="00D54E51" w:rsidRPr="004A5AEF" w:rsidRDefault="00D54E51" w:rsidP="004A5AEF">
            <w:pPr>
              <w:rPr>
                <w:rFonts w:ascii="Arial" w:hAnsi="Arial" w:cs="Arial"/>
                <w:sz w:val="20"/>
                <w:szCs w:val="20"/>
                <w:lang w:eastAsia="ja-JP"/>
              </w:rPr>
            </w:pPr>
          </w:p>
          <w:p w14:paraId="0B8BE381" w14:textId="77777777" w:rsidR="00B735B2" w:rsidRPr="004A5AEF" w:rsidRDefault="00B735B2" w:rsidP="00B735B2">
            <w:pPr>
              <w:rPr>
                <w:rFonts w:ascii="Arial" w:hAnsi="Arial" w:cs="Arial"/>
                <w:sz w:val="20"/>
                <w:szCs w:val="20"/>
                <w:lang w:eastAsia="ja-JP"/>
              </w:rPr>
            </w:pPr>
          </w:p>
          <w:p w14:paraId="10A3833D" w14:textId="77777777" w:rsidR="00B735B2" w:rsidRPr="004A5AEF" w:rsidRDefault="00B735B2" w:rsidP="00B735B2">
            <w:pPr>
              <w:rPr>
                <w:rFonts w:ascii="Arial" w:hAnsi="Arial" w:cs="Arial"/>
                <w:sz w:val="20"/>
                <w:szCs w:val="20"/>
                <w:lang w:eastAsia="ja-JP"/>
              </w:rPr>
            </w:pPr>
          </w:p>
          <w:p w14:paraId="6BEE778D" w14:textId="77777777" w:rsidR="00D54E51" w:rsidRPr="004A5AEF" w:rsidRDefault="00B735B2" w:rsidP="004A5AEF">
            <w:pPr>
              <w:jc w:val="center"/>
              <w:rPr>
                <w:rFonts w:ascii="Arial" w:hAnsi="Arial" w:cs="Arial"/>
                <w:sz w:val="20"/>
                <w:szCs w:val="20"/>
                <w:lang w:eastAsia="ja-JP"/>
              </w:rPr>
            </w:pPr>
            <w:r w:rsidRPr="004A5AEF">
              <w:rPr>
                <w:rFonts w:ascii="Arial" w:hAnsi="Arial" w:cs="Arial"/>
                <w:sz w:val="20"/>
                <w:szCs w:val="20"/>
                <w:lang w:eastAsia="ja-JP"/>
              </w:rPr>
              <w:t>GoB</w:t>
            </w:r>
          </w:p>
        </w:tc>
      </w:tr>
      <w:tr w:rsidR="001A078A" w:rsidRPr="004A5AEF" w14:paraId="56168077" w14:textId="77777777" w:rsidTr="00232E16">
        <w:trPr>
          <w:trHeight w:val="607"/>
        </w:trPr>
        <w:tc>
          <w:tcPr>
            <w:tcW w:w="3119" w:type="dxa"/>
            <w:vMerge/>
          </w:tcPr>
          <w:p w14:paraId="190FFAEC" w14:textId="77777777" w:rsidR="001A078A" w:rsidRPr="004A5AEF" w:rsidRDefault="001A078A" w:rsidP="00E2754B">
            <w:pPr>
              <w:pStyle w:val="Default"/>
              <w:rPr>
                <w:rFonts w:ascii="Arial" w:eastAsia="Times New Roman" w:hAnsi="Arial" w:cs="Arial"/>
                <w:sz w:val="20"/>
                <w:szCs w:val="20"/>
                <w:lang w:eastAsia="en-AU"/>
              </w:rPr>
            </w:pPr>
          </w:p>
        </w:tc>
        <w:tc>
          <w:tcPr>
            <w:tcW w:w="4111" w:type="dxa"/>
          </w:tcPr>
          <w:p w14:paraId="1519E4C9" w14:textId="77777777" w:rsidR="001A078A" w:rsidRPr="004A5AEF" w:rsidRDefault="001A078A" w:rsidP="00E2754B">
            <w:pPr>
              <w:pStyle w:val="Default"/>
              <w:rPr>
                <w:rFonts w:ascii="Arial" w:eastAsia="Times New Roman" w:hAnsi="Arial" w:cs="Arial"/>
                <w:sz w:val="20"/>
                <w:szCs w:val="20"/>
                <w:lang w:eastAsia="en-AU"/>
              </w:rPr>
            </w:pPr>
          </w:p>
          <w:p w14:paraId="1D6ABD93" w14:textId="77777777" w:rsidR="001A078A" w:rsidRPr="004A5AEF" w:rsidRDefault="001A078A" w:rsidP="00934CF9">
            <w:pPr>
              <w:pStyle w:val="Default"/>
              <w:numPr>
                <w:ilvl w:val="2"/>
                <w:numId w:val="62"/>
              </w:numPr>
              <w:rPr>
                <w:rFonts w:ascii="Arial" w:eastAsia="Times New Roman" w:hAnsi="Arial" w:cs="Arial"/>
                <w:sz w:val="20"/>
                <w:szCs w:val="20"/>
                <w:lang w:eastAsia="en-AU"/>
              </w:rPr>
            </w:pPr>
            <w:r w:rsidRPr="004A5AEF">
              <w:rPr>
                <w:rFonts w:ascii="Arial" w:eastAsia="Times New Roman" w:hAnsi="Arial" w:cs="Arial"/>
                <w:sz w:val="20"/>
                <w:szCs w:val="20"/>
                <w:lang w:eastAsia="en-AU"/>
              </w:rPr>
              <w:t xml:space="preserve">Provide </w:t>
            </w:r>
            <w:r w:rsidR="00071A75" w:rsidRPr="004A5AEF">
              <w:rPr>
                <w:rFonts w:ascii="Arial" w:eastAsia="Times New Roman" w:hAnsi="Arial" w:cs="Arial"/>
                <w:sz w:val="20"/>
                <w:szCs w:val="20"/>
                <w:lang w:eastAsia="en-AU"/>
              </w:rPr>
              <w:t>secure areas to conduct examinations</w:t>
            </w:r>
          </w:p>
          <w:p w14:paraId="22F77FFA" w14:textId="77777777" w:rsidR="00071A75" w:rsidRPr="004A5AEF" w:rsidRDefault="00071A75" w:rsidP="00E2754B">
            <w:pPr>
              <w:pStyle w:val="Default"/>
              <w:rPr>
                <w:rFonts w:ascii="Arial" w:eastAsia="Times New Roman" w:hAnsi="Arial" w:cs="Arial"/>
                <w:sz w:val="20"/>
                <w:szCs w:val="20"/>
                <w:lang w:eastAsia="en-AU"/>
              </w:rPr>
            </w:pPr>
          </w:p>
        </w:tc>
        <w:tc>
          <w:tcPr>
            <w:tcW w:w="1843" w:type="dxa"/>
          </w:tcPr>
          <w:p w14:paraId="0BF56FEB" w14:textId="77777777" w:rsidR="001A078A" w:rsidRPr="004A5AEF" w:rsidRDefault="001A078A" w:rsidP="00E2754B">
            <w:pPr>
              <w:pStyle w:val="Default"/>
              <w:rPr>
                <w:rFonts w:ascii="Arial" w:hAnsi="Arial" w:cs="Arial"/>
                <w:color w:val="auto"/>
                <w:sz w:val="20"/>
                <w:szCs w:val="20"/>
                <w:lang w:eastAsia="ja-JP"/>
              </w:rPr>
            </w:pPr>
          </w:p>
          <w:p w14:paraId="61D33288" w14:textId="194A1C56" w:rsidR="00071A75" w:rsidRPr="004A5AEF" w:rsidRDefault="00071A75" w:rsidP="00071A75">
            <w:pPr>
              <w:pStyle w:val="Default"/>
              <w:rPr>
                <w:rFonts w:ascii="Arial" w:hAnsi="Arial" w:cs="Arial"/>
                <w:color w:val="auto"/>
                <w:sz w:val="20"/>
                <w:szCs w:val="20"/>
                <w:lang w:eastAsia="ja-JP"/>
              </w:rPr>
            </w:pPr>
            <w:r w:rsidRPr="004A5AEF">
              <w:rPr>
                <w:rFonts w:ascii="Arial" w:hAnsi="Arial" w:cs="Arial"/>
                <w:color w:val="auto"/>
                <w:sz w:val="20"/>
                <w:szCs w:val="20"/>
              </w:rPr>
              <w:t>Member (Customs</w:t>
            </w:r>
            <w:r w:rsidR="00DF619C" w:rsidRPr="004A5AEF">
              <w:rPr>
                <w:rFonts w:ascii="Arial" w:hAnsi="Arial" w:cs="Arial"/>
                <w:color w:val="auto"/>
                <w:sz w:val="20"/>
                <w:szCs w:val="20"/>
              </w:rPr>
              <w:t xml:space="preserve"> and VAT Admin)</w:t>
            </w:r>
          </w:p>
          <w:p w14:paraId="7E467307" w14:textId="77777777" w:rsidR="00071A75" w:rsidRPr="004A5AEF" w:rsidRDefault="00071A75" w:rsidP="00E2754B">
            <w:pPr>
              <w:pStyle w:val="Default"/>
              <w:rPr>
                <w:rFonts w:ascii="Arial" w:hAnsi="Arial" w:cs="Arial"/>
                <w:color w:val="auto"/>
                <w:sz w:val="20"/>
                <w:szCs w:val="20"/>
                <w:lang w:eastAsia="ja-JP"/>
              </w:rPr>
            </w:pPr>
          </w:p>
        </w:tc>
        <w:tc>
          <w:tcPr>
            <w:tcW w:w="992" w:type="dxa"/>
          </w:tcPr>
          <w:p w14:paraId="6FB7DBC3" w14:textId="77777777" w:rsidR="001A078A" w:rsidRPr="004A5AEF" w:rsidRDefault="001A078A" w:rsidP="00E2754B">
            <w:pPr>
              <w:pStyle w:val="Default"/>
              <w:rPr>
                <w:rFonts w:ascii="Arial" w:hAnsi="Arial" w:cs="Arial"/>
                <w:color w:val="auto"/>
                <w:sz w:val="20"/>
                <w:szCs w:val="20"/>
              </w:rPr>
            </w:pPr>
          </w:p>
          <w:p w14:paraId="7B76AA5E" w14:textId="77777777" w:rsidR="00071A75" w:rsidRPr="004A5AEF" w:rsidRDefault="00071A75" w:rsidP="00E2754B">
            <w:pPr>
              <w:pStyle w:val="Default"/>
              <w:rPr>
                <w:rFonts w:ascii="Arial" w:hAnsi="Arial" w:cs="Arial"/>
                <w:color w:val="auto"/>
                <w:sz w:val="20"/>
                <w:szCs w:val="20"/>
              </w:rPr>
            </w:pPr>
            <w:r w:rsidRPr="004A5AEF">
              <w:rPr>
                <w:rFonts w:ascii="Arial" w:hAnsi="Arial" w:cs="Arial"/>
                <w:color w:val="auto"/>
                <w:sz w:val="20"/>
                <w:szCs w:val="20"/>
              </w:rPr>
              <w:t>Medium</w:t>
            </w:r>
          </w:p>
          <w:p w14:paraId="1272D2F6" w14:textId="77777777" w:rsidR="00071A75" w:rsidRPr="004A5AEF" w:rsidRDefault="00071A75" w:rsidP="00E2754B">
            <w:pPr>
              <w:pStyle w:val="Default"/>
              <w:rPr>
                <w:rFonts w:ascii="Arial" w:hAnsi="Arial" w:cs="Arial"/>
                <w:color w:val="auto"/>
                <w:sz w:val="20"/>
                <w:szCs w:val="20"/>
              </w:rPr>
            </w:pPr>
          </w:p>
        </w:tc>
        <w:tc>
          <w:tcPr>
            <w:tcW w:w="1701" w:type="dxa"/>
          </w:tcPr>
          <w:p w14:paraId="5A13CFC1" w14:textId="77777777" w:rsidR="001A078A" w:rsidRPr="004A5AEF" w:rsidRDefault="001A078A" w:rsidP="00E2754B">
            <w:pPr>
              <w:pStyle w:val="Default"/>
              <w:rPr>
                <w:rFonts w:ascii="Arial" w:hAnsi="Arial" w:cs="Arial"/>
                <w:color w:val="auto"/>
                <w:sz w:val="20"/>
                <w:szCs w:val="20"/>
              </w:rPr>
            </w:pPr>
          </w:p>
          <w:p w14:paraId="4515F548" w14:textId="77777777" w:rsidR="000B127E" w:rsidRPr="004A5AEF" w:rsidRDefault="000B127E" w:rsidP="00E2754B">
            <w:pPr>
              <w:pStyle w:val="Default"/>
              <w:rPr>
                <w:rFonts w:ascii="Arial" w:hAnsi="Arial" w:cs="Arial"/>
                <w:color w:val="auto"/>
                <w:sz w:val="20"/>
                <w:szCs w:val="20"/>
              </w:rPr>
            </w:pPr>
            <w:r w:rsidRPr="004A5AEF">
              <w:rPr>
                <w:rFonts w:ascii="Arial" w:hAnsi="Arial" w:cs="Arial"/>
                <w:color w:val="auto"/>
                <w:sz w:val="20"/>
                <w:szCs w:val="20"/>
              </w:rPr>
              <w:t>Provision of secure areas by June 2016</w:t>
            </w:r>
          </w:p>
        </w:tc>
        <w:tc>
          <w:tcPr>
            <w:tcW w:w="1559" w:type="dxa"/>
          </w:tcPr>
          <w:p w14:paraId="766FA0A5" w14:textId="77777777" w:rsidR="001A078A" w:rsidRPr="004A5AEF" w:rsidRDefault="001A078A" w:rsidP="00E2754B">
            <w:pPr>
              <w:pStyle w:val="Default"/>
              <w:rPr>
                <w:rFonts w:ascii="Arial" w:hAnsi="Arial" w:cs="Arial"/>
                <w:color w:val="auto"/>
                <w:sz w:val="20"/>
                <w:szCs w:val="20"/>
              </w:rPr>
            </w:pPr>
          </w:p>
          <w:p w14:paraId="3372E3D0" w14:textId="77777777" w:rsidR="000B127E" w:rsidRPr="004A5AEF" w:rsidRDefault="000B127E" w:rsidP="00E2754B">
            <w:pPr>
              <w:pStyle w:val="Default"/>
              <w:rPr>
                <w:rFonts w:ascii="Arial" w:hAnsi="Arial" w:cs="Arial"/>
                <w:color w:val="auto"/>
                <w:sz w:val="20"/>
                <w:szCs w:val="20"/>
              </w:rPr>
            </w:pPr>
            <w:r w:rsidRPr="004A5AEF">
              <w:rPr>
                <w:rFonts w:ascii="Arial" w:hAnsi="Arial" w:cs="Arial"/>
                <w:color w:val="auto"/>
                <w:sz w:val="20"/>
                <w:szCs w:val="20"/>
              </w:rPr>
              <w:t>Number of safety incidents</w:t>
            </w:r>
          </w:p>
          <w:p w14:paraId="599A5E6E" w14:textId="77777777" w:rsidR="000B127E" w:rsidRPr="004A5AEF" w:rsidRDefault="000B127E" w:rsidP="00E2754B">
            <w:pPr>
              <w:pStyle w:val="Default"/>
              <w:rPr>
                <w:rFonts w:ascii="Arial" w:hAnsi="Arial" w:cs="Arial"/>
                <w:color w:val="auto"/>
                <w:sz w:val="20"/>
                <w:szCs w:val="20"/>
              </w:rPr>
            </w:pPr>
          </w:p>
        </w:tc>
        <w:tc>
          <w:tcPr>
            <w:tcW w:w="1418" w:type="dxa"/>
          </w:tcPr>
          <w:p w14:paraId="122580D3" w14:textId="77777777" w:rsidR="000B127E" w:rsidRPr="004A5AEF" w:rsidRDefault="000B127E" w:rsidP="000B127E">
            <w:pPr>
              <w:pStyle w:val="Default"/>
              <w:rPr>
                <w:rFonts w:ascii="Arial" w:hAnsi="Arial" w:cs="Arial"/>
                <w:color w:val="auto"/>
                <w:sz w:val="20"/>
                <w:szCs w:val="20"/>
                <w:lang w:eastAsia="ja-JP"/>
              </w:rPr>
            </w:pPr>
          </w:p>
          <w:p w14:paraId="43CBD07B" w14:textId="77777777" w:rsidR="000B127E" w:rsidRPr="004A5AEF" w:rsidRDefault="000B127E" w:rsidP="000B127E">
            <w:pPr>
              <w:pStyle w:val="Default"/>
              <w:rPr>
                <w:rFonts w:ascii="Arial" w:hAnsi="Arial" w:cs="Arial"/>
                <w:color w:val="auto"/>
                <w:sz w:val="20"/>
                <w:szCs w:val="20"/>
                <w:lang w:eastAsia="ja-JP"/>
              </w:rPr>
            </w:pPr>
            <w:r w:rsidRPr="004A5AEF">
              <w:rPr>
                <w:rFonts w:ascii="Arial" w:hAnsi="Arial" w:cs="Arial"/>
                <w:color w:val="auto"/>
                <w:sz w:val="20"/>
                <w:szCs w:val="20"/>
              </w:rPr>
              <w:t xml:space="preserve">Development </w:t>
            </w:r>
            <w:r w:rsidRPr="004A5AEF">
              <w:rPr>
                <w:rFonts w:ascii="Arial" w:hAnsi="Arial" w:cs="Arial"/>
                <w:color w:val="auto"/>
                <w:sz w:val="20"/>
                <w:szCs w:val="20"/>
                <w:lang w:eastAsia="ja-JP"/>
              </w:rPr>
              <w:t>P</w:t>
            </w:r>
            <w:r w:rsidRPr="004A5AEF">
              <w:rPr>
                <w:rFonts w:ascii="Arial" w:hAnsi="Arial" w:cs="Arial"/>
                <w:color w:val="auto"/>
                <w:sz w:val="20"/>
                <w:szCs w:val="20"/>
              </w:rPr>
              <w:t>artner</w:t>
            </w:r>
            <w:r w:rsidR="002435F9" w:rsidRPr="004A5AEF">
              <w:rPr>
                <w:rFonts w:ascii="Arial" w:hAnsi="Arial" w:cs="Arial"/>
                <w:color w:val="auto"/>
                <w:sz w:val="20"/>
                <w:szCs w:val="20"/>
              </w:rPr>
              <w:t xml:space="preserve"> TBD</w:t>
            </w:r>
          </w:p>
          <w:p w14:paraId="7D09D080" w14:textId="77777777" w:rsidR="000B127E" w:rsidRPr="004A5AEF" w:rsidRDefault="000B127E" w:rsidP="000B127E">
            <w:pPr>
              <w:pStyle w:val="Default"/>
              <w:rPr>
                <w:rFonts w:ascii="Arial" w:hAnsi="Arial" w:cs="Arial"/>
                <w:color w:val="auto"/>
                <w:sz w:val="20"/>
                <w:szCs w:val="20"/>
                <w:lang w:eastAsia="ja-JP"/>
              </w:rPr>
            </w:pPr>
          </w:p>
          <w:p w14:paraId="7C90CC30" w14:textId="77777777" w:rsidR="000B127E" w:rsidRPr="004A5AEF" w:rsidRDefault="000B127E" w:rsidP="000B127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9F639DC" w14:textId="77777777" w:rsidR="000B127E" w:rsidRPr="004A5AEF" w:rsidRDefault="000B127E" w:rsidP="00E2754B">
            <w:pPr>
              <w:pStyle w:val="Default"/>
              <w:rPr>
                <w:rFonts w:ascii="Arial" w:hAnsi="Arial" w:cs="Arial"/>
                <w:color w:val="auto"/>
                <w:sz w:val="20"/>
                <w:szCs w:val="20"/>
                <w:lang w:eastAsia="ja-JP"/>
              </w:rPr>
            </w:pPr>
          </w:p>
        </w:tc>
      </w:tr>
      <w:tr w:rsidR="00232E16" w:rsidRPr="004A5AEF" w14:paraId="51B5BC05" w14:textId="77777777" w:rsidTr="00E63DB7">
        <w:trPr>
          <w:trHeight w:val="1120"/>
        </w:trPr>
        <w:tc>
          <w:tcPr>
            <w:tcW w:w="3119" w:type="dxa"/>
            <w:vMerge/>
          </w:tcPr>
          <w:p w14:paraId="384B4360" w14:textId="77777777" w:rsidR="00232E16" w:rsidRPr="004A5AEF" w:rsidRDefault="00232E16" w:rsidP="00E2754B">
            <w:pPr>
              <w:pStyle w:val="Default"/>
              <w:rPr>
                <w:rFonts w:ascii="Arial" w:eastAsia="Times New Roman" w:hAnsi="Arial" w:cs="Arial"/>
                <w:sz w:val="20"/>
                <w:szCs w:val="20"/>
                <w:lang w:eastAsia="en-AU"/>
              </w:rPr>
            </w:pPr>
          </w:p>
        </w:tc>
        <w:tc>
          <w:tcPr>
            <w:tcW w:w="4111" w:type="dxa"/>
          </w:tcPr>
          <w:p w14:paraId="3A64942A" w14:textId="77777777" w:rsidR="00232E16" w:rsidRPr="004A5AEF" w:rsidRDefault="00232E16" w:rsidP="00232E16">
            <w:pPr>
              <w:autoSpaceDE w:val="0"/>
              <w:autoSpaceDN w:val="0"/>
              <w:adjustRightInd w:val="0"/>
              <w:spacing w:line="240" w:lineRule="auto"/>
              <w:rPr>
                <w:rFonts w:ascii="Arial" w:hAnsi="Arial" w:cs="Arial"/>
                <w:bCs/>
                <w:sz w:val="20"/>
                <w:szCs w:val="20"/>
                <w:lang w:eastAsia="ja-JP"/>
              </w:rPr>
            </w:pPr>
          </w:p>
          <w:p w14:paraId="3F94E460" w14:textId="77777777" w:rsidR="00232E16" w:rsidRPr="004A5AEF" w:rsidRDefault="00232E16" w:rsidP="00934CF9">
            <w:pPr>
              <w:pStyle w:val="ListParagraph"/>
              <w:numPr>
                <w:ilvl w:val="2"/>
                <w:numId w:val="61"/>
              </w:numPr>
              <w:autoSpaceDE w:val="0"/>
              <w:autoSpaceDN w:val="0"/>
              <w:adjustRightInd w:val="0"/>
              <w:spacing w:line="240" w:lineRule="auto"/>
              <w:ind w:leftChars="0"/>
              <w:rPr>
                <w:rFonts w:ascii="Arial" w:hAnsi="Arial" w:cs="Arial"/>
                <w:bCs/>
                <w:sz w:val="20"/>
                <w:szCs w:val="20"/>
                <w:lang w:eastAsia="ja-JP"/>
              </w:rPr>
            </w:pPr>
            <w:r w:rsidRPr="004A5AEF">
              <w:rPr>
                <w:rFonts w:ascii="Arial" w:eastAsia="Times New Roman" w:hAnsi="Arial" w:cs="Arial"/>
                <w:color w:val="000000"/>
                <w:sz w:val="20"/>
                <w:szCs w:val="20"/>
                <w:lang w:eastAsia="en-AU"/>
              </w:rPr>
              <w:t>Conduct a feasibility study for the establishment of a WCO Regional Training Centre)</w:t>
            </w:r>
          </w:p>
          <w:p w14:paraId="4E0A1DE7" w14:textId="77777777" w:rsidR="00232E16" w:rsidRPr="004A5AEF" w:rsidRDefault="00232E16" w:rsidP="00E2754B">
            <w:pPr>
              <w:pStyle w:val="Default"/>
              <w:rPr>
                <w:rFonts w:ascii="Arial" w:eastAsia="Times New Roman" w:hAnsi="Arial" w:cs="Arial"/>
                <w:sz w:val="20"/>
                <w:szCs w:val="20"/>
                <w:lang w:eastAsia="en-AU"/>
              </w:rPr>
            </w:pPr>
          </w:p>
        </w:tc>
        <w:tc>
          <w:tcPr>
            <w:tcW w:w="1843" w:type="dxa"/>
          </w:tcPr>
          <w:p w14:paraId="7529F763" w14:textId="77777777" w:rsidR="00232E16" w:rsidRPr="004A5AEF" w:rsidRDefault="00232E16" w:rsidP="00232E16">
            <w:pPr>
              <w:pStyle w:val="Default"/>
              <w:rPr>
                <w:rFonts w:ascii="Arial" w:hAnsi="Arial" w:cs="Arial"/>
                <w:color w:val="auto"/>
                <w:sz w:val="20"/>
                <w:szCs w:val="20"/>
                <w:lang w:eastAsia="ja-JP"/>
              </w:rPr>
            </w:pPr>
          </w:p>
          <w:p w14:paraId="66049450" w14:textId="77777777" w:rsidR="00232E16" w:rsidRPr="004A5AEF" w:rsidRDefault="009573B7" w:rsidP="002435F9">
            <w:pPr>
              <w:pStyle w:val="Default"/>
              <w:rPr>
                <w:rFonts w:ascii="Arial" w:hAnsi="Arial" w:cs="Arial"/>
                <w:color w:val="auto"/>
                <w:sz w:val="20"/>
                <w:szCs w:val="20"/>
                <w:lang w:eastAsia="ja-JP"/>
              </w:rPr>
            </w:pPr>
            <w:r w:rsidRPr="004A5AEF">
              <w:rPr>
                <w:rFonts w:ascii="Arial" w:hAnsi="Arial" w:cs="Arial"/>
                <w:color w:val="auto"/>
                <w:sz w:val="20"/>
                <w:szCs w:val="20"/>
              </w:rPr>
              <w:t xml:space="preserve">Member (Customs </w:t>
            </w:r>
            <w:r w:rsidR="002435F9" w:rsidRPr="004A5AEF">
              <w:rPr>
                <w:rFonts w:ascii="Arial" w:hAnsi="Arial" w:cs="Arial"/>
                <w:color w:val="auto"/>
                <w:sz w:val="20"/>
                <w:szCs w:val="20"/>
              </w:rPr>
              <w:t xml:space="preserve">and VAT </w:t>
            </w:r>
            <w:r w:rsidRPr="004A5AEF">
              <w:rPr>
                <w:rFonts w:ascii="Arial" w:hAnsi="Arial" w:cs="Arial"/>
                <w:color w:val="auto"/>
                <w:sz w:val="20"/>
                <w:szCs w:val="20"/>
              </w:rPr>
              <w:t>Admin)</w:t>
            </w:r>
          </w:p>
        </w:tc>
        <w:tc>
          <w:tcPr>
            <w:tcW w:w="992" w:type="dxa"/>
          </w:tcPr>
          <w:p w14:paraId="58BAAAEF" w14:textId="77777777" w:rsidR="00232E16" w:rsidRPr="004A5AEF" w:rsidRDefault="00232E16" w:rsidP="00232E16">
            <w:pPr>
              <w:pStyle w:val="Default"/>
              <w:rPr>
                <w:rFonts w:ascii="Arial" w:hAnsi="Arial" w:cs="Arial"/>
                <w:color w:val="auto"/>
                <w:sz w:val="20"/>
                <w:szCs w:val="20"/>
              </w:rPr>
            </w:pPr>
          </w:p>
          <w:p w14:paraId="0C3C85EB" w14:textId="77777777" w:rsidR="00232E16" w:rsidRPr="004A5AEF" w:rsidRDefault="008A77A4" w:rsidP="00E2754B">
            <w:pPr>
              <w:pStyle w:val="Default"/>
              <w:rPr>
                <w:rFonts w:ascii="Arial" w:hAnsi="Arial" w:cs="Arial"/>
                <w:color w:val="auto"/>
                <w:sz w:val="20"/>
                <w:szCs w:val="20"/>
              </w:rPr>
            </w:pPr>
            <w:r w:rsidRPr="004A5AEF">
              <w:rPr>
                <w:rFonts w:ascii="Arial" w:hAnsi="Arial" w:cs="Arial"/>
                <w:color w:val="auto"/>
                <w:sz w:val="20"/>
                <w:szCs w:val="20"/>
              </w:rPr>
              <w:t>Medium</w:t>
            </w:r>
          </w:p>
          <w:p w14:paraId="08EA3BDA" w14:textId="77777777" w:rsidR="008A77A4" w:rsidRPr="004A5AEF" w:rsidRDefault="008A77A4" w:rsidP="00E2754B">
            <w:pPr>
              <w:pStyle w:val="Default"/>
              <w:rPr>
                <w:rFonts w:ascii="Arial" w:hAnsi="Arial" w:cs="Arial"/>
                <w:color w:val="auto"/>
                <w:sz w:val="20"/>
                <w:szCs w:val="20"/>
              </w:rPr>
            </w:pPr>
          </w:p>
        </w:tc>
        <w:tc>
          <w:tcPr>
            <w:tcW w:w="1701" w:type="dxa"/>
          </w:tcPr>
          <w:p w14:paraId="1D06C582" w14:textId="77777777" w:rsidR="00232E16" w:rsidRPr="004A5AEF" w:rsidRDefault="00232E16" w:rsidP="00232E16">
            <w:pPr>
              <w:pStyle w:val="Default"/>
              <w:rPr>
                <w:rFonts w:ascii="Arial" w:hAnsi="Arial" w:cs="Arial"/>
                <w:color w:val="auto"/>
                <w:sz w:val="20"/>
                <w:szCs w:val="20"/>
              </w:rPr>
            </w:pPr>
          </w:p>
          <w:p w14:paraId="27D3BF41" w14:textId="77777777" w:rsidR="00232E16" w:rsidRPr="004A5AEF" w:rsidRDefault="008A77A4" w:rsidP="00E2754B">
            <w:pPr>
              <w:pStyle w:val="Default"/>
              <w:rPr>
                <w:rFonts w:ascii="Arial" w:hAnsi="Arial" w:cs="Arial"/>
                <w:color w:val="auto"/>
                <w:sz w:val="20"/>
                <w:szCs w:val="20"/>
              </w:rPr>
            </w:pPr>
            <w:r w:rsidRPr="004A5AEF">
              <w:rPr>
                <w:rFonts w:ascii="Arial" w:hAnsi="Arial" w:cs="Arial"/>
                <w:color w:val="auto"/>
                <w:sz w:val="20"/>
                <w:szCs w:val="20"/>
              </w:rPr>
              <w:t xml:space="preserve">Feasibility study </w:t>
            </w:r>
            <w:r w:rsidR="000E7DDD" w:rsidRPr="004A5AEF">
              <w:rPr>
                <w:rFonts w:ascii="Arial" w:hAnsi="Arial" w:cs="Arial"/>
                <w:color w:val="auto"/>
                <w:sz w:val="20"/>
                <w:szCs w:val="20"/>
              </w:rPr>
              <w:t xml:space="preserve">including capacity assessment </w:t>
            </w:r>
            <w:r w:rsidRPr="004A5AEF">
              <w:rPr>
                <w:rFonts w:ascii="Arial" w:hAnsi="Arial" w:cs="Arial"/>
                <w:color w:val="auto"/>
                <w:sz w:val="20"/>
                <w:szCs w:val="20"/>
              </w:rPr>
              <w:t>by June 2016</w:t>
            </w:r>
          </w:p>
          <w:p w14:paraId="015CEED8" w14:textId="77777777" w:rsidR="000E7DDD" w:rsidRPr="004A5AEF" w:rsidRDefault="000E7DDD" w:rsidP="00E2754B">
            <w:pPr>
              <w:pStyle w:val="Default"/>
              <w:rPr>
                <w:rFonts w:ascii="Arial" w:hAnsi="Arial" w:cs="Arial"/>
                <w:color w:val="auto"/>
                <w:sz w:val="20"/>
                <w:szCs w:val="20"/>
              </w:rPr>
            </w:pPr>
          </w:p>
          <w:p w14:paraId="654379DB" w14:textId="77777777" w:rsidR="000E7DDD" w:rsidRPr="004A5AEF" w:rsidRDefault="000E7DDD" w:rsidP="00E2754B">
            <w:pPr>
              <w:pStyle w:val="Default"/>
              <w:rPr>
                <w:rFonts w:ascii="Arial" w:hAnsi="Arial" w:cs="Arial"/>
                <w:color w:val="auto"/>
                <w:sz w:val="20"/>
                <w:szCs w:val="20"/>
              </w:rPr>
            </w:pPr>
          </w:p>
          <w:p w14:paraId="68A6B8E6" w14:textId="77777777" w:rsidR="000E7DDD" w:rsidRPr="004A5AEF" w:rsidRDefault="000E7DDD" w:rsidP="00E2754B">
            <w:pPr>
              <w:pStyle w:val="Default"/>
              <w:rPr>
                <w:rFonts w:ascii="Arial" w:hAnsi="Arial" w:cs="Arial"/>
                <w:color w:val="auto"/>
                <w:sz w:val="20"/>
                <w:szCs w:val="20"/>
              </w:rPr>
            </w:pPr>
          </w:p>
          <w:p w14:paraId="5F103BE6" w14:textId="77777777" w:rsidR="000E7DDD" w:rsidRPr="004A5AEF" w:rsidRDefault="000E7DDD" w:rsidP="00E2754B">
            <w:pPr>
              <w:pStyle w:val="Default"/>
              <w:rPr>
                <w:rFonts w:ascii="Arial" w:hAnsi="Arial" w:cs="Arial"/>
                <w:color w:val="auto"/>
                <w:sz w:val="20"/>
                <w:szCs w:val="20"/>
              </w:rPr>
            </w:pPr>
            <w:r w:rsidRPr="004A5AEF">
              <w:rPr>
                <w:rFonts w:ascii="Arial" w:hAnsi="Arial" w:cs="Arial"/>
                <w:color w:val="auto"/>
                <w:sz w:val="20"/>
                <w:szCs w:val="20"/>
              </w:rPr>
              <w:t>Communicate with WCO for consent December 2016</w:t>
            </w:r>
          </w:p>
          <w:p w14:paraId="0CD6D96C" w14:textId="77777777" w:rsidR="008A77A4" w:rsidRPr="004A5AEF" w:rsidRDefault="008A77A4" w:rsidP="00E2754B">
            <w:pPr>
              <w:pStyle w:val="Default"/>
              <w:rPr>
                <w:rFonts w:ascii="Arial" w:hAnsi="Arial" w:cs="Arial"/>
                <w:color w:val="auto"/>
                <w:sz w:val="20"/>
                <w:szCs w:val="20"/>
              </w:rPr>
            </w:pPr>
          </w:p>
        </w:tc>
        <w:tc>
          <w:tcPr>
            <w:tcW w:w="1559" w:type="dxa"/>
          </w:tcPr>
          <w:p w14:paraId="295FC92C" w14:textId="77777777" w:rsidR="00232E16" w:rsidRPr="004A5AEF" w:rsidRDefault="00232E16" w:rsidP="00232E16">
            <w:pPr>
              <w:pStyle w:val="Default"/>
              <w:rPr>
                <w:rFonts w:ascii="Arial" w:hAnsi="Arial" w:cs="Arial"/>
                <w:color w:val="auto"/>
                <w:sz w:val="20"/>
                <w:szCs w:val="20"/>
              </w:rPr>
            </w:pPr>
          </w:p>
          <w:p w14:paraId="5AB554A8" w14:textId="77777777" w:rsidR="00232E16" w:rsidRPr="004A5AEF" w:rsidRDefault="008A77A4" w:rsidP="00E2754B">
            <w:pPr>
              <w:pStyle w:val="Default"/>
              <w:rPr>
                <w:rFonts w:ascii="Arial" w:hAnsi="Arial" w:cs="Arial"/>
                <w:color w:val="auto"/>
                <w:sz w:val="20"/>
                <w:szCs w:val="20"/>
              </w:rPr>
            </w:pPr>
            <w:r w:rsidRPr="004A5AEF">
              <w:rPr>
                <w:rFonts w:ascii="Arial" w:hAnsi="Arial" w:cs="Arial"/>
                <w:color w:val="auto"/>
                <w:sz w:val="20"/>
                <w:szCs w:val="20"/>
              </w:rPr>
              <w:t>Feasibility study conducted</w:t>
            </w:r>
          </w:p>
          <w:p w14:paraId="797D894B" w14:textId="77777777" w:rsidR="008A77A4" w:rsidRPr="004A5AEF" w:rsidRDefault="008A77A4" w:rsidP="00E2754B">
            <w:pPr>
              <w:pStyle w:val="Default"/>
              <w:rPr>
                <w:rFonts w:ascii="Arial" w:hAnsi="Arial" w:cs="Arial"/>
                <w:color w:val="auto"/>
                <w:sz w:val="20"/>
                <w:szCs w:val="20"/>
              </w:rPr>
            </w:pPr>
          </w:p>
        </w:tc>
        <w:tc>
          <w:tcPr>
            <w:tcW w:w="1418" w:type="dxa"/>
          </w:tcPr>
          <w:p w14:paraId="60090166" w14:textId="77777777" w:rsidR="009573B7" w:rsidRPr="004A5AEF" w:rsidRDefault="009573B7" w:rsidP="009573B7">
            <w:pPr>
              <w:pStyle w:val="Default"/>
              <w:rPr>
                <w:rFonts w:ascii="Arial" w:hAnsi="Arial" w:cs="Arial"/>
                <w:color w:val="auto"/>
                <w:sz w:val="20"/>
                <w:szCs w:val="20"/>
                <w:lang w:eastAsia="ja-JP"/>
              </w:rPr>
            </w:pPr>
          </w:p>
          <w:p w14:paraId="54878955" w14:textId="77777777" w:rsidR="009573B7" w:rsidRPr="004A5AEF" w:rsidRDefault="009573B7" w:rsidP="009573B7">
            <w:pPr>
              <w:pStyle w:val="Default"/>
              <w:rPr>
                <w:rFonts w:ascii="Arial" w:hAnsi="Arial" w:cs="Arial"/>
                <w:color w:val="auto"/>
                <w:sz w:val="20"/>
                <w:szCs w:val="20"/>
                <w:lang w:eastAsia="ja-JP"/>
              </w:rPr>
            </w:pPr>
            <w:r w:rsidRPr="004A5AEF">
              <w:rPr>
                <w:rFonts w:ascii="Arial" w:hAnsi="Arial" w:cs="Arial"/>
                <w:color w:val="auto"/>
                <w:sz w:val="20"/>
                <w:szCs w:val="20"/>
              </w:rPr>
              <w:t xml:space="preserve">Development </w:t>
            </w:r>
            <w:r w:rsidRPr="004A5AEF">
              <w:rPr>
                <w:rFonts w:ascii="Arial" w:hAnsi="Arial" w:cs="Arial"/>
                <w:color w:val="auto"/>
                <w:sz w:val="20"/>
                <w:szCs w:val="20"/>
                <w:lang w:eastAsia="ja-JP"/>
              </w:rPr>
              <w:t>P</w:t>
            </w:r>
            <w:r w:rsidRPr="004A5AEF">
              <w:rPr>
                <w:rFonts w:ascii="Arial" w:hAnsi="Arial" w:cs="Arial"/>
                <w:color w:val="auto"/>
                <w:sz w:val="20"/>
                <w:szCs w:val="20"/>
              </w:rPr>
              <w:t>artner</w:t>
            </w:r>
            <w:r w:rsidR="002435F9" w:rsidRPr="004A5AEF">
              <w:rPr>
                <w:rFonts w:ascii="Arial" w:hAnsi="Arial" w:cs="Arial"/>
                <w:color w:val="auto"/>
                <w:sz w:val="20"/>
                <w:szCs w:val="20"/>
              </w:rPr>
              <w:t xml:space="preserve"> TBD</w:t>
            </w:r>
          </w:p>
          <w:p w14:paraId="6EAC7591" w14:textId="77777777" w:rsidR="009573B7" w:rsidRPr="004A5AEF" w:rsidRDefault="009573B7" w:rsidP="009573B7">
            <w:pPr>
              <w:pStyle w:val="Default"/>
              <w:rPr>
                <w:rFonts w:ascii="Arial" w:hAnsi="Arial" w:cs="Arial"/>
                <w:color w:val="auto"/>
                <w:sz w:val="20"/>
                <w:szCs w:val="20"/>
                <w:lang w:eastAsia="ja-JP"/>
              </w:rPr>
            </w:pPr>
          </w:p>
          <w:p w14:paraId="692726E5" w14:textId="77777777" w:rsidR="009573B7" w:rsidRPr="004A5AEF" w:rsidRDefault="009573B7" w:rsidP="009573B7">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E0C1CB3" w14:textId="77777777" w:rsidR="00232E16" w:rsidRPr="004A5AEF" w:rsidRDefault="00232E16" w:rsidP="00E2754B">
            <w:pPr>
              <w:pStyle w:val="Default"/>
              <w:rPr>
                <w:rFonts w:ascii="Arial" w:hAnsi="Arial" w:cs="Arial"/>
                <w:color w:val="auto"/>
                <w:sz w:val="20"/>
                <w:szCs w:val="20"/>
                <w:lang w:eastAsia="ja-JP"/>
              </w:rPr>
            </w:pPr>
          </w:p>
        </w:tc>
      </w:tr>
      <w:tr w:rsidR="001F455B" w:rsidRPr="004A5AEF" w14:paraId="69B6307B" w14:textId="77777777" w:rsidTr="00A94F07">
        <w:tc>
          <w:tcPr>
            <w:tcW w:w="3119" w:type="dxa"/>
          </w:tcPr>
          <w:p w14:paraId="43FAE01C" w14:textId="77777777" w:rsidR="001F455B" w:rsidRPr="004A5AEF" w:rsidRDefault="001F455B" w:rsidP="00A94F07">
            <w:pPr>
              <w:pStyle w:val="Default"/>
              <w:rPr>
                <w:rFonts w:ascii="Arial" w:hAnsi="Arial" w:cs="Arial"/>
                <w:sz w:val="20"/>
                <w:szCs w:val="20"/>
              </w:rPr>
            </w:pPr>
          </w:p>
          <w:p w14:paraId="0A747947" w14:textId="77777777" w:rsidR="001F455B" w:rsidRPr="004A5AEF" w:rsidRDefault="00FE518F" w:rsidP="000D4ABA">
            <w:pPr>
              <w:pStyle w:val="Default"/>
              <w:numPr>
                <w:ilvl w:val="1"/>
                <w:numId w:val="58"/>
              </w:numPr>
              <w:rPr>
                <w:rFonts w:ascii="Arial" w:hAnsi="Arial" w:cs="Arial"/>
                <w:sz w:val="20"/>
                <w:szCs w:val="20"/>
              </w:rPr>
            </w:pPr>
            <w:r w:rsidRPr="004A5AEF">
              <w:rPr>
                <w:rFonts w:ascii="Arial" w:eastAsia="Times New Roman" w:hAnsi="Arial" w:cs="Arial"/>
                <w:sz w:val="20"/>
                <w:szCs w:val="20"/>
                <w:lang w:eastAsia="en-AU"/>
              </w:rPr>
              <w:t xml:space="preserve">Efficient and effective use of  </w:t>
            </w:r>
            <w:r w:rsidR="00D62345" w:rsidRPr="004A5AEF">
              <w:rPr>
                <w:rFonts w:ascii="Arial" w:eastAsia="Times New Roman" w:hAnsi="Arial" w:cs="Arial"/>
                <w:sz w:val="20"/>
                <w:szCs w:val="20"/>
                <w:lang w:eastAsia="en-AU"/>
              </w:rPr>
              <w:t>non-intrusive inspection</w:t>
            </w:r>
            <w:r w:rsidRPr="004A5AEF">
              <w:rPr>
                <w:rFonts w:ascii="Arial" w:eastAsia="Times New Roman" w:hAnsi="Arial" w:cs="Arial"/>
                <w:sz w:val="20"/>
                <w:szCs w:val="20"/>
                <w:lang w:eastAsia="en-AU"/>
              </w:rPr>
              <w:t xml:space="preserve"> technology</w:t>
            </w:r>
          </w:p>
          <w:p w14:paraId="315D49DF" w14:textId="77777777" w:rsidR="000B03BB" w:rsidRPr="004A5AEF" w:rsidRDefault="000B03BB" w:rsidP="00A94F07">
            <w:pPr>
              <w:pStyle w:val="Default"/>
              <w:rPr>
                <w:rFonts w:ascii="Arial" w:hAnsi="Arial" w:cs="Arial"/>
                <w:sz w:val="20"/>
                <w:szCs w:val="20"/>
              </w:rPr>
            </w:pPr>
          </w:p>
        </w:tc>
        <w:tc>
          <w:tcPr>
            <w:tcW w:w="4111" w:type="dxa"/>
          </w:tcPr>
          <w:p w14:paraId="62E7C8E0" w14:textId="77777777" w:rsidR="001F455B" w:rsidRPr="004A5AEF" w:rsidRDefault="001F455B" w:rsidP="00A94F07">
            <w:pPr>
              <w:pStyle w:val="Default"/>
              <w:rPr>
                <w:rFonts w:ascii="Arial" w:hAnsi="Arial" w:cs="Arial"/>
                <w:sz w:val="20"/>
                <w:szCs w:val="20"/>
                <w:lang w:eastAsia="ja-JP"/>
              </w:rPr>
            </w:pPr>
          </w:p>
          <w:p w14:paraId="7112238C" w14:textId="77777777" w:rsidR="001F455B" w:rsidRPr="004A5AEF" w:rsidRDefault="001F455B" w:rsidP="000D4ABA">
            <w:pPr>
              <w:pStyle w:val="Default"/>
              <w:numPr>
                <w:ilvl w:val="2"/>
                <w:numId w:val="58"/>
              </w:numPr>
              <w:rPr>
                <w:rFonts w:ascii="Arial" w:hAnsi="Arial" w:cs="Arial"/>
                <w:sz w:val="20"/>
                <w:szCs w:val="20"/>
                <w:lang w:eastAsia="ja-JP"/>
              </w:rPr>
            </w:pPr>
            <w:r w:rsidRPr="004A5AEF">
              <w:rPr>
                <w:rFonts w:ascii="Arial" w:hAnsi="Arial" w:cs="Arial"/>
                <w:sz w:val="20"/>
                <w:szCs w:val="20"/>
                <w:lang w:eastAsia="ja-JP"/>
              </w:rPr>
              <w:t>Develop and implement a technology review and acquisition program in particular</w:t>
            </w:r>
          </w:p>
          <w:p w14:paraId="5FEA9A75" w14:textId="77777777" w:rsidR="001F455B" w:rsidRPr="004A5AEF" w:rsidRDefault="001F455B" w:rsidP="000D4ABA">
            <w:pPr>
              <w:pStyle w:val="Default"/>
              <w:numPr>
                <w:ilvl w:val="0"/>
                <w:numId w:val="9"/>
              </w:numPr>
              <w:rPr>
                <w:rFonts w:ascii="Arial" w:hAnsi="Arial" w:cs="Arial"/>
                <w:sz w:val="20"/>
                <w:szCs w:val="20"/>
                <w:lang w:eastAsia="ja-JP"/>
              </w:rPr>
            </w:pPr>
            <w:r w:rsidRPr="004A5AEF">
              <w:rPr>
                <w:rFonts w:ascii="Arial" w:hAnsi="Arial" w:cs="Arial"/>
                <w:sz w:val="20"/>
                <w:szCs w:val="20"/>
                <w:lang w:eastAsia="ja-JP"/>
              </w:rPr>
              <w:t>Maintain and/or upgrade non-intrusive inspection (NII) technology at airports, major seaports and border crossing points</w:t>
            </w:r>
          </w:p>
          <w:p w14:paraId="46346A39" w14:textId="77777777" w:rsidR="001F455B" w:rsidRPr="004A5AEF" w:rsidRDefault="001F455B" w:rsidP="000D4ABA">
            <w:pPr>
              <w:pStyle w:val="Default"/>
              <w:numPr>
                <w:ilvl w:val="0"/>
                <w:numId w:val="9"/>
              </w:numPr>
              <w:rPr>
                <w:rFonts w:ascii="Arial" w:hAnsi="Arial" w:cs="Arial"/>
                <w:sz w:val="20"/>
                <w:szCs w:val="20"/>
                <w:lang w:eastAsia="ja-JP"/>
              </w:rPr>
            </w:pPr>
            <w:r w:rsidRPr="004A5AEF">
              <w:rPr>
                <w:rFonts w:ascii="Arial" w:hAnsi="Arial" w:cs="Arial"/>
                <w:sz w:val="20"/>
                <w:szCs w:val="20"/>
                <w:lang w:eastAsia="ja-JP"/>
              </w:rPr>
              <w:t>Capacity enhancement of officials for effective use of NID/Scanners/and other sophisticated electronic equipment devices</w:t>
            </w:r>
          </w:p>
          <w:p w14:paraId="63DBDFE0" w14:textId="77777777" w:rsidR="001F455B" w:rsidRPr="004A5AEF" w:rsidRDefault="001F455B" w:rsidP="00A94F07">
            <w:pPr>
              <w:pStyle w:val="Default"/>
              <w:ind w:left="1140"/>
              <w:rPr>
                <w:rFonts w:ascii="Arial" w:hAnsi="Arial" w:cs="Arial"/>
                <w:sz w:val="20"/>
                <w:szCs w:val="20"/>
                <w:lang w:eastAsia="ja-JP"/>
              </w:rPr>
            </w:pPr>
          </w:p>
        </w:tc>
        <w:tc>
          <w:tcPr>
            <w:tcW w:w="1843" w:type="dxa"/>
          </w:tcPr>
          <w:p w14:paraId="0528860C" w14:textId="77777777" w:rsidR="001F455B" w:rsidRPr="004A5AEF" w:rsidRDefault="001F455B" w:rsidP="00A94F07">
            <w:pPr>
              <w:pStyle w:val="Default"/>
              <w:rPr>
                <w:rFonts w:ascii="Arial" w:hAnsi="Arial" w:cs="Arial"/>
                <w:color w:val="auto"/>
                <w:sz w:val="20"/>
                <w:szCs w:val="20"/>
              </w:rPr>
            </w:pPr>
          </w:p>
          <w:p w14:paraId="7EAB1C86" w14:textId="6569CA9E" w:rsidR="001F455B" w:rsidRPr="004A5AEF" w:rsidRDefault="001F455B" w:rsidP="00A94F07">
            <w:pPr>
              <w:pStyle w:val="Default"/>
              <w:rPr>
                <w:rFonts w:ascii="Arial" w:hAnsi="Arial" w:cs="Arial"/>
                <w:color w:val="auto"/>
                <w:sz w:val="20"/>
                <w:szCs w:val="20"/>
                <w:lang w:eastAsia="ja-JP"/>
              </w:rPr>
            </w:pPr>
            <w:r w:rsidRPr="004A5AEF">
              <w:rPr>
                <w:rFonts w:ascii="Arial" w:hAnsi="Arial" w:cs="Arial"/>
                <w:color w:val="auto"/>
                <w:sz w:val="20"/>
                <w:szCs w:val="20"/>
              </w:rPr>
              <w:t>Member (Customs</w:t>
            </w:r>
            <w:r w:rsidR="00CD3CDF" w:rsidRPr="004A5AEF">
              <w:rPr>
                <w:rFonts w:ascii="Arial" w:hAnsi="Arial" w:cs="Arial"/>
                <w:color w:val="auto"/>
                <w:sz w:val="20"/>
                <w:szCs w:val="20"/>
              </w:rPr>
              <w:t xml:space="preserve"> </w:t>
            </w:r>
            <w:r w:rsidR="002435F9" w:rsidRPr="004A5AEF">
              <w:rPr>
                <w:rFonts w:ascii="Arial" w:hAnsi="Arial" w:cs="Arial"/>
                <w:color w:val="auto"/>
                <w:sz w:val="20"/>
                <w:szCs w:val="20"/>
              </w:rPr>
              <w:t>and VAT Administration)</w:t>
            </w:r>
          </w:p>
          <w:p w14:paraId="05723A4B" w14:textId="77777777" w:rsidR="001F455B" w:rsidRPr="004A5AEF" w:rsidRDefault="001F455B" w:rsidP="00A94F07">
            <w:pPr>
              <w:pStyle w:val="Default"/>
              <w:rPr>
                <w:rFonts w:ascii="Arial" w:hAnsi="Arial" w:cs="Arial"/>
                <w:color w:val="auto"/>
                <w:sz w:val="20"/>
                <w:szCs w:val="20"/>
                <w:lang w:eastAsia="ja-JP"/>
              </w:rPr>
            </w:pPr>
          </w:p>
          <w:p w14:paraId="0A32FB3C" w14:textId="77777777" w:rsidR="001F455B" w:rsidRPr="004A5AEF" w:rsidRDefault="001F455B" w:rsidP="00A94F07">
            <w:pPr>
              <w:pStyle w:val="Default"/>
              <w:rPr>
                <w:rFonts w:ascii="Arial" w:hAnsi="Arial" w:cs="Arial"/>
                <w:color w:val="auto"/>
                <w:sz w:val="20"/>
                <w:szCs w:val="20"/>
              </w:rPr>
            </w:pPr>
            <w:r w:rsidRPr="004A5AEF">
              <w:rPr>
                <w:rFonts w:ascii="Arial" w:hAnsi="Arial" w:cs="Arial"/>
                <w:color w:val="auto"/>
                <w:sz w:val="20"/>
                <w:szCs w:val="20"/>
              </w:rPr>
              <w:t>First Secretary (Customs ICT)/Project Manager (Commissioner or Additional Commissioner)</w:t>
            </w:r>
          </w:p>
        </w:tc>
        <w:tc>
          <w:tcPr>
            <w:tcW w:w="992" w:type="dxa"/>
          </w:tcPr>
          <w:p w14:paraId="60DCD1CF" w14:textId="77777777" w:rsidR="001F455B" w:rsidRPr="004A5AEF" w:rsidRDefault="001F455B" w:rsidP="00A94F07">
            <w:pPr>
              <w:pStyle w:val="Default"/>
              <w:rPr>
                <w:rFonts w:ascii="Arial" w:hAnsi="Arial" w:cs="Arial"/>
                <w:color w:val="auto"/>
                <w:sz w:val="20"/>
                <w:szCs w:val="20"/>
              </w:rPr>
            </w:pPr>
          </w:p>
          <w:p w14:paraId="1269E811" w14:textId="77777777" w:rsidR="001F455B" w:rsidRPr="004A5AEF" w:rsidRDefault="001F455B" w:rsidP="00A94F07">
            <w:pPr>
              <w:pStyle w:val="Default"/>
              <w:rPr>
                <w:rFonts w:ascii="Arial" w:hAnsi="Arial" w:cs="Arial"/>
                <w:color w:val="auto"/>
                <w:sz w:val="20"/>
                <w:szCs w:val="20"/>
                <w:lang w:eastAsia="ja-JP"/>
              </w:rPr>
            </w:pPr>
            <w:r w:rsidRPr="004A5AEF">
              <w:rPr>
                <w:rFonts w:ascii="Arial" w:hAnsi="Arial" w:cs="Arial"/>
                <w:color w:val="auto"/>
                <w:sz w:val="20"/>
                <w:szCs w:val="20"/>
              </w:rPr>
              <w:t>H</w:t>
            </w:r>
            <w:r w:rsidRPr="004A5AEF">
              <w:rPr>
                <w:rFonts w:ascii="Arial" w:hAnsi="Arial" w:cs="Arial"/>
                <w:color w:val="auto"/>
                <w:sz w:val="20"/>
                <w:szCs w:val="20"/>
                <w:lang w:eastAsia="ja-JP"/>
              </w:rPr>
              <w:t>igh</w:t>
            </w:r>
          </w:p>
          <w:p w14:paraId="03F87CF1" w14:textId="77777777" w:rsidR="001F455B" w:rsidRPr="004A5AEF" w:rsidRDefault="001F455B" w:rsidP="00A94F07">
            <w:pPr>
              <w:pStyle w:val="Default"/>
              <w:rPr>
                <w:rFonts w:ascii="Arial" w:hAnsi="Arial" w:cs="Arial"/>
                <w:color w:val="auto"/>
                <w:sz w:val="20"/>
                <w:szCs w:val="20"/>
                <w:lang w:eastAsia="ja-JP"/>
              </w:rPr>
            </w:pPr>
          </w:p>
        </w:tc>
        <w:tc>
          <w:tcPr>
            <w:tcW w:w="1701" w:type="dxa"/>
          </w:tcPr>
          <w:p w14:paraId="6EDDD5D5" w14:textId="77777777" w:rsidR="001F455B" w:rsidRPr="004A5AEF" w:rsidRDefault="001F455B" w:rsidP="00A94F07">
            <w:pPr>
              <w:pStyle w:val="Default"/>
              <w:rPr>
                <w:rFonts w:ascii="Arial" w:hAnsi="Arial" w:cs="Arial"/>
                <w:color w:val="auto"/>
                <w:sz w:val="20"/>
                <w:szCs w:val="20"/>
                <w:lang w:eastAsia="ja-JP"/>
              </w:rPr>
            </w:pPr>
          </w:p>
          <w:p w14:paraId="4F6133A1" w14:textId="4B2DE0B0" w:rsidR="001F455B" w:rsidRPr="004A5AEF" w:rsidRDefault="001F455B" w:rsidP="002435F9">
            <w:pPr>
              <w:pStyle w:val="Default"/>
              <w:rPr>
                <w:rFonts w:ascii="Arial" w:hAnsi="Arial" w:cs="Arial"/>
                <w:color w:val="auto"/>
                <w:sz w:val="20"/>
                <w:szCs w:val="20"/>
                <w:lang w:eastAsia="ja-JP"/>
              </w:rPr>
            </w:pPr>
          </w:p>
          <w:p w14:paraId="5F068D04" w14:textId="52D1BB9B" w:rsidR="00E142B7" w:rsidRPr="004A5AEF" w:rsidRDefault="006C7225" w:rsidP="002435F9">
            <w:pPr>
              <w:pStyle w:val="Default"/>
              <w:rPr>
                <w:rFonts w:ascii="Arial" w:hAnsi="Arial" w:cs="Arial"/>
                <w:color w:val="auto"/>
                <w:sz w:val="20"/>
                <w:szCs w:val="20"/>
              </w:rPr>
            </w:pPr>
            <w:r w:rsidRPr="004A5AEF">
              <w:rPr>
                <w:rFonts w:ascii="Arial" w:hAnsi="Arial" w:cs="Arial"/>
                <w:color w:val="auto"/>
                <w:sz w:val="20"/>
                <w:szCs w:val="20"/>
                <w:lang w:eastAsia="ja-JP"/>
              </w:rPr>
              <w:t xml:space="preserve">June </w:t>
            </w:r>
            <w:r w:rsidR="00E142B7" w:rsidRPr="004A5AEF">
              <w:rPr>
                <w:rFonts w:ascii="Arial" w:hAnsi="Arial" w:cs="Arial"/>
                <w:color w:val="auto"/>
                <w:sz w:val="20"/>
                <w:szCs w:val="20"/>
                <w:lang w:eastAsia="ja-JP"/>
              </w:rPr>
              <w:t xml:space="preserve"> 201</w:t>
            </w:r>
            <w:r w:rsidRPr="004A5AEF">
              <w:rPr>
                <w:rFonts w:ascii="Arial" w:hAnsi="Arial" w:cs="Arial"/>
                <w:color w:val="auto"/>
                <w:sz w:val="20"/>
                <w:szCs w:val="20"/>
                <w:lang w:eastAsia="ja-JP"/>
              </w:rPr>
              <w:t>6</w:t>
            </w:r>
          </w:p>
        </w:tc>
        <w:tc>
          <w:tcPr>
            <w:tcW w:w="1559" w:type="dxa"/>
          </w:tcPr>
          <w:p w14:paraId="195CB104" w14:textId="77777777" w:rsidR="001F455B" w:rsidRPr="004A5AEF" w:rsidRDefault="001F455B" w:rsidP="00A94F07">
            <w:pPr>
              <w:pStyle w:val="Default"/>
              <w:rPr>
                <w:rFonts w:ascii="Arial" w:hAnsi="Arial" w:cs="Arial"/>
                <w:color w:val="auto"/>
                <w:sz w:val="20"/>
                <w:szCs w:val="20"/>
              </w:rPr>
            </w:pPr>
          </w:p>
          <w:p w14:paraId="13FFA2C6" w14:textId="77777777" w:rsidR="001F455B" w:rsidRPr="004A5AEF" w:rsidRDefault="001F455B" w:rsidP="00A94F07">
            <w:pPr>
              <w:pStyle w:val="Default"/>
              <w:rPr>
                <w:rFonts w:ascii="Arial" w:hAnsi="Arial" w:cs="Arial"/>
                <w:sz w:val="20"/>
                <w:szCs w:val="20"/>
                <w:lang w:eastAsia="ja-JP"/>
              </w:rPr>
            </w:pPr>
            <w:r w:rsidRPr="004A5AEF">
              <w:rPr>
                <w:rFonts w:ascii="Arial" w:hAnsi="Arial" w:cs="Arial"/>
                <w:sz w:val="20"/>
                <w:szCs w:val="20"/>
                <w:lang w:eastAsia="ja-JP"/>
              </w:rPr>
              <w:t>Technology review and acquisition program in place</w:t>
            </w:r>
          </w:p>
          <w:p w14:paraId="511441DF" w14:textId="77777777" w:rsidR="001F455B" w:rsidRPr="004A5AEF" w:rsidRDefault="001F455B" w:rsidP="00A94F07">
            <w:pPr>
              <w:pStyle w:val="Default"/>
              <w:rPr>
                <w:rFonts w:ascii="Arial" w:hAnsi="Arial" w:cs="Arial"/>
                <w:color w:val="auto"/>
                <w:sz w:val="20"/>
                <w:szCs w:val="20"/>
                <w:lang w:eastAsia="ja-JP"/>
              </w:rPr>
            </w:pPr>
          </w:p>
          <w:p w14:paraId="112FEDD8" w14:textId="77777777" w:rsidR="001F455B" w:rsidRPr="004A5AEF" w:rsidRDefault="001F455B" w:rsidP="00A94F07">
            <w:pPr>
              <w:pStyle w:val="Default"/>
              <w:rPr>
                <w:rFonts w:ascii="Arial" w:hAnsi="Arial" w:cs="Arial"/>
                <w:color w:val="auto"/>
                <w:sz w:val="20"/>
                <w:szCs w:val="20"/>
                <w:lang w:eastAsia="ja-JP"/>
              </w:rPr>
            </w:pPr>
            <w:r w:rsidRPr="004A5AEF">
              <w:rPr>
                <w:rFonts w:ascii="Arial" w:hAnsi="Arial" w:cs="Arial"/>
                <w:color w:val="auto"/>
                <w:sz w:val="20"/>
                <w:szCs w:val="20"/>
                <w:lang w:eastAsia="ja-JP"/>
              </w:rPr>
              <w:t>Transitional arrangement</w:t>
            </w:r>
            <w:r w:rsidRPr="004A5AEF">
              <w:rPr>
                <w:rFonts w:ascii="Arial" w:hAnsi="Arial" w:cs="Arial"/>
                <w:color w:val="auto"/>
                <w:sz w:val="20"/>
                <w:szCs w:val="20"/>
              </w:rPr>
              <w:t xml:space="preserve"> is agreed and ongoing</w:t>
            </w:r>
          </w:p>
          <w:p w14:paraId="76C4252C" w14:textId="77777777" w:rsidR="001F455B" w:rsidRPr="004A5AEF" w:rsidRDefault="001F455B" w:rsidP="00A94F07">
            <w:pPr>
              <w:pStyle w:val="Default"/>
              <w:rPr>
                <w:rFonts w:ascii="Arial" w:hAnsi="Arial" w:cs="Arial"/>
                <w:color w:val="auto"/>
                <w:sz w:val="20"/>
                <w:szCs w:val="20"/>
                <w:lang w:eastAsia="ja-JP"/>
              </w:rPr>
            </w:pPr>
          </w:p>
        </w:tc>
        <w:tc>
          <w:tcPr>
            <w:tcW w:w="1418" w:type="dxa"/>
          </w:tcPr>
          <w:p w14:paraId="5DD3018B" w14:textId="77777777" w:rsidR="001F455B" w:rsidRPr="004A5AEF" w:rsidRDefault="001F455B" w:rsidP="00A94F07">
            <w:pPr>
              <w:pStyle w:val="Default"/>
              <w:rPr>
                <w:rFonts w:ascii="Arial" w:hAnsi="Arial" w:cs="Arial"/>
                <w:color w:val="auto"/>
                <w:sz w:val="20"/>
                <w:szCs w:val="20"/>
                <w:lang w:eastAsia="ja-JP"/>
              </w:rPr>
            </w:pPr>
          </w:p>
          <w:p w14:paraId="02EF1561" w14:textId="77777777" w:rsidR="001F455B" w:rsidRPr="004A5AEF" w:rsidRDefault="001F455B" w:rsidP="00A94F07">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2913E296" w14:textId="77777777" w:rsidR="001F455B" w:rsidRPr="004A5AEF" w:rsidRDefault="001F455B" w:rsidP="00A94F07">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Partners</w:t>
            </w:r>
            <w:r w:rsidR="002435F9" w:rsidRPr="004A5AEF">
              <w:rPr>
                <w:rFonts w:ascii="Arial" w:hAnsi="Arial" w:cs="Arial"/>
                <w:color w:val="auto"/>
                <w:sz w:val="20"/>
                <w:szCs w:val="20"/>
                <w:lang w:eastAsia="ja-JP"/>
              </w:rPr>
              <w:t xml:space="preserve"> TBD</w:t>
            </w:r>
          </w:p>
          <w:p w14:paraId="3F87B674" w14:textId="77777777" w:rsidR="001F455B" w:rsidRPr="004A5AEF" w:rsidRDefault="001F455B" w:rsidP="00A94F07">
            <w:pPr>
              <w:pStyle w:val="Default"/>
              <w:rPr>
                <w:rFonts w:ascii="Arial" w:hAnsi="Arial" w:cs="Arial"/>
                <w:color w:val="auto"/>
                <w:sz w:val="20"/>
                <w:szCs w:val="20"/>
                <w:lang w:eastAsia="ja-JP"/>
              </w:rPr>
            </w:pPr>
          </w:p>
          <w:p w14:paraId="546F5DBA" w14:textId="77777777" w:rsidR="001F455B" w:rsidRPr="004A5AEF" w:rsidRDefault="001F455B" w:rsidP="00A94F07">
            <w:pPr>
              <w:pStyle w:val="Default"/>
              <w:rPr>
                <w:rFonts w:ascii="Arial" w:hAnsi="Arial" w:cs="Arial"/>
                <w:color w:val="auto"/>
                <w:sz w:val="20"/>
                <w:szCs w:val="20"/>
                <w:lang w:eastAsia="ja-JP"/>
              </w:rPr>
            </w:pPr>
          </w:p>
          <w:p w14:paraId="4F6B7D63" w14:textId="77777777" w:rsidR="001F455B" w:rsidRPr="004A5AEF" w:rsidRDefault="001F455B" w:rsidP="00A94F07">
            <w:pPr>
              <w:pStyle w:val="Default"/>
              <w:rPr>
                <w:rFonts w:ascii="Arial" w:hAnsi="Arial" w:cs="Arial"/>
                <w:color w:val="auto"/>
                <w:sz w:val="20"/>
                <w:szCs w:val="20"/>
              </w:rPr>
            </w:pPr>
            <w:r w:rsidRPr="004A5AEF">
              <w:rPr>
                <w:rFonts w:ascii="Arial" w:hAnsi="Arial" w:cs="Arial"/>
                <w:color w:val="auto"/>
                <w:sz w:val="20"/>
                <w:szCs w:val="20"/>
                <w:lang w:eastAsia="ja-JP"/>
              </w:rPr>
              <w:t>GoB</w:t>
            </w:r>
          </w:p>
        </w:tc>
      </w:tr>
    </w:tbl>
    <w:p w14:paraId="0D6EBFA5" w14:textId="77777777" w:rsidR="009B48C6" w:rsidRPr="004A5AEF" w:rsidRDefault="009B48C6">
      <w:pPr>
        <w:rPr>
          <w:rFonts w:ascii="Arial" w:hAnsi="Arial" w:cs="Arial"/>
          <w:sz w:val="20"/>
          <w:szCs w:val="20"/>
        </w:rPr>
      </w:pPr>
    </w:p>
    <w:p w14:paraId="6CBAD210" w14:textId="77777777" w:rsidR="008C391D" w:rsidRPr="004A5AEF" w:rsidRDefault="008C391D">
      <w:pPr>
        <w:rPr>
          <w:rFonts w:ascii="Arial" w:hAnsi="Arial" w:cs="Arial"/>
          <w:sz w:val="20"/>
          <w:szCs w:val="20"/>
        </w:rPr>
      </w:pPr>
    </w:p>
    <w:tbl>
      <w:tblPr>
        <w:tblpPr w:leftFromText="180" w:rightFromText="180" w:vertAnchor="text"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3B281B" w:rsidRPr="004A5AEF" w14:paraId="3143497B" w14:textId="77777777" w:rsidTr="00CD45CE">
        <w:trPr>
          <w:tblHeader/>
        </w:trPr>
        <w:tc>
          <w:tcPr>
            <w:tcW w:w="14743" w:type="dxa"/>
            <w:gridSpan w:val="7"/>
            <w:shd w:val="pct10" w:color="auto" w:fill="auto"/>
          </w:tcPr>
          <w:p w14:paraId="5619A7B2" w14:textId="77777777" w:rsidR="003B281B" w:rsidRPr="004A5AEF" w:rsidRDefault="00BB5B87" w:rsidP="00CD45CE">
            <w:pPr>
              <w:pStyle w:val="Default"/>
              <w:spacing w:before="80" w:after="80"/>
              <w:rPr>
                <w:rFonts w:ascii="Arial" w:hAnsi="Arial" w:cs="Arial"/>
                <w:sz w:val="20"/>
                <w:szCs w:val="20"/>
              </w:rPr>
            </w:pPr>
            <w:r w:rsidRPr="004A5AEF">
              <w:rPr>
                <w:rFonts w:ascii="Arial" w:hAnsi="Arial" w:cs="Arial"/>
                <w:b/>
                <w:sz w:val="20"/>
                <w:szCs w:val="20"/>
              </w:rPr>
              <w:t xml:space="preserve">KEY PROGRAM AREA </w:t>
            </w:r>
            <w:r w:rsidR="003B281B" w:rsidRPr="004A5AEF">
              <w:rPr>
                <w:rFonts w:ascii="Arial" w:hAnsi="Arial" w:cs="Arial"/>
                <w:b/>
                <w:sz w:val="20"/>
                <w:szCs w:val="20"/>
                <w:lang w:eastAsia="ja-JP"/>
              </w:rPr>
              <w:t>5</w:t>
            </w:r>
            <w:r w:rsidR="003B281B" w:rsidRPr="004A5AEF">
              <w:rPr>
                <w:rFonts w:ascii="Arial" w:hAnsi="Arial" w:cs="Arial"/>
                <w:b/>
                <w:sz w:val="20"/>
                <w:szCs w:val="20"/>
              </w:rPr>
              <w:t xml:space="preserve">: </w:t>
            </w:r>
            <w:r w:rsidR="003B281B" w:rsidRPr="004A5AEF">
              <w:rPr>
                <w:rFonts w:ascii="Arial" w:hAnsi="Arial" w:cs="Arial"/>
                <w:b/>
                <w:bCs/>
                <w:sz w:val="20"/>
                <w:szCs w:val="20"/>
              </w:rPr>
              <w:tab/>
              <w:t>Legislation, Policy and Procedures</w:t>
            </w:r>
          </w:p>
        </w:tc>
      </w:tr>
      <w:tr w:rsidR="003B281B" w:rsidRPr="004A5AEF" w14:paraId="33111823" w14:textId="77777777" w:rsidTr="00CD45CE">
        <w:trPr>
          <w:tblHeader/>
        </w:trPr>
        <w:tc>
          <w:tcPr>
            <w:tcW w:w="3119" w:type="dxa"/>
            <w:vAlign w:val="center"/>
          </w:tcPr>
          <w:p w14:paraId="7D66CA26"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6B66052B"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43E13C14"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32CAB60A"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25B67141"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6323995C"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67BF5AF3" w14:textId="77777777" w:rsidR="003B281B" w:rsidRPr="004A5AEF" w:rsidRDefault="003B281B" w:rsidP="00CD45CE">
            <w:pPr>
              <w:pStyle w:val="Default"/>
              <w:jc w:val="center"/>
              <w:rPr>
                <w:rFonts w:ascii="Arial" w:hAnsi="Arial" w:cs="Arial"/>
                <w:b/>
                <w:sz w:val="20"/>
                <w:szCs w:val="20"/>
              </w:rPr>
            </w:pPr>
            <w:r w:rsidRPr="004A5AEF">
              <w:rPr>
                <w:rFonts w:ascii="Arial" w:hAnsi="Arial" w:cs="Arial"/>
                <w:b/>
                <w:sz w:val="20"/>
                <w:szCs w:val="20"/>
              </w:rPr>
              <w:t>Resources</w:t>
            </w:r>
          </w:p>
        </w:tc>
      </w:tr>
      <w:tr w:rsidR="00B51038" w:rsidRPr="004A5AEF" w14:paraId="6B240BB9" w14:textId="77777777" w:rsidTr="00CD45CE">
        <w:trPr>
          <w:trHeight w:val="1578"/>
        </w:trPr>
        <w:tc>
          <w:tcPr>
            <w:tcW w:w="3119" w:type="dxa"/>
            <w:vMerge w:val="restart"/>
          </w:tcPr>
          <w:p w14:paraId="31D7B3DC" w14:textId="77777777" w:rsidR="00B51038" w:rsidRPr="004A5AEF" w:rsidRDefault="00B51038" w:rsidP="00CD45CE">
            <w:pPr>
              <w:rPr>
                <w:rFonts w:ascii="Arial" w:hAnsi="Arial" w:cs="Arial"/>
                <w:color w:val="000000"/>
                <w:sz w:val="20"/>
                <w:szCs w:val="20"/>
                <w:lang w:eastAsia="ja-JP"/>
              </w:rPr>
            </w:pPr>
          </w:p>
          <w:p w14:paraId="3B1BBACA" w14:textId="77777777" w:rsidR="00B51038" w:rsidRPr="004A5AEF" w:rsidRDefault="00B51038" w:rsidP="000D4ABA">
            <w:pPr>
              <w:pStyle w:val="ListParagraph"/>
              <w:numPr>
                <w:ilvl w:val="0"/>
                <w:numId w:val="19"/>
              </w:numPr>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 xml:space="preserve">All </w:t>
            </w:r>
            <w:r w:rsidRPr="004A5AEF">
              <w:rPr>
                <w:rFonts w:ascii="Arial" w:hAnsi="Arial" w:cs="Arial"/>
                <w:color w:val="000000"/>
                <w:sz w:val="20"/>
                <w:szCs w:val="20"/>
                <w:lang w:eastAsia="ja-JP"/>
              </w:rPr>
              <w:t>core Customs</w:t>
            </w:r>
            <w:r w:rsidRPr="004A5AEF">
              <w:rPr>
                <w:rFonts w:ascii="Arial" w:eastAsia="Times New Roman" w:hAnsi="Arial" w:cs="Arial"/>
                <w:color w:val="000000"/>
                <w:sz w:val="20"/>
                <w:szCs w:val="20"/>
                <w:lang w:eastAsia="en-AU"/>
              </w:rPr>
              <w:t xml:space="preserve"> business processes are supported by </w:t>
            </w:r>
            <w:r w:rsidR="00D54E51" w:rsidRPr="004A5AEF">
              <w:rPr>
                <w:rFonts w:ascii="Arial" w:eastAsia="Times New Roman" w:hAnsi="Arial" w:cs="Arial"/>
                <w:sz w:val="20"/>
                <w:szCs w:val="20"/>
                <w:lang w:eastAsia="en-AU"/>
              </w:rPr>
              <w:t>Standard Operating Procedures</w:t>
            </w:r>
            <w:r w:rsidRPr="004A5AEF">
              <w:rPr>
                <w:rFonts w:ascii="Arial" w:eastAsia="Times New Roman" w:hAnsi="Arial" w:cs="Arial"/>
                <w:sz w:val="20"/>
                <w:szCs w:val="20"/>
                <w:lang w:eastAsia="en-AU"/>
              </w:rPr>
              <w:t xml:space="preserve">, </w:t>
            </w:r>
            <w:r w:rsidRPr="004A5AEF">
              <w:rPr>
                <w:rFonts w:ascii="Arial" w:eastAsia="Times New Roman" w:hAnsi="Arial" w:cs="Arial"/>
                <w:color w:val="000000"/>
                <w:sz w:val="20"/>
                <w:szCs w:val="20"/>
                <w:lang w:eastAsia="en-AU"/>
              </w:rPr>
              <w:t>Instructions and Guidelines to ensure consistent, safe and effective operations</w:t>
            </w:r>
          </w:p>
          <w:p w14:paraId="31D9B63E" w14:textId="77777777" w:rsidR="00B51038" w:rsidRPr="004A5AEF" w:rsidRDefault="00B51038" w:rsidP="00CD45CE">
            <w:pPr>
              <w:pStyle w:val="Default"/>
              <w:rPr>
                <w:rFonts w:ascii="Arial" w:eastAsia="Times New Roman" w:hAnsi="Arial" w:cs="Arial"/>
                <w:sz w:val="20"/>
                <w:szCs w:val="20"/>
                <w:lang w:eastAsia="en-AU"/>
              </w:rPr>
            </w:pPr>
          </w:p>
        </w:tc>
        <w:tc>
          <w:tcPr>
            <w:tcW w:w="4111" w:type="dxa"/>
          </w:tcPr>
          <w:p w14:paraId="083140B8" w14:textId="77777777" w:rsidR="00B51038" w:rsidRPr="004A5AEF" w:rsidRDefault="00B51038" w:rsidP="00CD45CE">
            <w:pPr>
              <w:pStyle w:val="Default"/>
              <w:rPr>
                <w:rFonts w:ascii="Arial" w:hAnsi="Arial" w:cs="Arial"/>
                <w:sz w:val="20"/>
                <w:szCs w:val="20"/>
              </w:rPr>
            </w:pPr>
          </w:p>
          <w:p w14:paraId="648C7E4D" w14:textId="77777777" w:rsidR="00B51038" w:rsidRPr="004A5AEF" w:rsidRDefault="00B51038" w:rsidP="000D4ABA">
            <w:pPr>
              <w:pStyle w:val="ListParagraph"/>
              <w:numPr>
                <w:ilvl w:val="0"/>
                <w:numId w:val="20"/>
              </w:numPr>
              <w:ind w:leftChars="0" w:left="318"/>
              <w:rPr>
                <w:rFonts w:ascii="Arial" w:hAnsi="Arial" w:cs="Arial"/>
                <w:color w:val="000000"/>
                <w:sz w:val="20"/>
                <w:szCs w:val="20"/>
                <w:lang w:eastAsia="ja-JP"/>
              </w:rPr>
            </w:pPr>
            <w:r w:rsidRPr="004A5AEF">
              <w:rPr>
                <w:rFonts w:ascii="Arial" w:eastAsia="Times New Roman" w:hAnsi="Arial" w:cs="Arial"/>
                <w:color w:val="000000"/>
                <w:sz w:val="20"/>
                <w:szCs w:val="20"/>
                <w:lang w:eastAsia="en-AU"/>
              </w:rPr>
              <w:t xml:space="preserve">Conduct a </w:t>
            </w:r>
            <w:r w:rsidR="00D54E51" w:rsidRPr="004A5AEF">
              <w:rPr>
                <w:rFonts w:ascii="Arial" w:eastAsia="Times New Roman" w:hAnsi="Arial" w:cs="Arial"/>
                <w:sz w:val="20"/>
                <w:szCs w:val="20"/>
                <w:lang w:eastAsia="en-AU"/>
              </w:rPr>
              <w:t>process gap analysis</w:t>
            </w:r>
            <w:r w:rsidRPr="004A5AEF">
              <w:rPr>
                <w:rFonts w:ascii="Arial" w:eastAsia="Times New Roman" w:hAnsi="Arial" w:cs="Arial"/>
                <w:sz w:val="20"/>
                <w:szCs w:val="20"/>
                <w:lang w:eastAsia="en-AU"/>
              </w:rPr>
              <w:t xml:space="preserve"> to </w:t>
            </w:r>
            <w:r w:rsidRPr="004A5AEF">
              <w:rPr>
                <w:rFonts w:ascii="Arial" w:eastAsia="Times New Roman" w:hAnsi="Arial" w:cs="Arial"/>
                <w:color w:val="000000"/>
                <w:sz w:val="20"/>
                <w:szCs w:val="20"/>
                <w:lang w:eastAsia="en-AU"/>
              </w:rPr>
              <w:t>identify vulnerabilities and opportunities for improvement</w:t>
            </w:r>
          </w:p>
          <w:p w14:paraId="7CD6374C" w14:textId="77777777" w:rsidR="00B51038" w:rsidRPr="004A5AEF" w:rsidRDefault="00B51038" w:rsidP="00CD45CE">
            <w:pPr>
              <w:ind w:left="-42"/>
              <w:rPr>
                <w:rFonts w:ascii="Arial" w:hAnsi="Arial" w:cs="Arial"/>
                <w:color w:val="000000"/>
                <w:sz w:val="20"/>
                <w:szCs w:val="20"/>
                <w:lang w:eastAsia="ja-JP"/>
              </w:rPr>
            </w:pPr>
          </w:p>
        </w:tc>
        <w:tc>
          <w:tcPr>
            <w:tcW w:w="1843" w:type="dxa"/>
          </w:tcPr>
          <w:p w14:paraId="41144AF5" w14:textId="77777777" w:rsidR="00B51038" w:rsidRPr="004A5AEF" w:rsidRDefault="00B51038" w:rsidP="00CD45CE">
            <w:pPr>
              <w:pStyle w:val="Default"/>
              <w:rPr>
                <w:rFonts w:ascii="Arial" w:hAnsi="Arial" w:cs="Arial"/>
                <w:color w:val="auto"/>
                <w:sz w:val="20"/>
                <w:szCs w:val="20"/>
              </w:rPr>
            </w:pPr>
          </w:p>
          <w:p w14:paraId="428C65A8" w14:textId="77777777" w:rsidR="002435F9" w:rsidRPr="004A5AEF" w:rsidRDefault="00B51038" w:rsidP="00CD45CE">
            <w:pPr>
              <w:pStyle w:val="Default"/>
              <w:rPr>
                <w:rFonts w:ascii="Arial" w:hAnsi="Arial" w:cs="Arial"/>
                <w:color w:val="auto"/>
                <w:sz w:val="20"/>
                <w:szCs w:val="20"/>
              </w:rPr>
            </w:pPr>
            <w:r w:rsidRPr="004A5AEF">
              <w:rPr>
                <w:rFonts w:ascii="Arial" w:hAnsi="Arial" w:cs="Arial"/>
                <w:color w:val="auto"/>
                <w:sz w:val="20"/>
                <w:szCs w:val="20"/>
              </w:rPr>
              <w:t>Member (Customs Policy)</w:t>
            </w:r>
          </w:p>
          <w:p w14:paraId="1F24B0E7" w14:textId="77777777" w:rsidR="00B51038" w:rsidRPr="004A5AEF" w:rsidRDefault="00B51038" w:rsidP="00CD45CE">
            <w:pPr>
              <w:pStyle w:val="Default"/>
              <w:rPr>
                <w:rFonts w:ascii="Arial" w:hAnsi="Arial" w:cs="Arial"/>
                <w:color w:val="auto"/>
                <w:sz w:val="20"/>
                <w:szCs w:val="20"/>
              </w:rPr>
            </w:pPr>
          </w:p>
          <w:p w14:paraId="5DA363B6" w14:textId="77777777" w:rsidR="00B51038" w:rsidRPr="004A5AEF" w:rsidRDefault="00B51038" w:rsidP="00CD45CE">
            <w:pPr>
              <w:pStyle w:val="Default"/>
              <w:rPr>
                <w:rFonts w:ascii="Arial" w:hAnsi="Arial" w:cs="Arial"/>
                <w:color w:val="auto"/>
                <w:sz w:val="20"/>
                <w:szCs w:val="20"/>
              </w:rPr>
            </w:pPr>
            <w:r w:rsidRPr="004A5AEF">
              <w:rPr>
                <w:rFonts w:ascii="Arial" w:hAnsi="Arial" w:cs="Arial"/>
                <w:color w:val="auto"/>
                <w:sz w:val="20"/>
                <w:szCs w:val="20"/>
              </w:rPr>
              <w:t>First Secretary (</w:t>
            </w:r>
            <w:r w:rsidR="009001AE" w:rsidRPr="004A5AEF">
              <w:rPr>
                <w:rFonts w:ascii="Arial" w:hAnsi="Arial" w:cs="Arial"/>
                <w:color w:val="auto"/>
                <w:sz w:val="20"/>
                <w:szCs w:val="20"/>
              </w:rPr>
              <w:t>Customs Modernization</w:t>
            </w:r>
            <w:r w:rsidRPr="004A5AEF">
              <w:rPr>
                <w:rFonts w:ascii="Arial" w:hAnsi="Arial" w:cs="Arial"/>
                <w:color w:val="auto"/>
                <w:sz w:val="20"/>
                <w:szCs w:val="20"/>
              </w:rPr>
              <w:t>)</w:t>
            </w:r>
          </w:p>
          <w:p w14:paraId="60351621" w14:textId="77777777" w:rsidR="00B51038" w:rsidRPr="004A5AEF" w:rsidRDefault="00B51038" w:rsidP="00CD45CE">
            <w:pPr>
              <w:pStyle w:val="Default"/>
              <w:rPr>
                <w:rFonts w:ascii="Arial" w:hAnsi="Arial" w:cs="Arial"/>
                <w:color w:val="auto"/>
                <w:sz w:val="20"/>
                <w:szCs w:val="20"/>
                <w:lang w:eastAsia="ja-JP"/>
              </w:rPr>
            </w:pPr>
          </w:p>
        </w:tc>
        <w:tc>
          <w:tcPr>
            <w:tcW w:w="992" w:type="dxa"/>
          </w:tcPr>
          <w:p w14:paraId="6F9EE819" w14:textId="77777777" w:rsidR="00B51038" w:rsidRPr="004A5AEF" w:rsidRDefault="00B51038" w:rsidP="00CD45CE">
            <w:pPr>
              <w:pStyle w:val="Default"/>
              <w:rPr>
                <w:rFonts w:ascii="Arial" w:hAnsi="Arial" w:cs="Arial"/>
                <w:color w:val="auto"/>
                <w:sz w:val="20"/>
                <w:szCs w:val="20"/>
              </w:rPr>
            </w:pPr>
          </w:p>
          <w:p w14:paraId="3E3AE771" w14:textId="77777777" w:rsidR="00B51038" w:rsidRPr="004A5AEF" w:rsidRDefault="00B51038" w:rsidP="00CD45CE">
            <w:pPr>
              <w:pStyle w:val="Default"/>
              <w:rPr>
                <w:rFonts w:ascii="Arial" w:hAnsi="Arial" w:cs="Arial"/>
                <w:color w:val="auto"/>
                <w:sz w:val="20"/>
                <w:szCs w:val="20"/>
              </w:rPr>
            </w:pPr>
            <w:r w:rsidRPr="004A5AEF">
              <w:rPr>
                <w:rFonts w:ascii="Arial" w:hAnsi="Arial" w:cs="Arial"/>
                <w:color w:val="auto"/>
                <w:sz w:val="20"/>
                <w:szCs w:val="20"/>
              </w:rPr>
              <w:t>High</w:t>
            </w:r>
          </w:p>
          <w:p w14:paraId="74CDA44D" w14:textId="77777777" w:rsidR="00B51038" w:rsidRPr="004A5AEF" w:rsidRDefault="00B51038" w:rsidP="00CD45CE">
            <w:pPr>
              <w:pStyle w:val="Default"/>
              <w:rPr>
                <w:rFonts w:ascii="Arial" w:hAnsi="Arial" w:cs="Arial"/>
                <w:color w:val="auto"/>
                <w:sz w:val="20"/>
                <w:szCs w:val="20"/>
              </w:rPr>
            </w:pPr>
          </w:p>
        </w:tc>
        <w:tc>
          <w:tcPr>
            <w:tcW w:w="1701" w:type="dxa"/>
          </w:tcPr>
          <w:p w14:paraId="10251E67" w14:textId="77777777" w:rsidR="00B51038" w:rsidRPr="004A5AEF" w:rsidRDefault="00B51038" w:rsidP="00CD45CE">
            <w:pPr>
              <w:pStyle w:val="Default"/>
              <w:rPr>
                <w:rFonts w:ascii="Arial" w:hAnsi="Arial" w:cs="Arial"/>
                <w:color w:val="auto"/>
                <w:sz w:val="20"/>
                <w:szCs w:val="20"/>
                <w:lang w:eastAsia="ja-JP"/>
              </w:rPr>
            </w:pPr>
          </w:p>
          <w:p w14:paraId="7B0C15C7" w14:textId="3858D284" w:rsidR="00B51038" w:rsidRPr="004A5AEF" w:rsidRDefault="00B51038" w:rsidP="002435F9">
            <w:pPr>
              <w:pStyle w:val="Default"/>
              <w:rPr>
                <w:rFonts w:ascii="Arial" w:hAnsi="Arial" w:cs="Arial"/>
                <w:color w:val="auto"/>
                <w:sz w:val="20"/>
                <w:szCs w:val="20"/>
                <w:lang w:eastAsia="ja-JP"/>
              </w:rPr>
            </w:pPr>
          </w:p>
          <w:p w14:paraId="19AC749F" w14:textId="77777777" w:rsidR="00FE538E" w:rsidRPr="004A5AEF" w:rsidRDefault="00FE538E" w:rsidP="002435F9">
            <w:pPr>
              <w:pStyle w:val="Default"/>
              <w:rPr>
                <w:rFonts w:ascii="Arial" w:hAnsi="Arial" w:cs="Arial"/>
                <w:color w:val="auto"/>
                <w:sz w:val="20"/>
                <w:szCs w:val="20"/>
                <w:lang w:eastAsia="ja-JP"/>
              </w:rPr>
            </w:pPr>
          </w:p>
          <w:p w14:paraId="0802BF06" w14:textId="77777777" w:rsidR="00FE538E" w:rsidRPr="004A5AEF" w:rsidRDefault="00FE538E" w:rsidP="002435F9">
            <w:pPr>
              <w:pStyle w:val="Default"/>
              <w:rPr>
                <w:rFonts w:ascii="Arial" w:hAnsi="Arial" w:cs="Arial"/>
                <w:color w:val="auto"/>
                <w:sz w:val="20"/>
                <w:szCs w:val="20"/>
              </w:rPr>
            </w:pPr>
            <w:r w:rsidRPr="004A5AEF">
              <w:rPr>
                <w:rFonts w:ascii="Arial" w:hAnsi="Arial" w:cs="Arial"/>
                <w:color w:val="auto"/>
                <w:sz w:val="20"/>
                <w:szCs w:val="20"/>
                <w:lang w:eastAsia="ja-JP"/>
              </w:rPr>
              <w:t>June 2016</w:t>
            </w:r>
          </w:p>
        </w:tc>
        <w:tc>
          <w:tcPr>
            <w:tcW w:w="1559" w:type="dxa"/>
          </w:tcPr>
          <w:p w14:paraId="6C66F2B0" w14:textId="77777777" w:rsidR="00B51038" w:rsidRPr="004A5AEF" w:rsidRDefault="00B51038" w:rsidP="00CD45CE">
            <w:pPr>
              <w:pStyle w:val="Default"/>
              <w:rPr>
                <w:rFonts w:ascii="Arial" w:hAnsi="Arial" w:cs="Arial"/>
                <w:color w:val="auto"/>
                <w:sz w:val="20"/>
                <w:szCs w:val="20"/>
              </w:rPr>
            </w:pPr>
          </w:p>
          <w:p w14:paraId="44793BE7" w14:textId="77777777" w:rsidR="00B51038" w:rsidRPr="004A5AEF" w:rsidRDefault="0043384C" w:rsidP="00CD45CE">
            <w:pPr>
              <w:pStyle w:val="Default"/>
              <w:rPr>
                <w:rFonts w:ascii="Arial" w:hAnsi="Arial" w:cs="Arial"/>
                <w:color w:val="auto"/>
                <w:sz w:val="20"/>
                <w:szCs w:val="20"/>
              </w:rPr>
            </w:pPr>
            <w:r w:rsidRPr="004A5AEF">
              <w:rPr>
                <w:rFonts w:ascii="Arial" w:hAnsi="Arial" w:cs="Arial"/>
                <w:color w:val="auto"/>
                <w:sz w:val="20"/>
                <w:szCs w:val="20"/>
              </w:rPr>
              <w:t>Process gap analysis conducted</w:t>
            </w:r>
          </w:p>
          <w:p w14:paraId="13A0995C" w14:textId="77777777" w:rsidR="0043384C" w:rsidRPr="004A5AEF" w:rsidRDefault="0043384C" w:rsidP="00CD45CE">
            <w:pPr>
              <w:pStyle w:val="Default"/>
              <w:rPr>
                <w:rFonts w:ascii="Arial" w:hAnsi="Arial" w:cs="Arial"/>
                <w:color w:val="auto"/>
                <w:sz w:val="20"/>
                <w:szCs w:val="20"/>
              </w:rPr>
            </w:pPr>
          </w:p>
          <w:p w14:paraId="79FBF165" w14:textId="77777777" w:rsidR="000C2B3A" w:rsidRPr="004A5AEF" w:rsidRDefault="000C2B3A" w:rsidP="00CD45CE">
            <w:pPr>
              <w:pStyle w:val="Default"/>
              <w:rPr>
                <w:rFonts w:ascii="Arial" w:hAnsi="Arial" w:cs="Arial"/>
                <w:color w:val="auto"/>
                <w:sz w:val="20"/>
                <w:szCs w:val="20"/>
              </w:rPr>
            </w:pPr>
          </w:p>
        </w:tc>
        <w:tc>
          <w:tcPr>
            <w:tcW w:w="1418" w:type="dxa"/>
          </w:tcPr>
          <w:p w14:paraId="51689FC9" w14:textId="77777777" w:rsidR="00B51038" w:rsidRPr="004A5AEF" w:rsidRDefault="00B51038" w:rsidP="00CD45CE">
            <w:pPr>
              <w:pStyle w:val="Default"/>
              <w:rPr>
                <w:rFonts w:ascii="Arial" w:hAnsi="Arial" w:cs="Arial"/>
                <w:color w:val="auto"/>
                <w:sz w:val="20"/>
                <w:szCs w:val="20"/>
                <w:lang w:eastAsia="ja-JP"/>
              </w:rPr>
            </w:pPr>
          </w:p>
          <w:p w14:paraId="35C6B1AB" w14:textId="77777777" w:rsidR="00B51038" w:rsidRPr="004A5AEF" w:rsidRDefault="00B51038"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229ACA2F" w14:textId="77777777" w:rsidR="00B51038" w:rsidRPr="004A5AEF" w:rsidRDefault="0043384C"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2435F9" w:rsidRPr="004A5AEF">
              <w:rPr>
                <w:rFonts w:ascii="Arial" w:hAnsi="Arial" w:cs="Arial"/>
                <w:color w:val="auto"/>
                <w:sz w:val="20"/>
                <w:szCs w:val="20"/>
                <w:lang w:eastAsia="ja-JP"/>
              </w:rPr>
              <w:t xml:space="preserve"> (ADB, WBG and USAID BTFA)</w:t>
            </w:r>
          </w:p>
          <w:p w14:paraId="0B9C2B53" w14:textId="77777777" w:rsidR="00B51038" w:rsidRPr="004A5AEF" w:rsidRDefault="00B51038"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2D81E467" w14:textId="77777777" w:rsidR="00B51038" w:rsidRPr="004A5AEF" w:rsidRDefault="00B51038" w:rsidP="000C2B3A">
            <w:pPr>
              <w:pStyle w:val="Default"/>
              <w:rPr>
                <w:rFonts w:ascii="Arial" w:hAnsi="Arial" w:cs="Arial"/>
                <w:color w:val="auto"/>
                <w:sz w:val="20"/>
                <w:szCs w:val="20"/>
                <w:lang w:eastAsia="ja-JP"/>
              </w:rPr>
            </w:pPr>
          </w:p>
        </w:tc>
      </w:tr>
      <w:tr w:rsidR="00B51038" w:rsidRPr="004A5AEF" w14:paraId="3801BC96" w14:textId="77777777" w:rsidTr="00CD45CE">
        <w:trPr>
          <w:trHeight w:val="1360"/>
        </w:trPr>
        <w:tc>
          <w:tcPr>
            <w:tcW w:w="3119" w:type="dxa"/>
            <w:vMerge/>
          </w:tcPr>
          <w:p w14:paraId="60E2A869" w14:textId="77777777" w:rsidR="00B51038" w:rsidRPr="004A5AEF" w:rsidRDefault="00B51038" w:rsidP="00CD45CE">
            <w:pPr>
              <w:rPr>
                <w:rFonts w:ascii="Arial" w:hAnsi="Arial" w:cs="Arial"/>
                <w:color w:val="000000"/>
                <w:sz w:val="20"/>
                <w:szCs w:val="20"/>
                <w:lang w:eastAsia="ja-JP"/>
              </w:rPr>
            </w:pPr>
          </w:p>
        </w:tc>
        <w:tc>
          <w:tcPr>
            <w:tcW w:w="4111" w:type="dxa"/>
          </w:tcPr>
          <w:p w14:paraId="7263B176" w14:textId="77777777" w:rsidR="00B51038" w:rsidRPr="004A5AEF" w:rsidRDefault="00B51038" w:rsidP="00CD45CE">
            <w:pPr>
              <w:ind w:left="-42"/>
              <w:rPr>
                <w:rFonts w:ascii="Arial" w:hAnsi="Arial" w:cs="Arial"/>
                <w:color w:val="000000"/>
                <w:sz w:val="20"/>
                <w:szCs w:val="20"/>
                <w:lang w:eastAsia="ja-JP"/>
              </w:rPr>
            </w:pPr>
          </w:p>
          <w:p w14:paraId="759BFC97" w14:textId="77777777" w:rsidR="00B51038" w:rsidRPr="004A5AEF" w:rsidRDefault="00B51038" w:rsidP="00CD45CE">
            <w:pPr>
              <w:pStyle w:val="ListParagraph"/>
              <w:numPr>
                <w:ilvl w:val="0"/>
                <w:numId w:val="20"/>
              </w:numPr>
              <w:ind w:leftChars="0" w:left="318"/>
              <w:rPr>
                <w:rFonts w:ascii="Arial" w:hAnsi="Arial" w:cs="Arial"/>
                <w:color w:val="000000"/>
                <w:sz w:val="20"/>
                <w:szCs w:val="20"/>
                <w:lang w:eastAsia="ja-JP"/>
              </w:rPr>
            </w:pPr>
            <w:r w:rsidRPr="004A5AEF">
              <w:rPr>
                <w:rFonts w:ascii="Arial" w:eastAsia="Times New Roman" w:hAnsi="Arial" w:cs="Arial"/>
                <w:color w:val="000000"/>
                <w:sz w:val="20"/>
                <w:szCs w:val="20"/>
                <w:lang w:eastAsia="en-AU"/>
              </w:rPr>
              <w:t xml:space="preserve">Review and update existing SOPs, Instructions, </w:t>
            </w:r>
            <w:r w:rsidR="00445021" w:rsidRPr="004A5AEF">
              <w:rPr>
                <w:rFonts w:ascii="Arial" w:eastAsia="Times New Roman" w:hAnsi="Arial" w:cs="Arial"/>
                <w:color w:val="000000"/>
                <w:sz w:val="20"/>
                <w:szCs w:val="20"/>
                <w:lang w:eastAsia="en-AU"/>
              </w:rPr>
              <w:t xml:space="preserve">Statutory Regulatory Orders, </w:t>
            </w:r>
            <w:r w:rsidRPr="004A5AEF">
              <w:rPr>
                <w:rFonts w:ascii="Arial" w:eastAsia="Times New Roman" w:hAnsi="Arial" w:cs="Arial"/>
                <w:color w:val="000000"/>
                <w:sz w:val="20"/>
                <w:szCs w:val="20"/>
                <w:lang w:eastAsia="en-AU"/>
              </w:rPr>
              <w:t>Guidelines and Manuals for all key processes</w:t>
            </w:r>
          </w:p>
        </w:tc>
        <w:tc>
          <w:tcPr>
            <w:tcW w:w="1843" w:type="dxa"/>
          </w:tcPr>
          <w:p w14:paraId="7C362F74" w14:textId="77777777" w:rsidR="00B51038" w:rsidRPr="004A5AEF" w:rsidRDefault="00B51038" w:rsidP="00CD45CE">
            <w:pPr>
              <w:pStyle w:val="Default"/>
              <w:rPr>
                <w:rFonts w:ascii="Arial" w:hAnsi="Arial" w:cs="Arial"/>
                <w:color w:val="auto"/>
                <w:sz w:val="20"/>
                <w:szCs w:val="20"/>
              </w:rPr>
            </w:pPr>
          </w:p>
          <w:p w14:paraId="45C7660F" w14:textId="77777777" w:rsidR="00B51038" w:rsidRPr="004A5AEF" w:rsidRDefault="009001AE" w:rsidP="00CD45CE">
            <w:pPr>
              <w:pStyle w:val="Default"/>
              <w:rPr>
                <w:rFonts w:ascii="Arial" w:hAnsi="Arial" w:cs="Arial"/>
                <w:color w:val="auto"/>
                <w:sz w:val="20"/>
                <w:szCs w:val="20"/>
              </w:rPr>
            </w:pPr>
            <w:r w:rsidRPr="004A5AEF">
              <w:rPr>
                <w:rFonts w:ascii="Arial" w:hAnsi="Arial" w:cs="Arial"/>
                <w:color w:val="auto"/>
                <w:sz w:val="20"/>
                <w:szCs w:val="20"/>
              </w:rPr>
              <w:t>Same as 5.1.1</w:t>
            </w:r>
          </w:p>
          <w:p w14:paraId="0DA31D1A" w14:textId="77777777" w:rsidR="009001AE" w:rsidRPr="004A5AEF" w:rsidRDefault="009001AE" w:rsidP="00CD45CE">
            <w:pPr>
              <w:pStyle w:val="Default"/>
              <w:rPr>
                <w:rFonts w:ascii="Arial" w:hAnsi="Arial" w:cs="Arial"/>
                <w:color w:val="auto"/>
                <w:sz w:val="20"/>
                <w:szCs w:val="20"/>
              </w:rPr>
            </w:pPr>
          </w:p>
        </w:tc>
        <w:tc>
          <w:tcPr>
            <w:tcW w:w="992" w:type="dxa"/>
          </w:tcPr>
          <w:p w14:paraId="45A02525" w14:textId="77777777" w:rsidR="00B51038" w:rsidRPr="004A5AEF" w:rsidRDefault="00B51038" w:rsidP="00CD45CE">
            <w:pPr>
              <w:pStyle w:val="Default"/>
              <w:rPr>
                <w:rFonts w:ascii="Arial" w:hAnsi="Arial" w:cs="Arial"/>
                <w:color w:val="auto"/>
                <w:sz w:val="20"/>
                <w:szCs w:val="20"/>
              </w:rPr>
            </w:pPr>
          </w:p>
          <w:p w14:paraId="2BBDC6D9" w14:textId="77777777" w:rsidR="009001AE" w:rsidRPr="004A5AEF" w:rsidRDefault="009001AE" w:rsidP="00CD45CE">
            <w:pPr>
              <w:pStyle w:val="Default"/>
              <w:rPr>
                <w:rFonts w:ascii="Arial" w:hAnsi="Arial" w:cs="Arial"/>
                <w:color w:val="auto"/>
                <w:sz w:val="20"/>
                <w:szCs w:val="20"/>
              </w:rPr>
            </w:pPr>
            <w:r w:rsidRPr="004A5AEF">
              <w:rPr>
                <w:rFonts w:ascii="Arial" w:hAnsi="Arial" w:cs="Arial"/>
                <w:color w:val="auto"/>
                <w:sz w:val="20"/>
                <w:szCs w:val="20"/>
              </w:rPr>
              <w:t>High</w:t>
            </w:r>
          </w:p>
          <w:p w14:paraId="2A823479" w14:textId="77777777" w:rsidR="00B51038" w:rsidRPr="004A5AEF" w:rsidRDefault="00B51038" w:rsidP="00CD45CE">
            <w:pPr>
              <w:pStyle w:val="Default"/>
              <w:rPr>
                <w:rFonts w:ascii="Arial" w:hAnsi="Arial" w:cs="Arial"/>
                <w:color w:val="auto"/>
                <w:sz w:val="20"/>
                <w:szCs w:val="20"/>
              </w:rPr>
            </w:pPr>
          </w:p>
        </w:tc>
        <w:tc>
          <w:tcPr>
            <w:tcW w:w="1701" w:type="dxa"/>
          </w:tcPr>
          <w:p w14:paraId="6023BDED" w14:textId="77777777" w:rsidR="00B51038" w:rsidRPr="004A5AEF" w:rsidRDefault="00B51038" w:rsidP="00CD45CE">
            <w:pPr>
              <w:pStyle w:val="Default"/>
              <w:rPr>
                <w:rFonts w:ascii="Arial" w:hAnsi="Arial" w:cs="Arial"/>
                <w:color w:val="auto"/>
                <w:sz w:val="20"/>
                <w:szCs w:val="20"/>
                <w:lang w:eastAsia="ja-JP"/>
              </w:rPr>
            </w:pPr>
          </w:p>
          <w:p w14:paraId="563A213C" w14:textId="4290E3ED" w:rsidR="009001AE" w:rsidRPr="004A5AEF" w:rsidRDefault="00FE538E" w:rsidP="008B6496">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2016</w:t>
            </w:r>
          </w:p>
        </w:tc>
        <w:tc>
          <w:tcPr>
            <w:tcW w:w="1559" w:type="dxa"/>
          </w:tcPr>
          <w:p w14:paraId="0F19E978" w14:textId="77777777" w:rsidR="00B51038" w:rsidRPr="004A5AEF" w:rsidRDefault="00B51038" w:rsidP="00CD45CE">
            <w:pPr>
              <w:pStyle w:val="Default"/>
              <w:rPr>
                <w:rFonts w:ascii="Arial" w:hAnsi="Arial" w:cs="Arial"/>
                <w:color w:val="auto"/>
                <w:sz w:val="20"/>
                <w:szCs w:val="20"/>
              </w:rPr>
            </w:pPr>
          </w:p>
          <w:p w14:paraId="701E5EEE" w14:textId="77777777" w:rsidR="0043384C" w:rsidRPr="004A5AEF" w:rsidRDefault="0043384C" w:rsidP="00CD45CE">
            <w:pPr>
              <w:pStyle w:val="Default"/>
              <w:rPr>
                <w:rFonts w:ascii="Arial" w:hAnsi="Arial" w:cs="Arial"/>
                <w:color w:val="auto"/>
                <w:sz w:val="20"/>
                <w:szCs w:val="20"/>
                <w:lang w:eastAsia="ja-JP"/>
              </w:rPr>
            </w:pPr>
            <w:r w:rsidRPr="004A5AEF">
              <w:rPr>
                <w:rFonts w:ascii="Arial" w:hAnsi="Arial" w:cs="Arial"/>
                <w:color w:val="auto"/>
                <w:sz w:val="20"/>
                <w:szCs w:val="20"/>
              </w:rPr>
              <w:t>SOPs</w:t>
            </w:r>
            <w:r w:rsidRPr="004A5AEF">
              <w:rPr>
                <w:rFonts w:ascii="Arial" w:hAnsi="Arial" w:cs="Arial"/>
                <w:color w:val="auto"/>
                <w:sz w:val="20"/>
                <w:szCs w:val="20"/>
                <w:lang w:eastAsia="ja-JP"/>
              </w:rPr>
              <w:t xml:space="preserve">, instructions, </w:t>
            </w:r>
            <w:r w:rsidR="00445021" w:rsidRPr="004A5AEF">
              <w:rPr>
                <w:rFonts w:ascii="Arial" w:hAnsi="Arial" w:cs="Arial"/>
                <w:color w:val="auto"/>
                <w:sz w:val="20"/>
                <w:szCs w:val="20"/>
                <w:lang w:eastAsia="ja-JP"/>
              </w:rPr>
              <w:t>SROs &amp;</w:t>
            </w:r>
            <w:r w:rsidRPr="004A5AEF">
              <w:rPr>
                <w:rFonts w:ascii="Arial" w:hAnsi="Arial" w:cs="Arial"/>
                <w:color w:val="auto"/>
                <w:sz w:val="20"/>
                <w:szCs w:val="20"/>
                <w:lang w:eastAsia="ja-JP"/>
              </w:rPr>
              <w:t>guidelines formulated</w:t>
            </w:r>
          </w:p>
          <w:p w14:paraId="582CD575" w14:textId="77777777" w:rsidR="00B51038" w:rsidRPr="004A5AEF" w:rsidRDefault="00B51038" w:rsidP="00CD45CE">
            <w:pPr>
              <w:pStyle w:val="Default"/>
              <w:rPr>
                <w:rFonts w:ascii="Arial" w:hAnsi="Arial" w:cs="Arial"/>
                <w:color w:val="auto"/>
                <w:sz w:val="20"/>
                <w:szCs w:val="20"/>
              </w:rPr>
            </w:pPr>
          </w:p>
        </w:tc>
        <w:tc>
          <w:tcPr>
            <w:tcW w:w="1418" w:type="dxa"/>
          </w:tcPr>
          <w:p w14:paraId="4B05D33A" w14:textId="77777777" w:rsidR="00B51038" w:rsidRPr="004A5AEF" w:rsidRDefault="00B51038" w:rsidP="00CD45CE">
            <w:pPr>
              <w:pStyle w:val="Default"/>
              <w:rPr>
                <w:rFonts w:ascii="Arial" w:hAnsi="Arial" w:cs="Arial"/>
                <w:color w:val="auto"/>
                <w:sz w:val="20"/>
                <w:szCs w:val="20"/>
                <w:lang w:eastAsia="ja-JP"/>
              </w:rPr>
            </w:pPr>
          </w:p>
          <w:p w14:paraId="39853D39" w14:textId="77777777" w:rsidR="0043384C" w:rsidRPr="004A5AEF" w:rsidRDefault="0043384C"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478A95CA" w14:textId="77777777" w:rsidR="0043384C" w:rsidRPr="004A5AEF" w:rsidRDefault="0043384C"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2435F9" w:rsidRPr="004A5AEF">
              <w:rPr>
                <w:rFonts w:ascii="Arial" w:hAnsi="Arial" w:cs="Arial"/>
                <w:color w:val="auto"/>
                <w:sz w:val="20"/>
                <w:szCs w:val="20"/>
                <w:lang w:eastAsia="ja-JP"/>
              </w:rPr>
              <w:t xml:space="preserve"> (ADB, WBG and USAID BTFA)</w:t>
            </w:r>
          </w:p>
          <w:p w14:paraId="2AA1374F" w14:textId="77777777" w:rsidR="0043384C" w:rsidRPr="004A5AEF" w:rsidRDefault="0043384C" w:rsidP="00CD45CE">
            <w:pPr>
              <w:pStyle w:val="Default"/>
              <w:rPr>
                <w:rFonts w:ascii="Arial" w:hAnsi="Arial" w:cs="Arial"/>
                <w:color w:val="auto"/>
                <w:sz w:val="20"/>
                <w:szCs w:val="20"/>
                <w:lang w:eastAsia="ja-JP"/>
              </w:rPr>
            </w:pPr>
          </w:p>
          <w:p w14:paraId="05D38BC6" w14:textId="77777777" w:rsidR="0043384C" w:rsidRPr="004A5AEF" w:rsidRDefault="0043384C"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FA5D5A4" w14:textId="77777777" w:rsidR="00B51038" w:rsidRPr="004A5AEF" w:rsidRDefault="00B51038" w:rsidP="00CD45CE">
            <w:pPr>
              <w:pStyle w:val="Default"/>
              <w:rPr>
                <w:rFonts w:ascii="Arial" w:hAnsi="Arial" w:cs="Arial"/>
                <w:color w:val="auto"/>
                <w:sz w:val="20"/>
                <w:szCs w:val="20"/>
                <w:lang w:eastAsia="ja-JP"/>
              </w:rPr>
            </w:pPr>
          </w:p>
        </w:tc>
      </w:tr>
      <w:tr w:rsidR="003B281B" w:rsidRPr="004A5AEF" w14:paraId="5A550691" w14:textId="77777777" w:rsidTr="00CD45CE">
        <w:tc>
          <w:tcPr>
            <w:tcW w:w="3119" w:type="dxa"/>
          </w:tcPr>
          <w:p w14:paraId="35AC8F53" w14:textId="77777777" w:rsidR="003B281B" w:rsidRPr="004A5AEF" w:rsidRDefault="003B281B" w:rsidP="00CD45CE">
            <w:pPr>
              <w:pStyle w:val="Default"/>
              <w:rPr>
                <w:rFonts w:ascii="Arial" w:hAnsi="Arial" w:cs="Arial"/>
                <w:sz w:val="20"/>
                <w:szCs w:val="20"/>
              </w:rPr>
            </w:pPr>
          </w:p>
          <w:p w14:paraId="38032BE9" w14:textId="77777777" w:rsidR="003B281B" w:rsidRPr="004A5AEF" w:rsidRDefault="003B281B" w:rsidP="000D4ABA">
            <w:pPr>
              <w:pStyle w:val="Default"/>
              <w:numPr>
                <w:ilvl w:val="0"/>
                <w:numId w:val="19"/>
              </w:numPr>
              <w:ind w:left="460" w:hanging="426"/>
              <w:rPr>
                <w:rFonts w:ascii="Arial" w:hAnsi="Arial" w:cs="Arial"/>
                <w:sz w:val="20"/>
                <w:szCs w:val="20"/>
                <w:lang w:eastAsia="ja-JP"/>
              </w:rPr>
            </w:pPr>
            <w:r w:rsidRPr="004A5AEF">
              <w:rPr>
                <w:rFonts w:ascii="Arial" w:eastAsia="Times New Roman" w:hAnsi="Arial" w:cs="Arial"/>
                <w:sz w:val="20"/>
                <w:szCs w:val="20"/>
                <w:lang w:eastAsia="en-AU"/>
              </w:rPr>
              <w:t>Harmonization and simplification of procedures, rules and regulations</w:t>
            </w:r>
          </w:p>
          <w:p w14:paraId="6CB84B6E" w14:textId="77777777" w:rsidR="003B281B" w:rsidRPr="004A5AEF" w:rsidRDefault="003B281B" w:rsidP="00CD45CE">
            <w:pPr>
              <w:pStyle w:val="Default"/>
              <w:rPr>
                <w:rFonts w:ascii="Arial" w:hAnsi="Arial" w:cs="Arial"/>
                <w:sz w:val="20"/>
                <w:szCs w:val="20"/>
              </w:rPr>
            </w:pPr>
          </w:p>
        </w:tc>
        <w:tc>
          <w:tcPr>
            <w:tcW w:w="4111" w:type="dxa"/>
          </w:tcPr>
          <w:p w14:paraId="7532A73B" w14:textId="77777777" w:rsidR="003B281B" w:rsidRPr="004A5AEF" w:rsidRDefault="003B281B" w:rsidP="00CD45CE">
            <w:pPr>
              <w:pStyle w:val="Default"/>
              <w:rPr>
                <w:rFonts w:ascii="Arial" w:eastAsia="Times New Roman" w:hAnsi="Arial" w:cs="Arial"/>
                <w:sz w:val="20"/>
                <w:szCs w:val="20"/>
                <w:lang w:eastAsia="en-AU"/>
              </w:rPr>
            </w:pPr>
          </w:p>
          <w:p w14:paraId="33466E68" w14:textId="77777777" w:rsidR="003B281B" w:rsidRPr="004A5AEF" w:rsidRDefault="003B281B" w:rsidP="000D4ABA">
            <w:pPr>
              <w:pStyle w:val="Default"/>
              <w:numPr>
                <w:ilvl w:val="0"/>
                <w:numId w:val="21"/>
              </w:numPr>
              <w:ind w:hanging="686"/>
              <w:rPr>
                <w:rFonts w:ascii="Arial" w:hAnsi="Arial" w:cs="Arial"/>
                <w:sz w:val="20"/>
                <w:szCs w:val="20"/>
                <w:lang w:eastAsia="ja-JP"/>
              </w:rPr>
            </w:pPr>
            <w:r w:rsidRPr="004A5AEF">
              <w:rPr>
                <w:rFonts w:ascii="Arial" w:eastAsia="Times New Roman" w:hAnsi="Arial" w:cs="Arial"/>
                <w:sz w:val="20"/>
                <w:szCs w:val="20"/>
                <w:lang w:eastAsia="en-AU"/>
              </w:rPr>
              <w:t>Review and ensure compliance with obligations under international conventions including</w:t>
            </w:r>
            <w:r w:rsidRPr="004A5AEF">
              <w:rPr>
                <w:rFonts w:ascii="Arial" w:hAnsi="Arial" w:cs="Arial"/>
                <w:sz w:val="20"/>
                <w:szCs w:val="20"/>
                <w:lang w:eastAsia="ja-JP"/>
              </w:rPr>
              <w:t xml:space="preserve"> but not limited to:</w:t>
            </w:r>
          </w:p>
          <w:p w14:paraId="30065BE2" w14:textId="77777777" w:rsidR="003B281B" w:rsidRPr="004A5AEF" w:rsidRDefault="003B281B" w:rsidP="00CD45CE">
            <w:pPr>
              <w:pStyle w:val="Default"/>
              <w:rPr>
                <w:rFonts w:ascii="Arial" w:eastAsia="Times New Roman" w:hAnsi="Arial" w:cs="Arial"/>
                <w:sz w:val="20"/>
                <w:szCs w:val="20"/>
                <w:lang w:eastAsia="en-AU"/>
              </w:rPr>
            </w:pPr>
          </w:p>
          <w:p w14:paraId="7EFFA73E" w14:textId="77777777" w:rsidR="003B281B" w:rsidRPr="004A5AEF" w:rsidRDefault="003B281B" w:rsidP="00CD45CE">
            <w:pPr>
              <w:pStyle w:val="Default"/>
              <w:numPr>
                <w:ilvl w:val="0"/>
                <w:numId w:val="4"/>
              </w:numPr>
              <w:rPr>
                <w:rFonts w:ascii="Arial" w:eastAsia="Times New Roman" w:hAnsi="Arial" w:cs="Arial"/>
                <w:sz w:val="20"/>
                <w:szCs w:val="20"/>
                <w:lang w:eastAsia="en-AU"/>
              </w:rPr>
            </w:pPr>
            <w:r w:rsidRPr="004A5AEF">
              <w:rPr>
                <w:rFonts w:ascii="Arial" w:eastAsia="Times New Roman" w:hAnsi="Arial" w:cs="Arial"/>
                <w:sz w:val="20"/>
                <w:szCs w:val="20"/>
                <w:lang w:eastAsia="en-AU"/>
              </w:rPr>
              <w:t>HS 2012</w:t>
            </w:r>
          </w:p>
          <w:p w14:paraId="30BFF3EE" w14:textId="77777777" w:rsidR="003B281B" w:rsidRPr="004A5AEF" w:rsidRDefault="003B281B" w:rsidP="00CD45CE">
            <w:pPr>
              <w:pStyle w:val="Default"/>
              <w:numPr>
                <w:ilvl w:val="0"/>
                <w:numId w:val="4"/>
              </w:numPr>
              <w:rPr>
                <w:rFonts w:ascii="Arial" w:eastAsia="Times New Roman" w:hAnsi="Arial" w:cs="Arial"/>
                <w:sz w:val="20"/>
                <w:szCs w:val="20"/>
                <w:lang w:eastAsia="en-AU"/>
              </w:rPr>
            </w:pPr>
            <w:r w:rsidRPr="004A5AEF">
              <w:rPr>
                <w:rFonts w:ascii="Arial" w:eastAsia="Times New Roman" w:hAnsi="Arial" w:cs="Arial"/>
                <w:sz w:val="20"/>
                <w:szCs w:val="20"/>
                <w:lang w:eastAsia="en-AU"/>
              </w:rPr>
              <w:t>WTO Valuation Agreement</w:t>
            </w:r>
          </w:p>
          <w:p w14:paraId="4EFDB56C" w14:textId="77777777" w:rsidR="003B281B" w:rsidRPr="004A5AEF" w:rsidRDefault="003B281B" w:rsidP="00CD45CE">
            <w:pPr>
              <w:pStyle w:val="Default"/>
              <w:numPr>
                <w:ilvl w:val="0"/>
                <w:numId w:val="4"/>
              </w:numPr>
              <w:rPr>
                <w:rFonts w:ascii="Arial" w:eastAsia="Times New Roman" w:hAnsi="Arial" w:cs="Arial"/>
                <w:sz w:val="20"/>
                <w:szCs w:val="20"/>
                <w:lang w:eastAsia="en-AU"/>
              </w:rPr>
            </w:pPr>
            <w:r w:rsidRPr="004A5AEF">
              <w:rPr>
                <w:rFonts w:ascii="Arial" w:eastAsia="Times New Roman" w:hAnsi="Arial" w:cs="Arial"/>
                <w:sz w:val="20"/>
                <w:szCs w:val="20"/>
                <w:lang w:eastAsia="en-AU"/>
              </w:rPr>
              <w:t>Revised Kyoto Convention</w:t>
            </w:r>
          </w:p>
          <w:p w14:paraId="7625C068" w14:textId="77777777" w:rsidR="003B281B" w:rsidRPr="004A5AEF" w:rsidRDefault="00125F82" w:rsidP="00CD45CE">
            <w:pPr>
              <w:pStyle w:val="Default"/>
              <w:numPr>
                <w:ilvl w:val="0"/>
                <w:numId w:val="4"/>
              </w:numPr>
              <w:rPr>
                <w:rFonts w:ascii="Arial" w:eastAsia="Times New Roman" w:hAnsi="Arial" w:cs="Arial"/>
                <w:sz w:val="20"/>
                <w:szCs w:val="20"/>
                <w:lang w:eastAsia="en-AU"/>
              </w:rPr>
            </w:pPr>
            <w:r w:rsidRPr="004A5AEF">
              <w:rPr>
                <w:rFonts w:ascii="Arial" w:eastAsia="Times New Roman" w:hAnsi="Arial" w:cs="Arial"/>
                <w:sz w:val="20"/>
                <w:szCs w:val="20"/>
                <w:lang w:eastAsia="en-AU"/>
              </w:rPr>
              <w:t>SAFE Framework of S</w:t>
            </w:r>
            <w:r w:rsidR="003B281B" w:rsidRPr="004A5AEF">
              <w:rPr>
                <w:rFonts w:ascii="Arial" w:eastAsia="Times New Roman" w:hAnsi="Arial" w:cs="Arial"/>
                <w:sz w:val="20"/>
                <w:szCs w:val="20"/>
                <w:lang w:eastAsia="en-AU"/>
              </w:rPr>
              <w:t>tandards</w:t>
            </w:r>
          </w:p>
          <w:p w14:paraId="21533D42" w14:textId="77777777" w:rsidR="003B281B" w:rsidRPr="004A5AEF" w:rsidRDefault="003B281B" w:rsidP="00CD45CE">
            <w:pPr>
              <w:pStyle w:val="Default"/>
              <w:numPr>
                <w:ilvl w:val="0"/>
                <w:numId w:val="4"/>
              </w:numPr>
              <w:rPr>
                <w:rFonts w:ascii="Arial" w:eastAsia="Times New Roman" w:hAnsi="Arial" w:cs="Arial"/>
                <w:sz w:val="20"/>
                <w:szCs w:val="20"/>
                <w:lang w:eastAsia="en-AU"/>
              </w:rPr>
            </w:pPr>
            <w:r w:rsidRPr="004A5AEF">
              <w:rPr>
                <w:rFonts w:ascii="Arial" w:eastAsia="Times New Roman" w:hAnsi="Arial" w:cs="Arial"/>
                <w:sz w:val="20"/>
                <w:szCs w:val="20"/>
                <w:lang w:eastAsia="en-AU"/>
              </w:rPr>
              <w:t>CITES</w:t>
            </w:r>
          </w:p>
          <w:p w14:paraId="1161E0F9" w14:textId="77777777" w:rsidR="003B281B" w:rsidRPr="004A5AEF" w:rsidRDefault="003B281B" w:rsidP="00CD45CE">
            <w:pPr>
              <w:pStyle w:val="Default"/>
              <w:numPr>
                <w:ilvl w:val="0"/>
                <w:numId w:val="4"/>
              </w:numPr>
              <w:rPr>
                <w:rFonts w:ascii="Arial" w:eastAsia="Times New Roman" w:hAnsi="Arial" w:cs="Arial"/>
                <w:sz w:val="20"/>
                <w:szCs w:val="20"/>
                <w:lang w:eastAsia="en-AU"/>
              </w:rPr>
            </w:pPr>
            <w:r w:rsidRPr="004A5AEF">
              <w:rPr>
                <w:rFonts w:ascii="Arial" w:hAnsi="Arial" w:cs="Arial"/>
                <w:sz w:val="20"/>
                <w:szCs w:val="20"/>
                <w:lang w:eastAsia="ja-JP"/>
              </w:rPr>
              <w:t>AEO Program</w:t>
            </w:r>
          </w:p>
          <w:p w14:paraId="73007BAF" w14:textId="77777777" w:rsidR="003B281B" w:rsidRPr="004A5AEF" w:rsidRDefault="00125F82" w:rsidP="00CD45CE">
            <w:pPr>
              <w:pStyle w:val="Default"/>
              <w:numPr>
                <w:ilvl w:val="0"/>
                <w:numId w:val="4"/>
              </w:numPr>
              <w:rPr>
                <w:rFonts w:ascii="Arial" w:eastAsia="Times New Roman" w:hAnsi="Arial" w:cs="Arial"/>
                <w:sz w:val="20"/>
                <w:szCs w:val="20"/>
                <w:lang w:eastAsia="en-AU"/>
              </w:rPr>
            </w:pPr>
            <w:r w:rsidRPr="004A5AEF">
              <w:rPr>
                <w:rFonts w:ascii="Arial" w:hAnsi="Arial" w:cs="Arial"/>
                <w:sz w:val="20"/>
                <w:szCs w:val="20"/>
                <w:lang w:eastAsia="ja-JP"/>
              </w:rPr>
              <w:t>Ro</w:t>
            </w:r>
            <w:r w:rsidR="003B281B" w:rsidRPr="004A5AEF">
              <w:rPr>
                <w:rFonts w:ascii="Arial" w:hAnsi="Arial" w:cs="Arial"/>
                <w:sz w:val="20"/>
                <w:szCs w:val="20"/>
                <w:lang w:eastAsia="ja-JP"/>
              </w:rPr>
              <w:t>O</w:t>
            </w:r>
          </w:p>
          <w:p w14:paraId="7495D07F" w14:textId="77777777" w:rsidR="00125F82" w:rsidRPr="004A5AEF" w:rsidRDefault="003B281B" w:rsidP="00CD45CE">
            <w:pPr>
              <w:pStyle w:val="Default"/>
              <w:numPr>
                <w:ilvl w:val="0"/>
                <w:numId w:val="4"/>
              </w:numPr>
              <w:rPr>
                <w:rFonts w:ascii="Arial" w:eastAsia="Times New Roman" w:hAnsi="Arial" w:cs="Arial"/>
                <w:sz w:val="20"/>
                <w:szCs w:val="20"/>
                <w:lang w:eastAsia="en-AU"/>
              </w:rPr>
            </w:pPr>
            <w:r w:rsidRPr="004A5AEF">
              <w:rPr>
                <w:rFonts w:ascii="Arial" w:hAnsi="Arial" w:cs="Arial"/>
                <w:sz w:val="20"/>
                <w:szCs w:val="20"/>
                <w:lang w:eastAsia="ja-JP"/>
              </w:rPr>
              <w:t>WTO Trade Facilitation</w:t>
            </w:r>
            <w:r w:rsidR="00125F82" w:rsidRPr="004A5AEF">
              <w:rPr>
                <w:rFonts w:ascii="Arial" w:hAnsi="Arial" w:cs="Arial"/>
                <w:sz w:val="20"/>
                <w:szCs w:val="20"/>
                <w:lang w:eastAsia="ja-JP"/>
              </w:rPr>
              <w:t xml:space="preserve"> Agreement</w:t>
            </w:r>
          </w:p>
          <w:p w14:paraId="326C95F1" w14:textId="4B84C9FF" w:rsidR="003B281B" w:rsidRPr="004A5AEF" w:rsidRDefault="003B281B" w:rsidP="00CD45CE">
            <w:pPr>
              <w:pStyle w:val="Default"/>
              <w:numPr>
                <w:ilvl w:val="0"/>
                <w:numId w:val="4"/>
              </w:numPr>
              <w:rPr>
                <w:rFonts w:ascii="Arial" w:eastAsia="Times New Roman" w:hAnsi="Arial" w:cs="Arial"/>
                <w:sz w:val="20"/>
                <w:szCs w:val="20"/>
                <w:lang w:eastAsia="en-AU"/>
              </w:rPr>
            </w:pPr>
          </w:p>
          <w:p w14:paraId="0AC1177F" w14:textId="77777777" w:rsidR="00125F82" w:rsidRPr="004A5AEF" w:rsidRDefault="00125F82" w:rsidP="00CD45CE">
            <w:pPr>
              <w:pStyle w:val="Default"/>
              <w:numPr>
                <w:ilvl w:val="0"/>
                <w:numId w:val="4"/>
              </w:numPr>
              <w:rPr>
                <w:rFonts w:ascii="Arial" w:eastAsia="Times New Roman" w:hAnsi="Arial" w:cs="Arial"/>
                <w:sz w:val="20"/>
                <w:szCs w:val="20"/>
                <w:lang w:eastAsia="en-AU"/>
              </w:rPr>
            </w:pPr>
            <w:r w:rsidRPr="004A5AEF">
              <w:rPr>
                <w:rFonts w:ascii="Arial" w:eastAsia="Times New Roman" w:hAnsi="Arial" w:cs="Arial"/>
                <w:sz w:val="20"/>
                <w:szCs w:val="20"/>
                <w:lang w:eastAsia="en-AU"/>
              </w:rPr>
              <w:t>Revised Arusha Declaration</w:t>
            </w:r>
          </w:p>
          <w:p w14:paraId="2CAF078E" w14:textId="77777777" w:rsidR="00125F82" w:rsidRPr="004A5AEF" w:rsidRDefault="00125F82" w:rsidP="00CD45CE">
            <w:pPr>
              <w:pStyle w:val="Default"/>
              <w:rPr>
                <w:rFonts w:ascii="Arial" w:eastAsia="Times New Roman" w:hAnsi="Arial" w:cs="Arial"/>
                <w:sz w:val="20"/>
                <w:szCs w:val="20"/>
                <w:lang w:eastAsia="en-AU"/>
              </w:rPr>
            </w:pPr>
          </w:p>
        </w:tc>
        <w:tc>
          <w:tcPr>
            <w:tcW w:w="1843" w:type="dxa"/>
          </w:tcPr>
          <w:p w14:paraId="51C190B3" w14:textId="77777777" w:rsidR="003B281B" w:rsidRPr="004A5AEF" w:rsidRDefault="003B281B" w:rsidP="00CD45CE">
            <w:pPr>
              <w:pStyle w:val="Default"/>
              <w:rPr>
                <w:rFonts w:ascii="Arial" w:hAnsi="Arial" w:cs="Arial"/>
                <w:color w:val="auto"/>
                <w:sz w:val="20"/>
                <w:szCs w:val="20"/>
              </w:rPr>
            </w:pPr>
          </w:p>
          <w:p w14:paraId="09D91320" w14:textId="77777777" w:rsidR="003B281B" w:rsidRPr="004A5AEF" w:rsidRDefault="003B281B" w:rsidP="00CD45CE">
            <w:pPr>
              <w:pStyle w:val="Default"/>
              <w:rPr>
                <w:rFonts w:ascii="Arial" w:hAnsi="Arial" w:cs="Arial"/>
                <w:color w:val="auto"/>
                <w:sz w:val="20"/>
                <w:szCs w:val="20"/>
              </w:rPr>
            </w:pPr>
            <w:r w:rsidRPr="004A5AEF">
              <w:rPr>
                <w:rFonts w:ascii="Arial" w:hAnsi="Arial" w:cs="Arial"/>
                <w:color w:val="auto"/>
                <w:sz w:val="20"/>
                <w:szCs w:val="20"/>
              </w:rPr>
              <w:t>Member (Customs Policy)</w:t>
            </w:r>
          </w:p>
          <w:p w14:paraId="67BF5BE9" w14:textId="77777777" w:rsidR="003B281B" w:rsidRPr="004A5AEF" w:rsidRDefault="003B281B" w:rsidP="00CD45CE">
            <w:pPr>
              <w:pStyle w:val="Default"/>
              <w:rPr>
                <w:rFonts w:ascii="Arial" w:hAnsi="Arial" w:cs="Arial"/>
                <w:color w:val="auto"/>
                <w:sz w:val="20"/>
                <w:szCs w:val="20"/>
              </w:rPr>
            </w:pPr>
          </w:p>
          <w:p w14:paraId="3335D6B5" w14:textId="77777777" w:rsidR="00761161" w:rsidRPr="004A5AEF" w:rsidRDefault="00761161" w:rsidP="00CD45CE">
            <w:pPr>
              <w:pStyle w:val="Default"/>
              <w:rPr>
                <w:rFonts w:ascii="Arial" w:hAnsi="Arial" w:cs="Arial"/>
                <w:color w:val="auto"/>
                <w:sz w:val="20"/>
                <w:szCs w:val="20"/>
              </w:rPr>
            </w:pPr>
            <w:r w:rsidRPr="004A5AEF">
              <w:rPr>
                <w:rFonts w:ascii="Arial" w:hAnsi="Arial" w:cs="Arial"/>
                <w:color w:val="auto"/>
                <w:sz w:val="20"/>
                <w:szCs w:val="20"/>
              </w:rPr>
              <w:t>First Secretary (</w:t>
            </w:r>
            <w:r w:rsidR="00AF4E5F" w:rsidRPr="004A5AEF">
              <w:rPr>
                <w:rFonts w:ascii="Arial" w:hAnsi="Arial" w:cs="Arial"/>
                <w:color w:val="auto"/>
                <w:sz w:val="20"/>
                <w:szCs w:val="20"/>
              </w:rPr>
              <w:t xml:space="preserve">Customs </w:t>
            </w:r>
            <w:r w:rsidRPr="004A5AEF">
              <w:rPr>
                <w:rFonts w:ascii="Arial" w:hAnsi="Arial" w:cs="Arial"/>
                <w:color w:val="auto"/>
                <w:sz w:val="20"/>
                <w:szCs w:val="20"/>
              </w:rPr>
              <w:t>Policy)</w:t>
            </w:r>
          </w:p>
          <w:p w14:paraId="337AA829" w14:textId="77777777" w:rsidR="00761161" w:rsidRPr="004A5AEF" w:rsidRDefault="00761161" w:rsidP="00CD45CE">
            <w:pPr>
              <w:pStyle w:val="Default"/>
              <w:rPr>
                <w:rFonts w:ascii="Arial" w:hAnsi="Arial" w:cs="Arial"/>
                <w:color w:val="auto"/>
                <w:sz w:val="20"/>
                <w:szCs w:val="20"/>
              </w:rPr>
            </w:pPr>
          </w:p>
          <w:p w14:paraId="0391EE89" w14:textId="77777777" w:rsidR="00761161" w:rsidRPr="004A5AEF" w:rsidRDefault="00761161" w:rsidP="00CD45CE">
            <w:pPr>
              <w:pStyle w:val="Default"/>
              <w:rPr>
                <w:rFonts w:ascii="Arial" w:hAnsi="Arial" w:cs="Arial"/>
                <w:color w:val="auto"/>
                <w:sz w:val="20"/>
                <w:szCs w:val="20"/>
              </w:rPr>
            </w:pPr>
            <w:r w:rsidRPr="004A5AEF">
              <w:rPr>
                <w:rFonts w:ascii="Arial" w:hAnsi="Arial" w:cs="Arial"/>
                <w:color w:val="auto"/>
                <w:sz w:val="20"/>
                <w:szCs w:val="20"/>
              </w:rPr>
              <w:t>First Secretary (</w:t>
            </w:r>
            <w:r w:rsidR="00AF4E5F" w:rsidRPr="004A5AEF">
              <w:rPr>
                <w:rFonts w:ascii="Arial" w:hAnsi="Arial" w:cs="Arial"/>
                <w:color w:val="auto"/>
                <w:sz w:val="20"/>
                <w:szCs w:val="20"/>
              </w:rPr>
              <w:t xml:space="preserve">Customs </w:t>
            </w:r>
            <w:r w:rsidRPr="004A5AEF">
              <w:rPr>
                <w:rFonts w:ascii="Arial" w:hAnsi="Arial" w:cs="Arial"/>
                <w:color w:val="auto"/>
                <w:sz w:val="20"/>
                <w:szCs w:val="20"/>
              </w:rPr>
              <w:t>Int’l Trade)</w:t>
            </w:r>
          </w:p>
          <w:p w14:paraId="1078B5BF" w14:textId="77777777" w:rsidR="00130ED9" w:rsidRPr="004A5AEF" w:rsidRDefault="00130ED9" w:rsidP="00CD45CE">
            <w:pPr>
              <w:pStyle w:val="Default"/>
              <w:rPr>
                <w:rFonts w:ascii="Arial" w:hAnsi="Arial" w:cs="Arial"/>
                <w:color w:val="auto"/>
                <w:sz w:val="20"/>
                <w:szCs w:val="20"/>
              </w:rPr>
            </w:pPr>
          </w:p>
        </w:tc>
        <w:tc>
          <w:tcPr>
            <w:tcW w:w="992" w:type="dxa"/>
          </w:tcPr>
          <w:p w14:paraId="01E107CE" w14:textId="77777777" w:rsidR="003B281B" w:rsidRPr="004A5AEF" w:rsidRDefault="003B281B" w:rsidP="00CD45CE">
            <w:pPr>
              <w:pStyle w:val="Default"/>
              <w:rPr>
                <w:rFonts w:ascii="Arial" w:hAnsi="Arial" w:cs="Arial"/>
                <w:color w:val="auto"/>
                <w:sz w:val="20"/>
                <w:szCs w:val="20"/>
              </w:rPr>
            </w:pPr>
          </w:p>
          <w:p w14:paraId="30F50BC8" w14:textId="77777777" w:rsidR="003B281B" w:rsidRPr="004A5AEF" w:rsidRDefault="003B281B" w:rsidP="00CD45CE">
            <w:pPr>
              <w:pStyle w:val="Default"/>
              <w:rPr>
                <w:rFonts w:ascii="Arial" w:hAnsi="Arial" w:cs="Arial"/>
                <w:color w:val="auto"/>
                <w:sz w:val="20"/>
                <w:szCs w:val="20"/>
              </w:rPr>
            </w:pPr>
            <w:r w:rsidRPr="004A5AEF">
              <w:rPr>
                <w:rFonts w:ascii="Arial" w:hAnsi="Arial" w:cs="Arial"/>
                <w:color w:val="auto"/>
                <w:sz w:val="20"/>
                <w:szCs w:val="20"/>
              </w:rPr>
              <w:t xml:space="preserve">High </w:t>
            </w:r>
          </w:p>
        </w:tc>
        <w:tc>
          <w:tcPr>
            <w:tcW w:w="1701" w:type="dxa"/>
          </w:tcPr>
          <w:p w14:paraId="43D1B600" w14:textId="77777777" w:rsidR="00BF70E4" w:rsidRPr="004A5AEF" w:rsidRDefault="00BF70E4" w:rsidP="00CD45CE">
            <w:pPr>
              <w:pStyle w:val="Default"/>
              <w:rPr>
                <w:rFonts w:ascii="Arial" w:hAnsi="Arial" w:cs="Arial"/>
                <w:color w:val="auto"/>
                <w:sz w:val="20"/>
                <w:szCs w:val="20"/>
                <w:lang w:eastAsia="ja-JP"/>
              </w:rPr>
            </w:pPr>
          </w:p>
          <w:p w14:paraId="5F3FED46" w14:textId="40461FBE" w:rsidR="003B281B" w:rsidRPr="004A5AEF" w:rsidRDefault="00FE538E"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Dec 2016</w:t>
            </w:r>
          </w:p>
        </w:tc>
        <w:tc>
          <w:tcPr>
            <w:tcW w:w="1559" w:type="dxa"/>
          </w:tcPr>
          <w:p w14:paraId="327E7703" w14:textId="77777777" w:rsidR="003B281B" w:rsidRPr="004A5AEF" w:rsidRDefault="003B281B" w:rsidP="00CD45CE">
            <w:pPr>
              <w:pStyle w:val="Default"/>
              <w:rPr>
                <w:rFonts w:ascii="Arial" w:hAnsi="Arial" w:cs="Arial"/>
                <w:color w:val="auto"/>
                <w:sz w:val="20"/>
                <w:szCs w:val="20"/>
              </w:rPr>
            </w:pPr>
          </w:p>
          <w:p w14:paraId="38A88D1A" w14:textId="77777777" w:rsidR="003B281B" w:rsidRPr="004A5AEF" w:rsidRDefault="003B281B"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Review completed</w:t>
            </w:r>
          </w:p>
          <w:p w14:paraId="3539DE36" w14:textId="77777777" w:rsidR="003B281B" w:rsidRPr="004A5AEF" w:rsidRDefault="003B281B" w:rsidP="00CD45CE">
            <w:pPr>
              <w:pStyle w:val="Default"/>
              <w:rPr>
                <w:rFonts w:ascii="Arial" w:hAnsi="Arial" w:cs="Arial"/>
                <w:color w:val="auto"/>
                <w:sz w:val="20"/>
                <w:szCs w:val="20"/>
                <w:lang w:eastAsia="ja-JP"/>
              </w:rPr>
            </w:pPr>
          </w:p>
          <w:p w14:paraId="080E8733" w14:textId="77777777" w:rsidR="003B281B" w:rsidRPr="004A5AEF" w:rsidRDefault="003B281B" w:rsidP="00CD45CE">
            <w:pPr>
              <w:pStyle w:val="Default"/>
              <w:rPr>
                <w:rFonts w:ascii="Arial" w:hAnsi="Arial" w:cs="Arial"/>
                <w:color w:val="auto"/>
                <w:sz w:val="20"/>
                <w:szCs w:val="20"/>
              </w:rPr>
            </w:pPr>
            <w:r w:rsidRPr="004A5AEF">
              <w:rPr>
                <w:rFonts w:ascii="Arial" w:hAnsi="Arial" w:cs="Arial"/>
                <w:color w:val="auto"/>
                <w:sz w:val="20"/>
                <w:szCs w:val="20"/>
              </w:rPr>
              <w:t>Relevant  changes enacted</w:t>
            </w:r>
          </w:p>
          <w:p w14:paraId="3065713E" w14:textId="77777777" w:rsidR="00761161" w:rsidRPr="004A5AEF" w:rsidRDefault="00761161" w:rsidP="00CD45CE">
            <w:pPr>
              <w:pStyle w:val="Default"/>
              <w:rPr>
                <w:rFonts w:ascii="Arial" w:hAnsi="Arial" w:cs="Arial"/>
                <w:color w:val="auto"/>
                <w:sz w:val="20"/>
                <w:szCs w:val="20"/>
              </w:rPr>
            </w:pPr>
          </w:p>
          <w:p w14:paraId="3EB61677" w14:textId="77777777" w:rsidR="00761161" w:rsidRPr="004A5AEF" w:rsidRDefault="00761161" w:rsidP="00CD45CE">
            <w:pPr>
              <w:pStyle w:val="Default"/>
              <w:rPr>
                <w:rFonts w:ascii="Arial" w:hAnsi="Arial" w:cs="Arial"/>
                <w:color w:val="auto"/>
                <w:sz w:val="20"/>
                <w:szCs w:val="20"/>
              </w:rPr>
            </w:pPr>
            <w:r w:rsidRPr="004A5AEF">
              <w:rPr>
                <w:rFonts w:ascii="Arial" w:hAnsi="Arial" w:cs="Arial"/>
                <w:color w:val="auto"/>
                <w:sz w:val="20"/>
                <w:szCs w:val="20"/>
              </w:rPr>
              <w:t>Conventions acceded</w:t>
            </w:r>
          </w:p>
          <w:p w14:paraId="6A889CE2" w14:textId="77777777" w:rsidR="00761161" w:rsidRPr="004A5AEF" w:rsidRDefault="00761161" w:rsidP="00CD45CE">
            <w:pPr>
              <w:pStyle w:val="Default"/>
              <w:rPr>
                <w:rFonts w:ascii="Arial" w:hAnsi="Arial" w:cs="Arial"/>
                <w:color w:val="auto"/>
                <w:sz w:val="20"/>
                <w:szCs w:val="20"/>
              </w:rPr>
            </w:pPr>
          </w:p>
        </w:tc>
        <w:tc>
          <w:tcPr>
            <w:tcW w:w="1418" w:type="dxa"/>
          </w:tcPr>
          <w:p w14:paraId="15F77926" w14:textId="77777777" w:rsidR="003B281B" w:rsidRPr="004A5AEF" w:rsidRDefault="003B281B" w:rsidP="00CD45CE">
            <w:pPr>
              <w:pStyle w:val="Default"/>
              <w:rPr>
                <w:rFonts w:ascii="Arial" w:hAnsi="Arial" w:cs="Arial"/>
                <w:color w:val="auto"/>
                <w:sz w:val="20"/>
                <w:szCs w:val="20"/>
              </w:rPr>
            </w:pPr>
          </w:p>
          <w:p w14:paraId="51EF619F" w14:textId="77777777" w:rsidR="003B281B" w:rsidRPr="004A5AEF" w:rsidRDefault="003B281B"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67810127" w14:textId="77777777" w:rsidR="003B281B" w:rsidRPr="004A5AEF" w:rsidRDefault="003B281B"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Partners</w:t>
            </w:r>
          </w:p>
          <w:p w14:paraId="5B1620B0" w14:textId="77777777" w:rsidR="00741E11" w:rsidRPr="004A5AEF" w:rsidRDefault="00741E11" w:rsidP="00CD45CE">
            <w:pPr>
              <w:pStyle w:val="Default"/>
              <w:rPr>
                <w:rFonts w:ascii="Arial" w:hAnsi="Arial" w:cs="Arial"/>
                <w:color w:val="auto"/>
                <w:sz w:val="20"/>
                <w:szCs w:val="20"/>
                <w:lang w:eastAsia="ja-JP"/>
              </w:rPr>
            </w:pPr>
          </w:p>
          <w:p w14:paraId="7AF0F2E0" w14:textId="77777777" w:rsidR="003B281B" w:rsidRPr="004A5AEF" w:rsidRDefault="003B281B"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8A26DA5" w14:textId="77777777" w:rsidR="00130ED9" w:rsidRPr="004A5AEF" w:rsidRDefault="00130ED9" w:rsidP="00CD45CE">
            <w:pPr>
              <w:pStyle w:val="Default"/>
              <w:rPr>
                <w:rFonts w:ascii="Arial" w:hAnsi="Arial" w:cs="Arial"/>
                <w:color w:val="auto"/>
                <w:sz w:val="20"/>
                <w:szCs w:val="20"/>
              </w:rPr>
            </w:pPr>
          </w:p>
        </w:tc>
      </w:tr>
      <w:tr w:rsidR="00CD45CE" w:rsidRPr="004A5AEF" w14:paraId="77404E6F" w14:textId="77777777" w:rsidTr="001E4A67">
        <w:trPr>
          <w:trHeight w:val="1578"/>
        </w:trPr>
        <w:tc>
          <w:tcPr>
            <w:tcW w:w="3119" w:type="dxa"/>
            <w:vMerge w:val="restart"/>
          </w:tcPr>
          <w:p w14:paraId="0AE9C84A" w14:textId="77777777" w:rsidR="00CD45CE" w:rsidRPr="004A5AEF" w:rsidRDefault="00CD45CE" w:rsidP="00CD45CE">
            <w:pPr>
              <w:pStyle w:val="Default"/>
              <w:jc w:val="right"/>
              <w:rPr>
                <w:rFonts w:ascii="Arial" w:hAnsi="Arial" w:cs="Arial"/>
                <w:sz w:val="20"/>
                <w:szCs w:val="20"/>
                <w:lang w:eastAsia="ja-JP"/>
              </w:rPr>
            </w:pPr>
          </w:p>
          <w:p w14:paraId="45B569AB" w14:textId="77777777" w:rsidR="00CD45CE" w:rsidRPr="004A5AEF" w:rsidRDefault="00CD45CE" w:rsidP="000D4ABA">
            <w:pPr>
              <w:pStyle w:val="Default"/>
              <w:numPr>
                <w:ilvl w:val="0"/>
                <w:numId w:val="19"/>
              </w:numPr>
              <w:ind w:left="318"/>
              <w:rPr>
                <w:rFonts w:ascii="Arial" w:hAnsi="Arial" w:cs="Arial"/>
                <w:sz w:val="20"/>
                <w:szCs w:val="20"/>
                <w:lang w:eastAsia="ja-JP"/>
              </w:rPr>
            </w:pPr>
            <w:r w:rsidRPr="004A5AEF">
              <w:rPr>
                <w:rFonts w:ascii="Arial" w:hAnsi="Arial" w:cs="Arial"/>
                <w:sz w:val="20"/>
                <w:szCs w:val="20"/>
                <w:lang w:eastAsia="ja-JP"/>
              </w:rPr>
              <w:t>Ensure that Customs in conjunction with the stakeholders, has a legal framework</w:t>
            </w:r>
            <w:r w:rsidRPr="004A5AEF">
              <w:rPr>
                <w:rFonts w:ascii="Arial" w:eastAsia="Times New Roman" w:hAnsi="Arial" w:cs="Arial"/>
                <w:sz w:val="20"/>
                <w:szCs w:val="20"/>
                <w:lang w:eastAsia="en-AU"/>
              </w:rPr>
              <w:t xml:space="preserve"> to meet its </w:t>
            </w:r>
            <w:r w:rsidRPr="004A5AEF">
              <w:rPr>
                <w:rFonts w:ascii="Arial" w:hAnsi="Arial" w:cs="Arial"/>
                <w:sz w:val="20"/>
                <w:szCs w:val="20"/>
                <w:lang w:eastAsia="ja-JP"/>
              </w:rPr>
              <w:t>obligations</w:t>
            </w:r>
          </w:p>
          <w:p w14:paraId="5BA39418" w14:textId="77777777" w:rsidR="00CD45CE" w:rsidRPr="004A5AEF" w:rsidRDefault="00CD45CE" w:rsidP="00CD45CE">
            <w:pPr>
              <w:pStyle w:val="Default"/>
              <w:rPr>
                <w:rFonts w:ascii="Arial" w:eastAsia="Times New Roman" w:hAnsi="Arial" w:cs="Arial"/>
                <w:sz w:val="20"/>
                <w:szCs w:val="20"/>
                <w:lang w:eastAsia="en-AU"/>
              </w:rPr>
            </w:pPr>
          </w:p>
        </w:tc>
        <w:tc>
          <w:tcPr>
            <w:tcW w:w="4111" w:type="dxa"/>
          </w:tcPr>
          <w:p w14:paraId="2D7547CB" w14:textId="77777777" w:rsidR="00CD45CE" w:rsidRPr="004A5AEF" w:rsidRDefault="00CD45CE" w:rsidP="00CD45CE">
            <w:pPr>
              <w:pStyle w:val="Default"/>
              <w:rPr>
                <w:rFonts w:ascii="Arial" w:hAnsi="Arial" w:cs="Arial"/>
                <w:sz w:val="20"/>
                <w:szCs w:val="20"/>
                <w:lang w:eastAsia="ja-JP"/>
              </w:rPr>
            </w:pPr>
          </w:p>
          <w:p w14:paraId="074FFFE1" w14:textId="77777777" w:rsidR="00CD45CE" w:rsidRPr="004A5AEF" w:rsidRDefault="00CD45CE" w:rsidP="000D4ABA">
            <w:pPr>
              <w:pStyle w:val="Default"/>
              <w:numPr>
                <w:ilvl w:val="0"/>
                <w:numId w:val="22"/>
              </w:numPr>
              <w:ind w:left="601" w:hanging="567"/>
              <w:rPr>
                <w:rFonts w:ascii="Arial" w:hAnsi="Arial" w:cs="Arial"/>
                <w:sz w:val="20"/>
                <w:szCs w:val="20"/>
                <w:lang w:eastAsia="ja-JP"/>
              </w:rPr>
            </w:pPr>
            <w:r w:rsidRPr="004A5AEF">
              <w:rPr>
                <w:rFonts w:ascii="Arial" w:hAnsi="Arial" w:cs="Arial"/>
                <w:sz w:val="20"/>
                <w:szCs w:val="20"/>
                <w:lang w:eastAsia="ja-JP"/>
              </w:rPr>
              <w:t>Engage an advisor to conduct review and make recom</w:t>
            </w:r>
            <w:r w:rsidR="00AB073A" w:rsidRPr="004A5AEF">
              <w:rPr>
                <w:rFonts w:ascii="Arial" w:hAnsi="Arial" w:cs="Arial"/>
                <w:sz w:val="20"/>
                <w:szCs w:val="20"/>
                <w:lang w:eastAsia="ja-JP"/>
              </w:rPr>
              <w:t>mendations for amendment</w:t>
            </w:r>
            <w:r w:rsidRPr="004A5AEF">
              <w:rPr>
                <w:rFonts w:ascii="Arial" w:hAnsi="Arial" w:cs="Arial"/>
                <w:sz w:val="20"/>
                <w:szCs w:val="20"/>
                <w:lang w:eastAsia="ja-JP"/>
              </w:rPr>
              <w:t>(</w:t>
            </w:r>
            <w:r w:rsidRPr="004A5AEF">
              <w:rPr>
                <w:rFonts w:ascii="Arial" w:hAnsi="Arial" w:cs="Arial"/>
                <w:b/>
                <w:sz w:val="20"/>
                <w:szCs w:val="20"/>
                <w:lang w:eastAsia="ja-JP"/>
              </w:rPr>
              <w:t>Done</w:t>
            </w:r>
            <w:r w:rsidRPr="004A5AEF">
              <w:rPr>
                <w:rFonts w:ascii="Arial" w:hAnsi="Arial" w:cs="Arial"/>
                <w:sz w:val="20"/>
                <w:szCs w:val="20"/>
                <w:lang w:eastAsia="ja-JP"/>
              </w:rPr>
              <w:t>)</w:t>
            </w:r>
          </w:p>
          <w:p w14:paraId="23181901" w14:textId="77777777" w:rsidR="00CD45CE" w:rsidRPr="004A5AEF" w:rsidRDefault="00CD45CE" w:rsidP="00CD45CE">
            <w:pPr>
              <w:pStyle w:val="Default"/>
              <w:rPr>
                <w:rFonts w:ascii="Arial" w:hAnsi="Arial" w:cs="Arial"/>
                <w:sz w:val="20"/>
                <w:szCs w:val="20"/>
                <w:lang w:eastAsia="ja-JP"/>
              </w:rPr>
            </w:pPr>
          </w:p>
        </w:tc>
        <w:tc>
          <w:tcPr>
            <w:tcW w:w="1843" w:type="dxa"/>
          </w:tcPr>
          <w:p w14:paraId="6E841307" w14:textId="77777777" w:rsidR="00CD45CE" w:rsidRPr="004A5AEF" w:rsidRDefault="00CD45CE" w:rsidP="00CD45CE">
            <w:pPr>
              <w:pStyle w:val="Default"/>
              <w:rPr>
                <w:rFonts w:ascii="Arial" w:hAnsi="Arial" w:cs="Arial"/>
                <w:color w:val="auto"/>
                <w:sz w:val="20"/>
                <w:szCs w:val="20"/>
                <w:lang w:eastAsia="ja-JP"/>
              </w:rPr>
            </w:pPr>
          </w:p>
          <w:p w14:paraId="5BDAE150" w14:textId="77777777" w:rsidR="002435F9" w:rsidRPr="004A5AEF" w:rsidRDefault="00CD45CE" w:rsidP="00CD45CE">
            <w:pPr>
              <w:pStyle w:val="Default"/>
              <w:rPr>
                <w:rFonts w:ascii="Arial" w:hAnsi="Arial" w:cs="Arial"/>
                <w:color w:val="auto"/>
                <w:sz w:val="20"/>
                <w:szCs w:val="20"/>
              </w:rPr>
            </w:pPr>
            <w:r w:rsidRPr="004A5AEF">
              <w:rPr>
                <w:rFonts w:ascii="Arial" w:hAnsi="Arial" w:cs="Arial"/>
                <w:color w:val="auto"/>
                <w:sz w:val="20"/>
                <w:szCs w:val="20"/>
              </w:rPr>
              <w:t>Member (Customs Policy)</w:t>
            </w:r>
          </w:p>
          <w:p w14:paraId="770297F2" w14:textId="77777777" w:rsidR="00CD45CE" w:rsidRPr="004A5AEF" w:rsidRDefault="00CD45CE" w:rsidP="00CD45CE">
            <w:pPr>
              <w:pStyle w:val="Default"/>
              <w:rPr>
                <w:rFonts w:ascii="Arial" w:hAnsi="Arial" w:cs="Arial"/>
                <w:color w:val="auto"/>
                <w:sz w:val="20"/>
                <w:szCs w:val="20"/>
              </w:rPr>
            </w:pPr>
          </w:p>
          <w:p w14:paraId="398C0F9B" w14:textId="77777777" w:rsidR="00CD45CE" w:rsidRPr="004A5AEF" w:rsidRDefault="00CD45CE" w:rsidP="00CD45CE">
            <w:pPr>
              <w:pStyle w:val="Default"/>
              <w:rPr>
                <w:rFonts w:ascii="Arial" w:hAnsi="Arial" w:cs="Arial"/>
                <w:color w:val="auto"/>
                <w:sz w:val="20"/>
                <w:szCs w:val="20"/>
              </w:rPr>
            </w:pPr>
            <w:r w:rsidRPr="004A5AEF">
              <w:rPr>
                <w:rFonts w:ascii="Arial" w:hAnsi="Arial" w:cs="Arial"/>
                <w:color w:val="auto"/>
                <w:sz w:val="20"/>
                <w:szCs w:val="20"/>
              </w:rPr>
              <w:t>First Se</w:t>
            </w:r>
            <w:r w:rsidR="001E4A67" w:rsidRPr="004A5AEF">
              <w:rPr>
                <w:rFonts w:ascii="Arial" w:hAnsi="Arial" w:cs="Arial"/>
                <w:color w:val="auto"/>
                <w:sz w:val="20"/>
                <w:szCs w:val="20"/>
              </w:rPr>
              <w:t>cretary (Customs Modernization)</w:t>
            </w:r>
          </w:p>
        </w:tc>
        <w:tc>
          <w:tcPr>
            <w:tcW w:w="992" w:type="dxa"/>
          </w:tcPr>
          <w:p w14:paraId="4D3F8E57" w14:textId="77777777" w:rsidR="00CD45CE" w:rsidRPr="004A5AEF" w:rsidRDefault="00CD45CE" w:rsidP="00CD45CE">
            <w:pPr>
              <w:pStyle w:val="Default"/>
              <w:rPr>
                <w:rFonts w:ascii="Arial" w:hAnsi="Arial" w:cs="Arial"/>
                <w:color w:val="auto"/>
                <w:sz w:val="20"/>
                <w:szCs w:val="20"/>
                <w:lang w:eastAsia="ja-JP"/>
              </w:rPr>
            </w:pPr>
          </w:p>
          <w:p w14:paraId="1A448210" w14:textId="77777777" w:rsidR="00CD45CE" w:rsidRPr="004A5AEF" w:rsidRDefault="00CD45CE" w:rsidP="00CD45CE">
            <w:pPr>
              <w:pStyle w:val="Default"/>
              <w:rPr>
                <w:rFonts w:ascii="Arial" w:hAnsi="Arial" w:cs="Arial"/>
                <w:color w:val="auto"/>
                <w:sz w:val="20"/>
                <w:szCs w:val="20"/>
              </w:rPr>
            </w:pPr>
            <w:r w:rsidRPr="004A5AEF">
              <w:rPr>
                <w:rFonts w:ascii="Arial" w:hAnsi="Arial" w:cs="Arial"/>
                <w:color w:val="auto"/>
                <w:sz w:val="20"/>
                <w:szCs w:val="20"/>
              </w:rPr>
              <w:t xml:space="preserve">High </w:t>
            </w:r>
          </w:p>
          <w:p w14:paraId="513E6D36" w14:textId="77777777" w:rsidR="00CD45CE" w:rsidRPr="004A5AEF" w:rsidRDefault="00CD45CE" w:rsidP="00CD45CE">
            <w:pPr>
              <w:pStyle w:val="Default"/>
              <w:rPr>
                <w:rFonts w:ascii="Arial" w:hAnsi="Arial" w:cs="Arial"/>
                <w:color w:val="auto"/>
                <w:sz w:val="20"/>
                <w:szCs w:val="20"/>
              </w:rPr>
            </w:pPr>
          </w:p>
        </w:tc>
        <w:tc>
          <w:tcPr>
            <w:tcW w:w="1701" w:type="dxa"/>
          </w:tcPr>
          <w:p w14:paraId="62F0A2CE" w14:textId="77777777" w:rsidR="00CD45CE" w:rsidRPr="004A5AEF" w:rsidRDefault="00CD45CE" w:rsidP="00CD45CE">
            <w:pPr>
              <w:pStyle w:val="Default"/>
              <w:rPr>
                <w:rFonts w:ascii="Arial" w:hAnsi="Arial" w:cs="Arial"/>
                <w:color w:val="auto"/>
                <w:sz w:val="20"/>
                <w:szCs w:val="20"/>
                <w:lang w:eastAsia="ja-JP"/>
              </w:rPr>
            </w:pPr>
          </w:p>
          <w:p w14:paraId="44A2B225" w14:textId="77777777" w:rsidR="00CD45CE" w:rsidRPr="004A5AEF" w:rsidRDefault="00CD45CE"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Draft of </w:t>
            </w:r>
            <w:r w:rsidR="004F4BBD" w:rsidRPr="004A5AEF">
              <w:rPr>
                <w:rFonts w:ascii="Arial" w:hAnsi="Arial" w:cs="Arial"/>
                <w:color w:val="auto"/>
                <w:sz w:val="20"/>
                <w:szCs w:val="20"/>
                <w:lang w:eastAsia="ja-JP"/>
              </w:rPr>
              <w:t xml:space="preserve">legislation amendment by April 2015 </w:t>
            </w:r>
          </w:p>
          <w:p w14:paraId="30991234" w14:textId="77777777" w:rsidR="00CD45CE" w:rsidRPr="004A5AEF" w:rsidRDefault="00D27570"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(done)</w:t>
            </w:r>
          </w:p>
          <w:p w14:paraId="7B5C29C8" w14:textId="77777777" w:rsidR="00CD45CE" w:rsidRPr="004A5AEF" w:rsidRDefault="00CD45CE" w:rsidP="00CB7CF0">
            <w:pPr>
              <w:pStyle w:val="Default"/>
              <w:rPr>
                <w:rFonts w:ascii="Arial" w:hAnsi="Arial" w:cs="Arial"/>
                <w:color w:val="auto"/>
                <w:sz w:val="20"/>
                <w:szCs w:val="20"/>
              </w:rPr>
            </w:pPr>
          </w:p>
        </w:tc>
        <w:tc>
          <w:tcPr>
            <w:tcW w:w="1559" w:type="dxa"/>
          </w:tcPr>
          <w:p w14:paraId="19BBD625" w14:textId="77777777" w:rsidR="00CD45CE" w:rsidRPr="004A5AEF" w:rsidRDefault="00CD45CE" w:rsidP="00CD45CE">
            <w:pPr>
              <w:pStyle w:val="Default"/>
              <w:rPr>
                <w:rFonts w:ascii="Arial" w:hAnsi="Arial" w:cs="Arial"/>
                <w:color w:val="auto"/>
                <w:sz w:val="20"/>
                <w:szCs w:val="20"/>
                <w:lang w:eastAsia="ja-JP"/>
              </w:rPr>
            </w:pPr>
          </w:p>
          <w:p w14:paraId="5612FFEA" w14:textId="77777777" w:rsidR="00CD45CE" w:rsidRPr="004A5AEF" w:rsidRDefault="00401B30"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Draft amendment prepared</w:t>
            </w:r>
          </w:p>
          <w:p w14:paraId="31F08FDF" w14:textId="77777777" w:rsidR="004F4BBD" w:rsidRPr="004A5AEF" w:rsidRDefault="004F4BBD"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w:t>
            </w:r>
            <w:r w:rsidRPr="004A5AEF">
              <w:rPr>
                <w:rFonts w:ascii="Arial" w:hAnsi="Arial" w:cs="Arial"/>
                <w:b/>
                <w:color w:val="auto"/>
                <w:sz w:val="20"/>
                <w:szCs w:val="20"/>
                <w:lang w:eastAsia="ja-JP"/>
              </w:rPr>
              <w:t>Done</w:t>
            </w:r>
            <w:r w:rsidRPr="004A5AEF">
              <w:rPr>
                <w:rFonts w:ascii="Arial" w:hAnsi="Arial" w:cs="Arial"/>
                <w:color w:val="auto"/>
                <w:sz w:val="20"/>
                <w:szCs w:val="20"/>
                <w:lang w:eastAsia="ja-JP"/>
              </w:rPr>
              <w:t>)</w:t>
            </w:r>
          </w:p>
          <w:p w14:paraId="74CC2C02" w14:textId="77777777" w:rsidR="00CD45CE" w:rsidRPr="004A5AEF" w:rsidRDefault="00CD45CE" w:rsidP="00CB7CF0">
            <w:pPr>
              <w:pStyle w:val="Default"/>
              <w:rPr>
                <w:rFonts w:ascii="Arial" w:hAnsi="Arial" w:cs="Arial"/>
                <w:color w:val="auto"/>
                <w:sz w:val="20"/>
                <w:szCs w:val="20"/>
                <w:lang w:eastAsia="ja-JP"/>
              </w:rPr>
            </w:pPr>
          </w:p>
        </w:tc>
        <w:tc>
          <w:tcPr>
            <w:tcW w:w="1418" w:type="dxa"/>
          </w:tcPr>
          <w:p w14:paraId="57C14C4D" w14:textId="77777777" w:rsidR="00CD45CE" w:rsidRPr="004A5AEF" w:rsidRDefault="00CD45CE" w:rsidP="00CD45CE">
            <w:pPr>
              <w:pStyle w:val="Default"/>
              <w:rPr>
                <w:rFonts w:ascii="Arial" w:hAnsi="Arial" w:cs="Arial"/>
                <w:color w:val="auto"/>
                <w:sz w:val="20"/>
                <w:szCs w:val="20"/>
                <w:lang w:eastAsia="ja-JP"/>
              </w:rPr>
            </w:pPr>
          </w:p>
          <w:p w14:paraId="2D98FE51" w14:textId="77777777" w:rsidR="00CD45CE" w:rsidRPr="004A5AEF" w:rsidRDefault="00CD45CE"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616122D2" w14:textId="77777777" w:rsidR="00CD45CE" w:rsidRPr="004A5AEF" w:rsidRDefault="00CD45CE"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Partners</w:t>
            </w:r>
            <w:r w:rsidR="002435F9" w:rsidRPr="004A5AEF">
              <w:rPr>
                <w:rFonts w:ascii="Arial" w:hAnsi="Arial" w:cs="Arial"/>
                <w:color w:val="auto"/>
                <w:sz w:val="20"/>
                <w:szCs w:val="20"/>
                <w:lang w:eastAsia="ja-JP"/>
              </w:rPr>
              <w:t xml:space="preserve"> (ADB and WBG)</w:t>
            </w:r>
          </w:p>
          <w:p w14:paraId="6681B15F" w14:textId="77777777" w:rsidR="00CD45CE" w:rsidRPr="004A5AEF" w:rsidRDefault="00CD45CE" w:rsidP="00CD45CE">
            <w:pPr>
              <w:pStyle w:val="Default"/>
              <w:rPr>
                <w:rFonts w:ascii="Arial" w:hAnsi="Arial" w:cs="Arial"/>
                <w:color w:val="auto"/>
                <w:sz w:val="20"/>
                <w:szCs w:val="20"/>
                <w:lang w:eastAsia="ja-JP"/>
              </w:rPr>
            </w:pPr>
          </w:p>
          <w:p w14:paraId="187E769C" w14:textId="77777777" w:rsidR="00CD45CE" w:rsidRPr="004A5AEF" w:rsidRDefault="00CD45CE"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6990421" w14:textId="77777777" w:rsidR="00CD45CE" w:rsidRPr="004A5AEF" w:rsidRDefault="00CD45CE" w:rsidP="00CD45CE">
            <w:pPr>
              <w:pStyle w:val="Default"/>
              <w:rPr>
                <w:rFonts w:ascii="Arial" w:hAnsi="Arial" w:cs="Arial"/>
                <w:color w:val="auto"/>
                <w:sz w:val="20"/>
                <w:szCs w:val="20"/>
                <w:lang w:eastAsia="ja-JP"/>
              </w:rPr>
            </w:pPr>
          </w:p>
        </w:tc>
      </w:tr>
      <w:tr w:rsidR="009B38CF" w:rsidRPr="004A5AEF" w14:paraId="6CAA3F2A" w14:textId="77777777" w:rsidTr="00CB7EF7">
        <w:trPr>
          <w:trHeight w:val="1093"/>
        </w:trPr>
        <w:tc>
          <w:tcPr>
            <w:tcW w:w="3119" w:type="dxa"/>
            <w:vMerge/>
          </w:tcPr>
          <w:p w14:paraId="790E0077" w14:textId="77777777" w:rsidR="009B38CF" w:rsidRPr="004A5AEF" w:rsidRDefault="009B38CF" w:rsidP="00CD45CE">
            <w:pPr>
              <w:pStyle w:val="Default"/>
              <w:jc w:val="right"/>
              <w:rPr>
                <w:rFonts w:ascii="Arial" w:hAnsi="Arial" w:cs="Arial"/>
                <w:sz w:val="20"/>
                <w:szCs w:val="20"/>
                <w:lang w:eastAsia="ja-JP"/>
              </w:rPr>
            </w:pPr>
          </w:p>
        </w:tc>
        <w:tc>
          <w:tcPr>
            <w:tcW w:w="4111" w:type="dxa"/>
          </w:tcPr>
          <w:p w14:paraId="2934D715" w14:textId="77777777" w:rsidR="00CB7CF0" w:rsidRPr="004A5AEF" w:rsidRDefault="00CB7CF0" w:rsidP="00CB7CF0">
            <w:pPr>
              <w:pStyle w:val="Default"/>
              <w:rPr>
                <w:rFonts w:ascii="Arial" w:hAnsi="Arial" w:cs="Arial"/>
                <w:sz w:val="20"/>
                <w:szCs w:val="20"/>
                <w:lang w:eastAsia="ja-JP"/>
              </w:rPr>
            </w:pPr>
          </w:p>
          <w:p w14:paraId="6B2C1239" w14:textId="77777777" w:rsidR="009B38CF" w:rsidRPr="004A5AEF" w:rsidRDefault="009B38CF" w:rsidP="000D4ABA">
            <w:pPr>
              <w:pStyle w:val="Default"/>
              <w:numPr>
                <w:ilvl w:val="0"/>
                <w:numId w:val="22"/>
              </w:numPr>
              <w:ind w:left="596" w:hanging="596"/>
              <w:rPr>
                <w:rFonts w:ascii="Arial" w:hAnsi="Arial" w:cs="Arial"/>
                <w:sz w:val="20"/>
                <w:szCs w:val="20"/>
                <w:lang w:eastAsia="ja-JP"/>
              </w:rPr>
            </w:pPr>
            <w:r w:rsidRPr="004A5AEF">
              <w:rPr>
                <w:rFonts w:ascii="Arial" w:hAnsi="Arial" w:cs="Arial"/>
                <w:sz w:val="20"/>
                <w:szCs w:val="20"/>
                <w:lang w:eastAsia="ja-JP"/>
              </w:rPr>
              <w:t>Ensure alignment of Customs legal framework with business processes and international best practices</w:t>
            </w:r>
          </w:p>
          <w:p w14:paraId="14C40D7F" w14:textId="77777777" w:rsidR="009B38CF" w:rsidRPr="004A5AEF" w:rsidRDefault="009B38CF" w:rsidP="00CD45CE">
            <w:pPr>
              <w:pStyle w:val="Default"/>
              <w:rPr>
                <w:rFonts w:ascii="Arial" w:hAnsi="Arial" w:cs="Arial"/>
                <w:sz w:val="20"/>
                <w:szCs w:val="20"/>
                <w:lang w:eastAsia="ja-JP"/>
              </w:rPr>
            </w:pPr>
          </w:p>
        </w:tc>
        <w:tc>
          <w:tcPr>
            <w:tcW w:w="1843" w:type="dxa"/>
          </w:tcPr>
          <w:p w14:paraId="40466D1F" w14:textId="77777777" w:rsidR="009B38CF" w:rsidRPr="004A5AEF" w:rsidRDefault="009B38CF" w:rsidP="00CD45CE">
            <w:pPr>
              <w:pStyle w:val="Default"/>
              <w:rPr>
                <w:rFonts w:ascii="Arial" w:hAnsi="Arial" w:cs="Arial"/>
                <w:color w:val="auto"/>
                <w:sz w:val="20"/>
                <w:szCs w:val="20"/>
                <w:lang w:eastAsia="ja-JP"/>
              </w:rPr>
            </w:pPr>
          </w:p>
          <w:p w14:paraId="68D509A3" w14:textId="77777777" w:rsidR="00955616" w:rsidRPr="004A5AEF" w:rsidRDefault="00955616"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Same as 5.3.1</w:t>
            </w:r>
          </w:p>
          <w:p w14:paraId="4FDFA814" w14:textId="77777777" w:rsidR="00955616" w:rsidRPr="004A5AEF" w:rsidRDefault="00955616" w:rsidP="00CD45CE">
            <w:pPr>
              <w:pStyle w:val="Default"/>
              <w:rPr>
                <w:rFonts w:ascii="Arial" w:hAnsi="Arial" w:cs="Arial"/>
                <w:color w:val="auto"/>
                <w:sz w:val="20"/>
                <w:szCs w:val="20"/>
                <w:lang w:eastAsia="ja-JP"/>
              </w:rPr>
            </w:pPr>
          </w:p>
        </w:tc>
        <w:tc>
          <w:tcPr>
            <w:tcW w:w="992" w:type="dxa"/>
          </w:tcPr>
          <w:p w14:paraId="523FD664" w14:textId="77777777" w:rsidR="006A3708" w:rsidRPr="004A5AEF" w:rsidRDefault="006A3708" w:rsidP="00CD45CE">
            <w:pPr>
              <w:pStyle w:val="Default"/>
              <w:rPr>
                <w:rFonts w:ascii="Arial" w:hAnsi="Arial" w:cs="Arial"/>
                <w:color w:val="auto"/>
                <w:sz w:val="20"/>
                <w:szCs w:val="20"/>
                <w:lang w:eastAsia="ja-JP"/>
              </w:rPr>
            </w:pPr>
          </w:p>
          <w:p w14:paraId="76108CF9" w14:textId="77777777" w:rsidR="009B38CF" w:rsidRPr="004A5AEF" w:rsidRDefault="006A3708"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73FD13B5" w14:textId="77777777" w:rsidR="006A3708" w:rsidRPr="004A5AEF" w:rsidRDefault="006A3708" w:rsidP="00CD45CE">
            <w:pPr>
              <w:pStyle w:val="Default"/>
              <w:rPr>
                <w:rFonts w:ascii="Arial" w:hAnsi="Arial" w:cs="Arial"/>
                <w:color w:val="auto"/>
                <w:sz w:val="20"/>
                <w:szCs w:val="20"/>
                <w:lang w:eastAsia="ja-JP"/>
              </w:rPr>
            </w:pPr>
          </w:p>
        </w:tc>
        <w:tc>
          <w:tcPr>
            <w:tcW w:w="1701" w:type="dxa"/>
          </w:tcPr>
          <w:p w14:paraId="4EE9EC48" w14:textId="77777777" w:rsidR="00D30353" w:rsidRPr="004A5AEF" w:rsidRDefault="00D30353" w:rsidP="00401B30">
            <w:pPr>
              <w:pStyle w:val="Default"/>
              <w:rPr>
                <w:rFonts w:ascii="Arial" w:hAnsi="Arial" w:cs="Arial"/>
                <w:color w:val="auto"/>
                <w:sz w:val="20"/>
                <w:szCs w:val="20"/>
                <w:lang w:eastAsia="ja-JP"/>
              </w:rPr>
            </w:pPr>
          </w:p>
          <w:p w14:paraId="7F1A64CA" w14:textId="77777777" w:rsidR="00401B30" w:rsidRPr="004A5AEF" w:rsidRDefault="00401B30" w:rsidP="00401B30">
            <w:pPr>
              <w:pStyle w:val="Default"/>
              <w:rPr>
                <w:rFonts w:ascii="Arial" w:hAnsi="Arial" w:cs="Arial"/>
                <w:color w:val="auto"/>
                <w:sz w:val="20"/>
                <w:szCs w:val="20"/>
                <w:lang w:eastAsia="ja-JP"/>
              </w:rPr>
            </w:pPr>
            <w:r w:rsidRPr="004A5AEF">
              <w:rPr>
                <w:rFonts w:ascii="Arial" w:hAnsi="Arial" w:cs="Arial"/>
                <w:color w:val="auto"/>
                <w:sz w:val="20"/>
                <w:szCs w:val="20"/>
                <w:lang w:eastAsia="ja-JP"/>
              </w:rPr>
              <w:t>Draft of Customs Act placed at Parliament by Dec</w:t>
            </w:r>
            <w:r w:rsidR="00D30353" w:rsidRPr="004A5AEF">
              <w:rPr>
                <w:rFonts w:ascii="Arial" w:hAnsi="Arial" w:cs="Arial"/>
                <w:color w:val="auto"/>
                <w:sz w:val="20"/>
                <w:szCs w:val="20"/>
                <w:lang w:eastAsia="ja-JP"/>
              </w:rPr>
              <w:t>ember</w:t>
            </w:r>
            <w:r w:rsidRPr="004A5AEF">
              <w:rPr>
                <w:rFonts w:ascii="Arial" w:hAnsi="Arial" w:cs="Arial"/>
                <w:color w:val="auto"/>
                <w:sz w:val="20"/>
                <w:szCs w:val="20"/>
                <w:lang w:eastAsia="ja-JP"/>
              </w:rPr>
              <w:t xml:space="preserve"> 2015</w:t>
            </w:r>
          </w:p>
          <w:p w14:paraId="32998308" w14:textId="77777777" w:rsidR="009B38CF" w:rsidRPr="004A5AEF" w:rsidRDefault="009B38CF" w:rsidP="00CD45CE">
            <w:pPr>
              <w:pStyle w:val="Default"/>
              <w:rPr>
                <w:rFonts w:ascii="Arial" w:hAnsi="Arial" w:cs="Arial"/>
                <w:color w:val="auto"/>
                <w:sz w:val="20"/>
                <w:szCs w:val="20"/>
                <w:lang w:eastAsia="ja-JP"/>
              </w:rPr>
            </w:pPr>
          </w:p>
        </w:tc>
        <w:tc>
          <w:tcPr>
            <w:tcW w:w="1559" w:type="dxa"/>
          </w:tcPr>
          <w:p w14:paraId="4644A83E" w14:textId="77777777" w:rsidR="009B38CF" w:rsidRPr="004A5AEF" w:rsidRDefault="009B38CF" w:rsidP="00CD45CE">
            <w:pPr>
              <w:pStyle w:val="Default"/>
              <w:rPr>
                <w:rFonts w:ascii="Arial" w:hAnsi="Arial" w:cs="Arial"/>
                <w:color w:val="auto"/>
                <w:sz w:val="20"/>
                <w:szCs w:val="20"/>
                <w:lang w:eastAsia="ja-JP"/>
              </w:rPr>
            </w:pPr>
          </w:p>
          <w:p w14:paraId="52F7204C" w14:textId="77777777" w:rsidR="00401B30" w:rsidRPr="004A5AEF" w:rsidRDefault="00401B30" w:rsidP="00401B30">
            <w:pPr>
              <w:pStyle w:val="Default"/>
              <w:rPr>
                <w:rFonts w:ascii="Arial" w:hAnsi="Arial" w:cs="Arial"/>
                <w:color w:val="auto"/>
                <w:sz w:val="20"/>
                <w:szCs w:val="20"/>
                <w:lang w:eastAsia="ja-JP"/>
              </w:rPr>
            </w:pPr>
            <w:r w:rsidRPr="004A5AEF">
              <w:rPr>
                <w:rFonts w:ascii="Arial" w:hAnsi="Arial" w:cs="Arial"/>
                <w:color w:val="auto"/>
                <w:sz w:val="20"/>
                <w:szCs w:val="20"/>
                <w:lang w:eastAsia="ja-JP"/>
              </w:rPr>
              <w:t>Draft of New Customs Act placed at Parliament</w:t>
            </w:r>
          </w:p>
          <w:p w14:paraId="6D9EF247" w14:textId="77777777" w:rsidR="00401B30" w:rsidRPr="004A5AEF" w:rsidRDefault="00401B30" w:rsidP="00CD45CE">
            <w:pPr>
              <w:pStyle w:val="Default"/>
              <w:rPr>
                <w:rFonts w:ascii="Arial" w:hAnsi="Arial" w:cs="Arial"/>
                <w:color w:val="auto"/>
                <w:sz w:val="20"/>
                <w:szCs w:val="20"/>
                <w:lang w:eastAsia="ja-JP"/>
              </w:rPr>
            </w:pPr>
          </w:p>
        </w:tc>
        <w:tc>
          <w:tcPr>
            <w:tcW w:w="1418" w:type="dxa"/>
          </w:tcPr>
          <w:p w14:paraId="05C17280" w14:textId="77777777" w:rsidR="00CB7CF0" w:rsidRPr="004A5AEF" w:rsidRDefault="00CB7CF0" w:rsidP="00CB7CF0">
            <w:pPr>
              <w:pStyle w:val="Default"/>
              <w:rPr>
                <w:rFonts w:ascii="Arial" w:hAnsi="Arial" w:cs="Arial"/>
                <w:color w:val="auto"/>
                <w:sz w:val="20"/>
                <w:szCs w:val="20"/>
                <w:lang w:eastAsia="ja-JP"/>
              </w:rPr>
            </w:pPr>
          </w:p>
          <w:p w14:paraId="695250C5" w14:textId="77777777" w:rsidR="00CB7CF0" w:rsidRPr="004A5AEF" w:rsidRDefault="00CB7CF0" w:rsidP="00CB7CF0">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5F17F38" w14:textId="77777777" w:rsidR="00CB7CF0" w:rsidRPr="004A5AEF" w:rsidRDefault="00CB7CF0" w:rsidP="00CD45CE">
            <w:pPr>
              <w:pStyle w:val="Default"/>
              <w:rPr>
                <w:rFonts w:ascii="Arial" w:hAnsi="Arial" w:cs="Arial"/>
                <w:color w:val="auto"/>
                <w:sz w:val="20"/>
                <w:szCs w:val="20"/>
                <w:lang w:eastAsia="ja-JP"/>
              </w:rPr>
            </w:pPr>
          </w:p>
        </w:tc>
      </w:tr>
      <w:tr w:rsidR="00CD45CE" w:rsidRPr="004A5AEF" w14:paraId="19E7C673" w14:textId="77777777" w:rsidTr="00CB7EF7">
        <w:trPr>
          <w:trHeight w:val="1267"/>
        </w:trPr>
        <w:tc>
          <w:tcPr>
            <w:tcW w:w="3119" w:type="dxa"/>
            <w:vMerge/>
          </w:tcPr>
          <w:p w14:paraId="5A461475" w14:textId="77777777" w:rsidR="00CD45CE" w:rsidRPr="004A5AEF" w:rsidRDefault="00CD45CE" w:rsidP="00CD45CE">
            <w:pPr>
              <w:pStyle w:val="Default"/>
              <w:jc w:val="right"/>
              <w:rPr>
                <w:rFonts w:ascii="Arial" w:hAnsi="Arial" w:cs="Arial"/>
                <w:sz w:val="20"/>
                <w:szCs w:val="20"/>
                <w:lang w:eastAsia="ja-JP"/>
              </w:rPr>
            </w:pPr>
          </w:p>
        </w:tc>
        <w:tc>
          <w:tcPr>
            <w:tcW w:w="4111" w:type="dxa"/>
          </w:tcPr>
          <w:p w14:paraId="4D8BC36A" w14:textId="77777777" w:rsidR="00CD45CE" w:rsidRPr="004A5AEF" w:rsidRDefault="00CD45CE" w:rsidP="00CB7CF0">
            <w:pPr>
              <w:pStyle w:val="Default"/>
              <w:rPr>
                <w:rFonts w:ascii="Arial" w:hAnsi="Arial" w:cs="Arial"/>
                <w:sz w:val="20"/>
                <w:szCs w:val="20"/>
                <w:lang w:eastAsia="ja-JP"/>
              </w:rPr>
            </w:pPr>
          </w:p>
          <w:p w14:paraId="05D49D77" w14:textId="77777777" w:rsidR="00CD45CE" w:rsidRPr="004A5AEF" w:rsidRDefault="00CD45CE" w:rsidP="000D4ABA">
            <w:pPr>
              <w:pStyle w:val="Default"/>
              <w:numPr>
                <w:ilvl w:val="0"/>
                <w:numId w:val="22"/>
              </w:numPr>
              <w:ind w:left="596" w:hanging="596"/>
              <w:rPr>
                <w:rFonts w:ascii="Arial" w:hAnsi="Arial" w:cs="Arial"/>
                <w:sz w:val="20"/>
                <w:szCs w:val="20"/>
                <w:lang w:eastAsia="ja-JP"/>
              </w:rPr>
            </w:pPr>
            <w:r w:rsidRPr="004A5AEF">
              <w:rPr>
                <w:rFonts w:ascii="Arial" w:hAnsi="Arial" w:cs="Arial"/>
                <w:sz w:val="20"/>
                <w:szCs w:val="20"/>
                <w:lang w:eastAsia="ja-JP"/>
              </w:rPr>
              <w:t>Ensure enactment of New Customs Act with necessary amendments</w:t>
            </w:r>
          </w:p>
          <w:p w14:paraId="48A99D8B" w14:textId="77777777" w:rsidR="00CD45CE" w:rsidRPr="004A5AEF" w:rsidRDefault="00CD45CE" w:rsidP="00CD45CE">
            <w:pPr>
              <w:pStyle w:val="Default"/>
              <w:ind w:left="601"/>
              <w:rPr>
                <w:rFonts w:ascii="Arial" w:hAnsi="Arial" w:cs="Arial"/>
                <w:sz w:val="20"/>
                <w:szCs w:val="20"/>
                <w:lang w:eastAsia="ja-JP"/>
              </w:rPr>
            </w:pPr>
            <w:r w:rsidRPr="004A5AEF">
              <w:rPr>
                <w:rFonts w:ascii="Arial" w:hAnsi="Arial" w:cs="Arial"/>
                <w:sz w:val="20"/>
                <w:szCs w:val="20"/>
                <w:lang w:eastAsia="ja-JP"/>
              </w:rPr>
              <w:t>(</w:t>
            </w:r>
            <w:r w:rsidRPr="004A5AEF">
              <w:rPr>
                <w:rFonts w:ascii="Arial" w:hAnsi="Arial" w:cs="Arial"/>
                <w:b/>
                <w:sz w:val="20"/>
                <w:szCs w:val="20"/>
                <w:lang w:eastAsia="ja-JP"/>
              </w:rPr>
              <w:t>On-going</w:t>
            </w:r>
            <w:r w:rsidRPr="004A5AEF">
              <w:rPr>
                <w:rFonts w:ascii="Arial" w:hAnsi="Arial" w:cs="Arial"/>
                <w:sz w:val="20"/>
                <w:szCs w:val="20"/>
                <w:lang w:eastAsia="ja-JP"/>
              </w:rPr>
              <w:t>)</w:t>
            </w:r>
          </w:p>
          <w:p w14:paraId="2E0DC9FE" w14:textId="77777777" w:rsidR="00CD45CE" w:rsidRPr="004A5AEF" w:rsidRDefault="00CD45CE" w:rsidP="00CD45CE">
            <w:pPr>
              <w:pStyle w:val="Default"/>
              <w:rPr>
                <w:rFonts w:ascii="Arial" w:hAnsi="Arial" w:cs="Arial"/>
                <w:sz w:val="20"/>
                <w:szCs w:val="20"/>
                <w:lang w:eastAsia="ja-JP"/>
              </w:rPr>
            </w:pPr>
          </w:p>
        </w:tc>
        <w:tc>
          <w:tcPr>
            <w:tcW w:w="1843" w:type="dxa"/>
          </w:tcPr>
          <w:p w14:paraId="620AEFB6" w14:textId="77777777" w:rsidR="00CD45CE" w:rsidRPr="004A5AEF" w:rsidRDefault="00CD45CE" w:rsidP="00CD45CE">
            <w:pPr>
              <w:pStyle w:val="Default"/>
              <w:rPr>
                <w:rFonts w:ascii="Arial" w:hAnsi="Arial" w:cs="Arial"/>
                <w:color w:val="auto"/>
                <w:sz w:val="20"/>
                <w:szCs w:val="20"/>
              </w:rPr>
            </w:pPr>
          </w:p>
          <w:p w14:paraId="589AFC2C" w14:textId="77777777" w:rsidR="00955616" w:rsidRPr="004A5AEF" w:rsidRDefault="00955616" w:rsidP="00CD45CE">
            <w:pPr>
              <w:pStyle w:val="Default"/>
              <w:rPr>
                <w:rFonts w:ascii="Arial" w:hAnsi="Arial" w:cs="Arial"/>
                <w:color w:val="auto"/>
                <w:sz w:val="20"/>
                <w:szCs w:val="20"/>
              </w:rPr>
            </w:pPr>
            <w:r w:rsidRPr="004A5AEF">
              <w:rPr>
                <w:rFonts w:ascii="Arial" w:hAnsi="Arial" w:cs="Arial"/>
                <w:color w:val="auto"/>
                <w:sz w:val="20"/>
                <w:szCs w:val="20"/>
              </w:rPr>
              <w:t>Same as 5.3.1</w:t>
            </w:r>
          </w:p>
          <w:p w14:paraId="4CC902C5" w14:textId="77777777" w:rsidR="00CD45CE" w:rsidRPr="004A5AEF" w:rsidRDefault="00CD45CE" w:rsidP="00CD45CE">
            <w:pPr>
              <w:pStyle w:val="Default"/>
              <w:rPr>
                <w:rFonts w:ascii="Arial" w:hAnsi="Arial" w:cs="Arial"/>
                <w:color w:val="auto"/>
                <w:sz w:val="20"/>
                <w:szCs w:val="20"/>
                <w:lang w:eastAsia="ja-JP"/>
              </w:rPr>
            </w:pPr>
          </w:p>
        </w:tc>
        <w:tc>
          <w:tcPr>
            <w:tcW w:w="992" w:type="dxa"/>
          </w:tcPr>
          <w:p w14:paraId="567C10CA" w14:textId="77777777" w:rsidR="00CD45CE" w:rsidRPr="004A5AEF" w:rsidRDefault="00CD45CE" w:rsidP="00CD45CE">
            <w:pPr>
              <w:pStyle w:val="Default"/>
              <w:rPr>
                <w:rFonts w:ascii="Arial" w:hAnsi="Arial" w:cs="Arial"/>
                <w:color w:val="auto"/>
                <w:sz w:val="20"/>
                <w:szCs w:val="20"/>
                <w:lang w:eastAsia="ja-JP"/>
              </w:rPr>
            </w:pPr>
          </w:p>
          <w:p w14:paraId="709CEB53" w14:textId="77777777" w:rsidR="006A3708" w:rsidRPr="004A5AEF" w:rsidRDefault="006A3708" w:rsidP="00CD45CE">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4EFCB61A" w14:textId="77777777" w:rsidR="006A3708" w:rsidRPr="004A5AEF" w:rsidRDefault="006A3708" w:rsidP="00CD45CE">
            <w:pPr>
              <w:pStyle w:val="Default"/>
              <w:rPr>
                <w:rFonts w:ascii="Arial" w:hAnsi="Arial" w:cs="Arial"/>
                <w:color w:val="auto"/>
                <w:sz w:val="20"/>
                <w:szCs w:val="20"/>
                <w:lang w:eastAsia="ja-JP"/>
              </w:rPr>
            </w:pPr>
          </w:p>
        </w:tc>
        <w:tc>
          <w:tcPr>
            <w:tcW w:w="1701" w:type="dxa"/>
          </w:tcPr>
          <w:p w14:paraId="4FE2F376" w14:textId="77777777" w:rsidR="00CD45CE" w:rsidRPr="004A5AEF" w:rsidRDefault="00CD45CE" w:rsidP="00CD45CE">
            <w:pPr>
              <w:pStyle w:val="Default"/>
              <w:rPr>
                <w:rFonts w:ascii="Arial" w:hAnsi="Arial" w:cs="Arial"/>
                <w:color w:val="auto"/>
                <w:sz w:val="20"/>
                <w:szCs w:val="20"/>
                <w:lang w:eastAsia="ja-JP"/>
              </w:rPr>
            </w:pPr>
          </w:p>
          <w:p w14:paraId="50A2E4E9" w14:textId="77777777" w:rsidR="00CB7CF0" w:rsidRPr="004A5AEF" w:rsidRDefault="00CB7CF0" w:rsidP="00CB7CF0">
            <w:pPr>
              <w:pStyle w:val="Default"/>
              <w:rPr>
                <w:rFonts w:ascii="Arial" w:hAnsi="Arial" w:cs="Arial"/>
                <w:color w:val="auto"/>
                <w:sz w:val="20"/>
                <w:szCs w:val="20"/>
                <w:lang w:eastAsia="ja-JP"/>
              </w:rPr>
            </w:pPr>
            <w:r w:rsidRPr="004A5AEF">
              <w:rPr>
                <w:rFonts w:ascii="Arial" w:hAnsi="Arial" w:cs="Arial"/>
                <w:color w:val="auto"/>
                <w:sz w:val="20"/>
                <w:szCs w:val="20"/>
                <w:lang w:eastAsia="ja-JP"/>
              </w:rPr>
              <w:t>Legislation enactment by June 2016</w:t>
            </w:r>
          </w:p>
          <w:p w14:paraId="14349FD4" w14:textId="77777777" w:rsidR="00CD45CE" w:rsidRPr="004A5AEF" w:rsidRDefault="00CD45CE" w:rsidP="00CD45CE">
            <w:pPr>
              <w:pStyle w:val="Default"/>
              <w:rPr>
                <w:rFonts w:ascii="Arial" w:hAnsi="Arial" w:cs="Arial"/>
                <w:color w:val="auto"/>
                <w:sz w:val="20"/>
                <w:szCs w:val="20"/>
                <w:lang w:eastAsia="ja-JP"/>
              </w:rPr>
            </w:pPr>
          </w:p>
        </w:tc>
        <w:tc>
          <w:tcPr>
            <w:tcW w:w="1559" w:type="dxa"/>
          </w:tcPr>
          <w:p w14:paraId="41E4520C" w14:textId="77777777" w:rsidR="00CD45CE" w:rsidRPr="004A5AEF" w:rsidRDefault="00CD45CE" w:rsidP="00CD45CE">
            <w:pPr>
              <w:pStyle w:val="Default"/>
              <w:rPr>
                <w:rFonts w:ascii="Arial" w:hAnsi="Arial" w:cs="Arial"/>
                <w:color w:val="auto"/>
                <w:sz w:val="20"/>
                <w:szCs w:val="20"/>
                <w:lang w:eastAsia="ja-JP"/>
              </w:rPr>
            </w:pPr>
          </w:p>
          <w:p w14:paraId="6F2C5B84" w14:textId="77777777" w:rsidR="00CD45CE" w:rsidRPr="004A5AEF" w:rsidRDefault="00CB7CF0" w:rsidP="00CB7CF0">
            <w:pPr>
              <w:pStyle w:val="Default"/>
              <w:rPr>
                <w:rFonts w:ascii="Arial" w:hAnsi="Arial" w:cs="Arial"/>
                <w:color w:val="auto"/>
                <w:sz w:val="20"/>
                <w:szCs w:val="20"/>
                <w:lang w:eastAsia="ja-JP"/>
              </w:rPr>
            </w:pPr>
            <w:r w:rsidRPr="004A5AEF">
              <w:rPr>
                <w:rFonts w:ascii="Arial" w:hAnsi="Arial" w:cs="Arial"/>
                <w:color w:val="auto"/>
                <w:sz w:val="20"/>
                <w:szCs w:val="20"/>
                <w:lang w:eastAsia="ja-JP"/>
              </w:rPr>
              <w:t>New Customs Act enacted</w:t>
            </w:r>
          </w:p>
          <w:p w14:paraId="13BFC9E5" w14:textId="77777777" w:rsidR="00CD45CE" w:rsidRPr="004A5AEF" w:rsidRDefault="00CD45CE" w:rsidP="00CD45CE">
            <w:pPr>
              <w:pStyle w:val="Default"/>
              <w:rPr>
                <w:rFonts w:ascii="Arial" w:hAnsi="Arial" w:cs="Arial"/>
                <w:color w:val="auto"/>
                <w:sz w:val="20"/>
                <w:szCs w:val="20"/>
                <w:lang w:eastAsia="ja-JP"/>
              </w:rPr>
            </w:pPr>
          </w:p>
        </w:tc>
        <w:tc>
          <w:tcPr>
            <w:tcW w:w="1418" w:type="dxa"/>
          </w:tcPr>
          <w:p w14:paraId="3FB1223E" w14:textId="77777777" w:rsidR="00CB7CF0" w:rsidRPr="004A5AEF" w:rsidRDefault="00CB7CF0" w:rsidP="00CB7CF0">
            <w:pPr>
              <w:pStyle w:val="Default"/>
              <w:rPr>
                <w:rFonts w:ascii="Arial" w:hAnsi="Arial" w:cs="Arial"/>
                <w:color w:val="auto"/>
                <w:sz w:val="20"/>
                <w:szCs w:val="20"/>
                <w:lang w:eastAsia="ja-JP"/>
              </w:rPr>
            </w:pPr>
          </w:p>
          <w:p w14:paraId="097B8C61" w14:textId="77777777" w:rsidR="00CB7CF0" w:rsidRPr="004A5AEF" w:rsidRDefault="00CB7CF0" w:rsidP="00CB7CF0">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3C50F45" w14:textId="77777777" w:rsidR="00CD45CE" w:rsidRPr="004A5AEF" w:rsidRDefault="00CD45CE" w:rsidP="00CD45CE">
            <w:pPr>
              <w:pStyle w:val="Default"/>
              <w:rPr>
                <w:rFonts w:ascii="Arial" w:hAnsi="Arial" w:cs="Arial"/>
                <w:color w:val="auto"/>
                <w:sz w:val="20"/>
                <w:szCs w:val="20"/>
                <w:lang w:eastAsia="ja-JP"/>
              </w:rPr>
            </w:pPr>
          </w:p>
        </w:tc>
      </w:tr>
    </w:tbl>
    <w:p w14:paraId="6BB4F155" w14:textId="77777777" w:rsidR="000C064E" w:rsidRPr="004A5AEF" w:rsidRDefault="000C064E">
      <w:pPr>
        <w:rPr>
          <w:rFonts w:ascii="Arial" w:hAnsi="Arial" w:cs="Arial"/>
          <w:sz w:val="20"/>
          <w:szCs w:val="20"/>
        </w:rPr>
      </w:pPr>
    </w:p>
    <w:p w14:paraId="179B35A1" w14:textId="77777777" w:rsidR="00AB337D" w:rsidRPr="004A5AEF" w:rsidRDefault="00AB337D">
      <w:pPr>
        <w:spacing w:line="240" w:lineRule="auto"/>
        <w:rPr>
          <w:rFonts w:ascii="Arial" w:hAnsi="Arial" w:cs="Arial"/>
          <w:sz w:val="20"/>
          <w:szCs w:val="20"/>
        </w:rPr>
      </w:pPr>
      <w:r w:rsidRPr="004A5AEF">
        <w:rPr>
          <w:rFonts w:ascii="Arial" w:hAnsi="Arial" w:cs="Arial"/>
          <w:sz w:val="20"/>
          <w:szCs w:val="20"/>
        </w:rPr>
        <w:br w:type="page"/>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3B281B" w:rsidRPr="004A5AEF" w14:paraId="1A0D0BF4" w14:textId="77777777" w:rsidTr="00044636">
        <w:trPr>
          <w:tblHeader/>
        </w:trPr>
        <w:tc>
          <w:tcPr>
            <w:tcW w:w="14743" w:type="dxa"/>
            <w:gridSpan w:val="7"/>
            <w:shd w:val="pct10" w:color="auto" w:fill="auto"/>
          </w:tcPr>
          <w:p w14:paraId="38651CC2" w14:textId="77777777" w:rsidR="003B281B" w:rsidRPr="004A5AEF" w:rsidRDefault="003B281B" w:rsidP="00B95613">
            <w:pPr>
              <w:pStyle w:val="Default"/>
              <w:spacing w:before="80" w:after="80"/>
              <w:rPr>
                <w:rFonts w:ascii="Arial" w:hAnsi="Arial" w:cs="Arial"/>
                <w:b/>
                <w:bCs/>
                <w:sz w:val="20"/>
                <w:szCs w:val="20"/>
              </w:rPr>
            </w:pPr>
            <w:r w:rsidRPr="004A5AEF">
              <w:rPr>
                <w:rFonts w:ascii="Arial" w:hAnsi="Arial" w:cs="Arial"/>
                <w:sz w:val="20"/>
                <w:szCs w:val="20"/>
              </w:rPr>
              <w:br w:type="page"/>
            </w:r>
            <w:r w:rsidRPr="004A5AEF">
              <w:rPr>
                <w:rFonts w:ascii="Arial" w:hAnsi="Arial" w:cs="Arial"/>
                <w:sz w:val="20"/>
                <w:szCs w:val="20"/>
              </w:rPr>
              <w:br w:type="page"/>
            </w:r>
            <w:r w:rsidR="00B95613" w:rsidRPr="004A5AEF">
              <w:rPr>
                <w:rFonts w:ascii="Arial" w:hAnsi="Arial" w:cs="Arial"/>
                <w:b/>
                <w:sz w:val="20"/>
                <w:szCs w:val="20"/>
              </w:rPr>
              <w:t>KEY PROGRAM AREA</w:t>
            </w:r>
            <w:r w:rsidRPr="004A5AEF">
              <w:rPr>
                <w:rFonts w:ascii="Arial" w:hAnsi="Arial" w:cs="Arial"/>
                <w:b/>
                <w:sz w:val="20"/>
                <w:szCs w:val="20"/>
                <w:lang w:eastAsia="ja-JP"/>
              </w:rPr>
              <w:t xml:space="preserve"> 6</w:t>
            </w:r>
            <w:r w:rsidRPr="004A5AEF">
              <w:rPr>
                <w:rFonts w:ascii="Arial" w:hAnsi="Arial" w:cs="Arial"/>
                <w:b/>
                <w:sz w:val="20"/>
                <w:szCs w:val="20"/>
              </w:rPr>
              <w:t>:</w:t>
            </w:r>
            <w:r w:rsidRPr="004A5AEF">
              <w:rPr>
                <w:rFonts w:ascii="Arial" w:hAnsi="Arial" w:cs="Arial"/>
                <w:b/>
                <w:bCs/>
                <w:sz w:val="20"/>
                <w:szCs w:val="20"/>
              </w:rPr>
              <w:t>Information and Communication Technology</w:t>
            </w:r>
          </w:p>
        </w:tc>
      </w:tr>
      <w:tr w:rsidR="003B281B" w:rsidRPr="004A5AEF" w14:paraId="23DF45C4" w14:textId="77777777" w:rsidTr="00044636">
        <w:trPr>
          <w:tblHeader/>
        </w:trPr>
        <w:tc>
          <w:tcPr>
            <w:tcW w:w="3119" w:type="dxa"/>
            <w:vAlign w:val="center"/>
          </w:tcPr>
          <w:p w14:paraId="01906271"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1B1D3184"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4A014BBA"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2EC2FB72"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0935108B"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53C86CF3"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4B0898EB"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Resources</w:t>
            </w:r>
          </w:p>
        </w:tc>
      </w:tr>
      <w:tr w:rsidR="000D32AD" w:rsidRPr="004A5AEF" w14:paraId="69014430" w14:textId="77777777" w:rsidTr="00F42349">
        <w:trPr>
          <w:trHeight w:val="1891"/>
          <w:hidden/>
        </w:trPr>
        <w:tc>
          <w:tcPr>
            <w:tcW w:w="3119" w:type="dxa"/>
          </w:tcPr>
          <w:p w14:paraId="4784343D" w14:textId="77777777" w:rsidR="000D32AD" w:rsidRPr="004A5AEF" w:rsidRDefault="000D32AD" w:rsidP="00471D94">
            <w:pPr>
              <w:autoSpaceDE w:val="0"/>
              <w:autoSpaceDN w:val="0"/>
              <w:adjustRightInd w:val="0"/>
              <w:spacing w:line="240" w:lineRule="auto"/>
              <w:rPr>
                <w:rFonts w:ascii="Arial" w:eastAsia="Times New Roman" w:hAnsi="Arial" w:cs="Arial"/>
                <w:vanish/>
                <w:color w:val="000000"/>
                <w:sz w:val="20"/>
                <w:szCs w:val="20"/>
                <w:lang w:eastAsia="en-AU"/>
              </w:rPr>
            </w:pPr>
          </w:p>
        </w:tc>
        <w:tc>
          <w:tcPr>
            <w:tcW w:w="4111" w:type="dxa"/>
          </w:tcPr>
          <w:p w14:paraId="35D4DF4D" w14:textId="77777777" w:rsidR="00D54E51" w:rsidRPr="004A5AEF" w:rsidRDefault="000D32AD" w:rsidP="004A5AEF">
            <w:p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6.1.1 Develop an ICT strategic plan for 2015-18 including:</w:t>
            </w:r>
          </w:p>
          <w:p w14:paraId="42877054" w14:textId="77777777"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ICT infrastructure</w:t>
            </w:r>
          </w:p>
          <w:p w14:paraId="60ED1ACF" w14:textId="77777777"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Data security</w:t>
            </w:r>
          </w:p>
          <w:p w14:paraId="032A5E4E" w14:textId="77777777"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Data storage</w:t>
            </w:r>
          </w:p>
          <w:p w14:paraId="0B70876B" w14:textId="77777777"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Web-based interface with industry leading to single window</w:t>
            </w:r>
          </w:p>
          <w:p w14:paraId="7707C65F" w14:textId="77777777"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Dedicated WAN for all Customs locations (</w:t>
            </w:r>
            <w:r w:rsidRPr="004A5AEF">
              <w:rPr>
                <w:rFonts w:ascii="Arial" w:eastAsia="Times New Roman" w:hAnsi="Arial" w:cs="Arial"/>
                <w:b/>
                <w:color w:val="000000"/>
                <w:sz w:val="20"/>
                <w:szCs w:val="20"/>
                <w:lang w:eastAsia="en-AU"/>
              </w:rPr>
              <w:t>Done</w:t>
            </w:r>
            <w:r w:rsidRPr="004A5AEF">
              <w:rPr>
                <w:rFonts w:ascii="Arial" w:eastAsia="Times New Roman" w:hAnsi="Arial" w:cs="Arial"/>
                <w:color w:val="000000"/>
                <w:sz w:val="20"/>
                <w:szCs w:val="20"/>
                <w:lang w:eastAsia="en-AU"/>
              </w:rPr>
              <w:t>)</w:t>
            </w:r>
          </w:p>
          <w:p w14:paraId="00522BAF" w14:textId="77777777"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ICT sustainability plan</w:t>
            </w:r>
          </w:p>
          <w:p w14:paraId="2478BC19" w14:textId="77777777" w:rsidR="000C2B3A"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Regular systems audit for ensuring systems integrity</w:t>
            </w:r>
          </w:p>
          <w:p w14:paraId="3D3970B1" w14:textId="46D4C933" w:rsidR="000D32AD" w:rsidRPr="004A5AEF" w:rsidRDefault="000D32AD" w:rsidP="000D32AD">
            <w:pPr>
              <w:numPr>
                <w:ilvl w:val="0"/>
                <w:numId w:val="8"/>
              </w:numPr>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WCO Data Model</w:t>
            </w:r>
          </w:p>
        </w:tc>
        <w:tc>
          <w:tcPr>
            <w:tcW w:w="1843" w:type="dxa"/>
          </w:tcPr>
          <w:p w14:paraId="5FA50C3E" w14:textId="77777777" w:rsidR="000D32AD" w:rsidRPr="004A5AEF" w:rsidRDefault="000D32AD" w:rsidP="003B281B">
            <w:pPr>
              <w:pStyle w:val="Default"/>
              <w:rPr>
                <w:rFonts w:ascii="Arial" w:hAnsi="Arial" w:cs="Arial"/>
                <w:color w:val="auto"/>
                <w:sz w:val="20"/>
                <w:szCs w:val="20"/>
              </w:rPr>
            </w:pPr>
            <w:r w:rsidRPr="004A5AEF">
              <w:rPr>
                <w:rFonts w:ascii="Arial" w:hAnsi="Arial" w:cs="Arial"/>
                <w:color w:val="auto"/>
                <w:sz w:val="20"/>
                <w:szCs w:val="20"/>
              </w:rPr>
              <w:t>Member ICT</w:t>
            </w:r>
          </w:p>
        </w:tc>
        <w:tc>
          <w:tcPr>
            <w:tcW w:w="992" w:type="dxa"/>
          </w:tcPr>
          <w:p w14:paraId="59D38D79" w14:textId="77777777" w:rsidR="000D32AD" w:rsidRPr="004A5AEF" w:rsidRDefault="000D32AD" w:rsidP="003B281B">
            <w:pPr>
              <w:pStyle w:val="Default"/>
              <w:rPr>
                <w:rFonts w:ascii="Arial" w:hAnsi="Arial" w:cs="Arial"/>
                <w:color w:val="auto"/>
                <w:sz w:val="20"/>
                <w:szCs w:val="20"/>
              </w:rPr>
            </w:pPr>
            <w:r w:rsidRPr="004A5AEF">
              <w:rPr>
                <w:rFonts w:ascii="Arial" w:hAnsi="Arial" w:cs="Arial"/>
                <w:color w:val="auto"/>
                <w:sz w:val="20"/>
                <w:szCs w:val="20"/>
              </w:rPr>
              <w:t xml:space="preserve">High/Medium </w:t>
            </w:r>
          </w:p>
        </w:tc>
        <w:tc>
          <w:tcPr>
            <w:tcW w:w="1701" w:type="dxa"/>
          </w:tcPr>
          <w:p w14:paraId="23E74AD4" w14:textId="77777777" w:rsidR="000D32AD" w:rsidRPr="004A5AEF" w:rsidRDefault="000D32AD"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2015</w:t>
            </w:r>
          </w:p>
        </w:tc>
        <w:tc>
          <w:tcPr>
            <w:tcW w:w="1559" w:type="dxa"/>
          </w:tcPr>
          <w:p w14:paraId="7B2E61C2"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ICT strategic plan submitted/endorsed</w:t>
            </w:r>
          </w:p>
          <w:p w14:paraId="3D6938E7" w14:textId="77777777" w:rsidR="000D32AD" w:rsidRPr="004A5AEF" w:rsidRDefault="000D32AD" w:rsidP="003B281B">
            <w:pPr>
              <w:pStyle w:val="Default"/>
              <w:rPr>
                <w:rFonts w:ascii="Arial" w:hAnsi="Arial" w:cs="Arial"/>
                <w:color w:val="auto"/>
                <w:sz w:val="20"/>
                <w:szCs w:val="20"/>
              </w:rPr>
            </w:pPr>
          </w:p>
        </w:tc>
        <w:tc>
          <w:tcPr>
            <w:tcW w:w="1418" w:type="dxa"/>
          </w:tcPr>
          <w:p w14:paraId="08B8BF47"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328EB39A"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 TBD</w:t>
            </w:r>
          </w:p>
          <w:p w14:paraId="278CE640" w14:textId="77777777" w:rsidR="000D32AD" w:rsidRPr="004A5AEF" w:rsidRDefault="000D32AD" w:rsidP="000D32AD">
            <w:pPr>
              <w:pStyle w:val="Default"/>
              <w:rPr>
                <w:rFonts w:ascii="Arial" w:hAnsi="Arial" w:cs="Arial"/>
                <w:color w:val="auto"/>
                <w:sz w:val="20"/>
                <w:szCs w:val="20"/>
                <w:lang w:eastAsia="ja-JP"/>
              </w:rPr>
            </w:pPr>
          </w:p>
          <w:p w14:paraId="6369EDC7"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71D3E4E6" w14:textId="77777777" w:rsidR="000D32AD" w:rsidRPr="004A5AEF" w:rsidRDefault="000D32AD" w:rsidP="003B281B">
            <w:pPr>
              <w:pStyle w:val="Default"/>
              <w:rPr>
                <w:rFonts w:ascii="Arial" w:hAnsi="Arial" w:cs="Arial"/>
                <w:color w:val="auto"/>
                <w:sz w:val="20"/>
                <w:szCs w:val="20"/>
                <w:lang w:eastAsia="ja-JP"/>
              </w:rPr>
            </w:pPr>
          </w:p>
        </w:tc>
      </w:tr>
      <w:tr w:rsidR="000D32AD" w:rsidRPr="004A5AEF" w14:paraId="0F759AFA" w14:textId="77777777" w:rsidTr="00F42349">
        <w:trPr>
          <w:trHeight w:val="1891"/>
          <w:hidden/>
        </w:trPr>
        <w:tc>
          <w:tcPr>
            <w:tcW w:w="3119" w:type="dxa"/>
          </w:tcPr>
          <w:p w14:paraId="70A1D05C" w14:textId="77777777" w:rsidR="000D32AD" w:rsidRPr="004A5AEF" w:rsidRDefault="000D32AD" w:rsidP="00471D94">
            <w:pPr>
              <w:autoSpaceDE w:val="0"/>
              <w:autoSpaceDN w:val="0"/>
              <w:adjustRightInd w:val="0"/>
              <w:spacing w:line="240" w:lineRule="auto"/>
              <w:rPr>
                <w:rFonts w:ascii="Arial" w:eastAsia="Times New Roman" w:hAnsi="Arial" w:cs="Arial"/>
                <w:vanish/>
                <w:color w:val="000000"/>
                <w:sz w:val="20"/>
                <w:szCs w:val="20"/>
                <w:lang w:eastAsia="en-AU"/>
              </w:rPr>
            </w:pPr>
          </w:p>
        </w:tc>
        <w:tc>
          <w:tcPr>
            <w:tcW w:w="4111" w:type="dxa"/>
          </w:tcPr>
          <w:p w14:paraId="0AC33AFB" w14:textId="0AC425B4" w:rsidR="000D32AD" w:rsidRPr="004A5AEF" w:rsidRDefault="000E7DDD">
            <w:pPr>
              <w:pStyle w:val="ListParagraph"/>
              <w:numPr>
                <w:ilvl w:val="0"/>
                <w:numId w:val="63"/>
              </w:numPr>
              <w:tabs>
                <w:tab w:val="center" w:pos="4252"/>
                <w:tab w:val="right" w:pos="8504"/>
              </w:tabs>
              <w:snapToGrid w:val="0"/>
              <w:ind w:leftChars="0" w:left="318"/>
              <w:rPr>
                <w:rFonts w:ascii="Arial" w:eastAsia="Times New Roman" w:hAnsi="Arial" w:cs="Arial"/>
                <w:color w:val="000000"/>
                <w:sz w:val="20"/>
                <w:szCs w:val="20"/>
                <w:lang w:eastAsia="en-AU"/>
              </w:rPr>
            </w:pPr>
            <w:r w:rsidRPr="004A5AEF">
              <w:rPr>
                <w:rFonts w:ascii="Arial" w:eastAsia="Times New Roman" w:hAnsi="Arial" w:cs="Arial"/>
                <w:color w:val="000000"/>
                <w:sz w:val="20"/>
                <w:szCs w:val="20"/>
                <w:lang w:eastAsia="en-AU"/>
              </w:rPr>
              <w:t>I</w:t>
            </w:r>
            <w:r w:rsidR="000C2B3A" w:rsidRPr="004A5AEF">
              <w:rPr>
                <w:rFonts w:ascii="Arial" w:eastAsia="Times New Roman" w:hAnsi="Arial" w:cs="Arial"/>
                <w:color w:val="000000"/>
                <w:sz w:val="20"/>
                <w:szCs w:val="20"/>
                <w:lang w:eastAsia="en-AU"/>
              </w:rPr>
              <w:t>I</w:t>
            </w:r>
            <w:r w:rsidRPr="004A5AEF">
              <w:rPr>
                <w:rFonts w:ascii="Arial" w:eastAsia="Times New Roman" w:hAnsi="Arial" w:cs="Arial"/>
                <w:color w:val="000000"/>
                <w:sz w:val="20"/>
                <w:szCs w:val="20"/>
                <w:lang w:eastAsia="en-AU"/>
              </w:rPr>
              <w:t xml:space="preserve">dentify existing capacity deficiency i.e. gap analysis and </w:t>
            </w:r>
            <w:r w:rsidR="000D32AD" w:rsidRPr="004A5AEF">
              <w:rPr>
                <w:rFonts w:ascii="Arial" w:eastAsia="Times New Roman" w:hAnsi="Arial" w:cs="Arial"/>
                <w:color w:val="000000"/>
                <w:sz w:val="20"/>
                <w:szCs w:val="20"/>
                <w:lang w:eastAsia="en-AU"/>
              </w:rPr>
              <w:t>Develop/Enhance the ICT infrastructure according</w:t>
            </w:r>
            <w:r w:rsidRPr="004A5AEF">
              <w:rPr>
                <w:rFonts w:ascii="Arial" w:eastAsia="Times New Roman" w:hAnsi="Arial" w:cs="Arial"/>
                <w:color w:val="000000"/>
                <w:sz w:val="20"/>
                <w:szCs w:val="20"/>
                <w:lang w:eastAsia="en-AU"/>
              </w:rPr>
              <w:t>ly</w:t>
            </w:r>
          </w:p>
          <w:p w14:paraId="7EBA75D6" w14:textId="77777777" w:rsidR="000D32AD" w:rsidRPr="004A5AEF" w:rsidRDefault="000D32AD" w:rsidP="003B281B">
            <w:pPr>
              <w:rPr>
                <w:rFonts w:ascii="Arial" w:eastAsia="Times New Roman" w:hAnsi="Arial" w:cs="Arial"/>
                <w:color w:val="000000"/>
                <w:sz w:val="20"/>
                <w:szCs w:val="20"/>
                <w:lang w:eastAsia="en-AU"/>
              </w:rPr>
            </w:pPr>
          </w:p>
        </w:tc>
        <w:tc>
          <w:tcPr>
            <w:tcW w:w="1843" w:type="dxa"/>
          </w:tcPr>
          <w:p w14:paraId="52479DF5" w14:textId="77777777" w:rsidR="000D32AD" w:rsidRPr="004A5AEF" w:rsidRDefault="000D32AD" w:rsidP="003B281B">
            <w:pPr>
              <w:pStyle w:val="Default"/>
              <w:rPr>
                <w:rFonts w:ascii="Arial" w:hAnsi="Arial" w:cs="Arial"/>
                <w:color w:val="auto"/>
                <w:sz w:val="20"/>
                <w:szCs w:val="20"/>
              </w:rPr>
            </w:pPr>
            <w:r w:rsidRPr="004A5AEF">
              <w:rPr>
                <w:rFonts w:ascii="Arial" w:hAnsi="Arial" w:cs="Arial"/>
                <w:color w:val="auto"/>
                <w:sz w:val="20"/>
                <w:szCs w:val="20"/>
              </w:rPr>
              <w:t>Member ICT</w:t>
            </w:r>
          </w:p>
        </w:tc>
        <w:tc>
          <w:tcPr>
            <w:tcW w:w="992" w:type="dxa"/>
          </w:tcPr>
          <w:p w14:paraId="2083ACBA" w14:textId="77777777" w:rsidR="000D32AD" w:rsidRPr="004A5AEF" w:rsidRDefault="000D32AD" w:rsidP="003B281B">
            <w:pPr>
              <w:pStyle w:val="Default"/>
              <w:rPr>
                <w:rFonts w:ascii="Arial" w:hAnsi="Arial" w:cs="Arial"/>
                <w:color w:val="auto"/>
                <w:sz w:val="20"/>
                <w:szCs w:val="20"/>
              </w:rPr>
            </w:pPr>
            <w:r w:rsidRPr="004A5AEF">
              <w:rPr>
                <w:rFonts w:ascii="Arial" w:hAnsi="Arial" w:cs="Arial"/>
                <w:color w:val="auto"/>
                <w:sz w:val="20"/>
                <w:szCs w:val="20"/>
              </w:rPr>
              <w:t xml:space="preserve">High </w:t>
            </w:r>
          </w:p>
        </w:tc>
        <w:tc>
          <w:tcPr>
            <w:tcW w:w="1701" w:type="dxa"/>
          </w:tcPr>
          <w:p w14:paraId="7686248C" w14:textId="77777777" w:rsidR="000D32AD" w:rsidRPr="004A5AEF" w:rsidRDefault="000D32AD"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June 2016 </w:t>
            </w:r>
          </w:p>
        </w:tc>
        <w:tc>
          <w:tcPr>
            <w:tcW w:w="1559" w:type="dxa"/>
          </w:tcPr>
          <w:p w14:paraId="13350BEB"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ICT infrastructure developed</w:t>
            </w:r>
          </w:p>
          <w:p w14:paraId="7516EFFD" w14:textId="77777777" w:rsidR="000D32AD" w:rsidRPr="004A5AEF" w:rsidRDefault="000D32AD" w:rsidP="003B281B">
            <w:pPr>
              <w:pStyle w:val="Default"/>
              <w:rPr>
                <w:rFonts w:ascii="Arial" w:hAnsi="Arial" w:cs="Arial"/>
                <w:color w:val="auto"/>
                <w:sz w:val="20"/>
                <w:szCs w:val="20"/>
              </w:rPr>
            </w:pPr>
          </w:p>
        </w:tc>
        <w:tc>
          <w:tcPr>
            <w:tcW w:w="1418" w:type="dxa"/>
          </w:tcPr>
          <w:p w14:paraId="0C01B0E7"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37EC484A"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 TBD</w:t>
            </w:r>
          </w:p>
          <w:p w14:paraId="7E9E0576" w14:textId="77777777" w:rsidR="000D32AD" w:rsidRPr="004A5AEF" w:rsidRDefault="000D32AD" w:rsidP="000D32AD">
            <w:pPr>
              <w:pStyle w:val="Default"/>
              <w:rPr>
                <w:rFonts w:ascii="Arial" w:hAnsi="Arial" w:cs="Arial"/>
                <w:color w:val="auto"/>
                <w:sz w:val="20"/>
                <w:szCs w:val="20"/>
                <w:lang w:eastAsia="ja-JP"/>
              </w:rPr>
            </w:pPr>
          </w:p>
          <w:p w14:paraId="0F44841E" w14:textId="77777777" w:rsidR="000D32AD" w:rsidRPr="004A5AEF" w:rsidRDefault="000D32AD" w:rsidP="000D32A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28D3D4D" w14:textId="77777777" w:rsidR="000D32AD" w:rsidRPr="004A5AEF" w:rsidRDefault="000D32AD" w:rsidP="003B281B">
            <w:pPr>
              <w:pStyle w:val="Default"/>
              <w:rPr>
                <w:rFonts w:ascii="Arial" w:hAnsi="Arial" w:cs="Arial"/>
                <w:color w:val="auto"/>
                <w:sz w:val="20"/>
                <w:szCs w:val="20"/>
                <w:lang w:eastAsia="ja-JP"/>
              </w:rPr>
            </w:pPr>
          </w:p>
        </w:tc>
      </w:tr>
      <w:tr w:rsidR="00930016" w:rsidRPr="004A5AEF" w14:paraId="1602342D" w14:textId="77777777" w:rsidTr="00F42349">
        <w:trPr>
          <w:trHeight w:val="1891"/>
          <w:hidden/>
        </w:trPr>
        <w:tc>
          <w:tcPr>
            <w:tcW w:w="3119" w:type="dxa"/>
          </w:tcPr>
          <w:p w14:paraId="2DC720CB" w14:textId="77777777" w:rsidR="00930016" w:rsidRPr="004A5AEF" w:rsidRDefault="00930016" w:rsidP="00471D94">
            <w:pPr>
              <w:autoSpaceDE w:val="0"/>
              <w:autoSpaceDN w:val="0"/>
              <w:adjustRightInd w:val="0"/>
              <w:spacing w:line="240" w:lineRule="auto"/>
              <w:rPr>
                <w:rFonts w:ascii="Arial" w:eastAsia="Times New Roman" w:hAnsi="Arial" w:cs="Arial"/>
                <w:vanish/>
                <w:color w:val="000000"/>
                <w:sz w:val="20"/>
                <w:szCs w:val="20"/>
                <w:lang w:eastAsia="en-AU"/>
              </w:rPr>
            </w:pPr>
          </w:p>
          <w:p w14:paraId="4B41D985" w14:textId="77777777" w:rsidR="00930016" w:rsidRPr="004A5AEF" w:rsidRDefault="00930016" w:rsidP="000D4ABA">
            <w:pPr>
              <w:pStyle w:val="Default"/>
              <w:numPr>
                <w:ilvl w:val="0"/>
                <w:numId w:val="43"/>
              </w:numPr>
              <w:ind w:left="318"/>
              <w:rPr>
                <w:rFonts w:ascii="Arial" w:hAnsi="Arial" w:cs="Arial"/>
                <w:sz w:val="20"/>
                <w:szCs w:val="20"/>
                <w:lang w:eastAsia="ja-JP"/>
              </w:rPr>
            </w:pPr>
            <w:r w:rsidRPr="004A5AEF">
              <w:rPr>
                <w:rFonts w:ascii="Arial" w:eastAsia="Times New Roman" w:hAnsi="Arial" w:cs="Arial"/>
                <w:sz w:val="20"/>
                <w:szCs w:val="20"/>
                <w:lang w:eastAsia="en-AU"/>
              </w:rPr>
              <w:t>To adopt a needs based, modern and secure information and communication technology system</w:t>
            </w:r>
          </w:p>
          <w:p w14:paraId="3842B1FC" w14:textId="77777777" w:rsidR="00F42349" w:rsidRPr="004A5AEF" w:rsidRDefault="00F42349" w:rsidP="00F42349">
            <w:pPr>
              <w:pStyle w:val="Default"/>
              <w:ind w:left="-42"/>
              <w:rPr>
                <w:rFonts w:ascii="Arial" w:hAnsi="Arial" w:cs="Arial"/>
                <w:sz w:val="20"/>
                <w:szCs w:val="20"/>
                <w:lang w:eastAsia="ja-JP"/>
              </w:rPr>
            </w:pPr>
          </w:p>
        </w:tc>
        <w:tc>
          <w:tcPr>
            <w:tcW w:w="4111" w:type="dxa"/>
          </w:tcPr>
          <w:p w14:paraId="71B2F53F" w14:textId="77777777" w:rsidR="00930016" w:rsidRPr="004A5AEF" w:rsidRDefault="00930016" w:rsidP="003B281B">
            <w:pPr>
              <w:rPr>
                <w:rFonts w:ascii="Arial" w:eastAsia="Times New Roman" w:hAnsi="Arial" w:cs="Arial"/>
                <w:sz w:val="20"/>
                <w:szCs w:val="20"/>
                <w:lang w:eastAsia="en-AU"/>
              </w:rPr>
            </w:pPr>
          </w:p>
          <w:p w14:paraId="797776E2" w14:textId="07B7E2C4" w:rsidR="00D54E51" w:rsidRPr="004A5AEF" w:rsidRDefault="000D32AD" w:rsidP="004A5AEF">
            <w:pPr>
              <w:pStyle w:val="Default"/>
              <w:ind w:left="459"/>
              <w:rPr>
                <w:rFonts w:ascii="Arial" w:hAnsi="Arial" w:cs="Arial"/>
                <w:color w:val="auto"/>
                <w:sz w:val="20"/>
                <w:szCs w:val="20"/>
                <w:lang w:eastAsia="ja-JP"/>
              </w:rPr>
            </w:pPr>
            <w:r w:rsidRPr="004A5AEF">
              <w:rPr>
                <w:rFonts w:ascii="Arial" w:hAnsi="Arial" w:cs="Arial"/>
                <w:color w:val="auto"/>
                <w:sz w:val="20"/>
                <w:szCs w:val="20"/>
                <w:lang w:eastAsia="ja-JP"/>
              </w:rPr>
              <w:t xml:space="preserve">6.1.3  </w:t>
            </w:r>
            <w:r w:rsidR="00930016" w:rsidRPr="004A5AEF">
              <w:rPr>
                <w:rFonts w:ascii="Arial" w:hAnsi="Arial" w:cs="Arial"/>
                <w:color w:val="auto"/>
                <w:sz w:val="20"/>
                <w:szCs w:val="20"/>
                <w:lang w:eastAsia="ja-JP"/>
              </w:rPr>
              <w:t xml:space="preserve">Implement the </w:t>
            </w:r>
            <w:r w:rsidR="00D54E51" w:rsidRPr="004A5AEF">
              <w:rPr>
                <w:rFonts w:ascii="Arial" w:hAnsi="Arial" w:cs="Arial"/>
                <w:color w:val="auto"/>
                <w:sz w:val="20"/>
                <w:szCs w:val="20"/>
                <w:lang w:eastAsia="ja-JP"/>
              </w:rPr>
              <w:t>current ICT action plan</w:t>
            </w:r>
          </w:p>
          <w:p w14:paraId="7718A5D3" w14:textId="77777777" w:rsidR="00930016" w:rsidRPr="004A5AEF" w:rsidRDefault="00930016" w:rsidP="00A92DD3">
            <w:pPr>
              <w:pStyle w:val="Default"/>
              <w:ind w:left="459"/>
              <w:rPr>
                <w:rFonts w:ascii="Arial" w:hAnsi="Arial" w:cs="Arial"/>
                <w:sz w:val="20"/>
                <w:szCs w:val="20"/>
                <w:lang w:eastAsia="ja-JP"/>
              </w:rPr>
            </w:pPr>
          </w:p>
          <w:p w14:paraId="079E74E2" w14:textId="77777777" w:rsidR="00930016" w:rsidRPr="004A5AEF" w:rsidRDefault="00930016" w:rsidP="00A64117">
            <w:pPr>
              <w:rPr>
                <w:rFonts w:ascii="Arial" w:hAnsi="Arial" w:cs="Arial"/>
                <w:color w:val="000000"/>
                <w:sz w:val="20"/>
                <w:szCs w:val="20"/>
                <w:lang w:eastAsia="ja-JP"/>
              </w:rPr>
            </w:pPr>
          </w:p>
        </w:tc>
        <w:tc>
          <w:tcPr>
            <w:tcW w:w="1843" w:type="dxa"/>
          </w:tcPr>
          <w:p w14:paraId="64F6C4DC" w14:textId="77777777" w:rsidR="00930016" w:rsidRPr="004A5AEF" w:rsidRDefault="00930016" w:rsidP="003B281B">
            <w:pPr>
              <w:pStyle w:val="Default"/>
              <w:rPr>
                <w:rFonts w:ascii="Arial" w:hAnsi="Arial" w:cs="Arial"/>
                <w:color w:val="auto"/>
                <w:sz w:val="20"/>
                <w:szCs w:val="20"/>
              </w:rPr>
            </w:pPr>
          </w:p>
          <w:p w14:paraId="69EB260E" w14:textId="27AC1D01" w:rsidR="00930016" w:rsidRPr="004A5AEF" w:rsidRDefault="00930016" w:rsidP="003B281B">
            <w:pPr>
              <w:pStyle w:val="Default"/>
              <w:rPr>
                <w:rFonts w:ascii="Arial" w:hAnsi="Arial" w:cs="Arial"/>
                <w:color w:val="auto"/>
                <w:sz w:val="20"/>
                <w:szCs w:val="20"/>
              </w:rPr>
            </w:pPr>
            <w:r w:rsidRPr="004A5AEF">
              <w:rPr>
                <w:rFonts w:ascii="Arial" w:hAnsi="Arial" w:cs="Arial"/>
                <w:color w:val="auto"/>
                <w:sz w:val="20"/>
                <w:szCs w:val="20"/>
              </w:rPr>
              <w:t xml:space="preserve">Member </w:t>
            </w:r>
            <w:r w:rsidR="0017558E" w:rsidRPr="004A5AEF">
              <w:rPr>
                <w:rFonts w:ascii="Arial" w:hAnsi="Arial" w:cs="Arial"/>
                <w:color w:val="auto"/>
                <w:sz w:val="20"/>
                <w:szCs w:val="20"/>
              </w:rPr>
              <w:t xml:space="preserve"> Modernization</w:t>
            </w:r>
          </w:p>
          <w:p w14:paraId="7D1FC3C5" w14:textId="77777777" w:rsidR="0017558E" w:rsidRPr="004A5AEF" w:rsidRDefault="0017558E" w:rsidP="003B281B">
            <w:pPr>
              <w:pStyle w:val="Default"/>
              <w:rPr>
                <w:rFonts w:ascii="Arial" w:hAnsi="Arial" w:cs="Arial"/>
                <w:color w:val="auto"/>
                <w:sz w:val="20"/>
                <w:szCs w:val="20"/>
                <w:lang w:eastAsia="ja-JP"/>
              </w:rPr>
            </w:pPr>
          </w:p>
          <w:p w14:paraId="46A650DB" w14:textId="77777777" w:rsidR="00930016" w:rsidRPr="004A5AEF" w:rsidRDefault="00930016" w:rsidP="003B281B">
            <w:pPr>
              <w:pStyle w:val="Default"/>
              <w:rPr>
                <w:rFonts w:ascii="Arial" w:hAnsi="Arial" w:cs="Arial"/>
                <w:color w:val="auto"/>
                <w:sz w:val="20"/>
                <w:szCs w:val="20"/>
              </w:rPr>
            </w:pPr>
            <w:r w:rsidRPr="004A5AEF">
              <w:rPr>
                <w:rFonts w:ascii="Arial" w:hAnsi="Arial" w:cs="Arial"/>
                <w:color w:val="auto"/>
                <w:sz w:val="20"/>
                <w:szCs w:val="20"/>
              </w:rPr>
              <w:t>First Secretary (Customs ICT)</w:t>
            </w:r>
          </w:p>
          <w:p w14:paraId="7578B7CC" w14:textId="77777777" w:rsidR="0017558E" w:rsidRPr="004A5AEF" w:rsidRDefault="0017558E" w:rsidP="003B281B">
            <w:pPr>
              <w:pStyle w:val="Default"/>
              <w:rPr>
                <w:rFonts w:ascii="Arial" w:hAnsi="Arial" w:cs="Arial"/>
                <w:color w:val="auto"/>
                <w:sz w:val="20"/>
                <w:szCs w:val="20"/>
              </w:rPr>
            </w:pPr>
          </w:p>
          <w:p w14:paraId="33300FEF" w14:textId="77777777" w:rsidR="0017558E" w:rsidRPr="004A5AEF" w:rsidRDefault="0017558E" w:rsidP="003B281B">
            <w:pPr>
              <w:pStyle w:val="Default"/>
              <w:rPr>
                <w:rFonts w:ascii="Arial" w:hAnsi="Arial" w:cs="Arial"/>
                <w:color w:val="auto"/>
                <w:sz w:val="20"/>
                <w:szCs w:val="20"/>
              </w:rPr>
            </w:pPr>
            <w:r w:rsidRPr="004A5AEF">
              <w:rPr>
                <w:rFonts w:ascii="Arial" w:hAnsi="Arial" w:cs="Arial"/>
                <w:color w:val="auto"/>
                <w:sz w:val="20"/>
                <w:szCs w:val="20"/>
              </w:rPr>
              <w:t>System Manager NBR (Proposed)</w:t>
            </w:r>
          </w:p>
          <w:p w14:paraId="55E0235B" w14:textId="77777777" w:rsidR="006A3708" w:rsidRPr="004A5AEF" w:rsidRDefault="006A3708" w:rsidP="003B281B">
            <w:pPr>
              <w:pStyle w:val="Default"/>
              <w:rPr>
                <w:rFonts w:ascii="Arial" w:hAnsi="Arial" w:cs="Arial"/>
                <w:color w:val="auto"/>
                <w:sz w:val="20"/>
                <w:szCs w:val="20"/>
              </w:rPr>
            </w:pPr>
          </w:p>
        </w:tc>
        <w:tc>
          <w:tcPr>
            <w:tcW w:w="992" w:type="dxa"/>
          </w:tcPr>
          <w:p w14:paraId="12B94A9B" w14:textId="77777777" w:rsidR="00930016" w:rsidRPr="004A5AEF" w:rsidRDefault="00930016" w:rsidP="003B281B">
            <w:pPr>
              <w:pStyle w:val="Default"/>
              <w:rPr>
                <w:rFonts w:ascii="Arial" w:hAnsi="Arial" w:cs="Arial"/>
                <w:color w:val="auto"/>
                <w:sz w:val="20"/>
                <w:szCs w:val="20"/>
              </w:rPr>
            </w:pPr>
          </w:p>
          <w:p w14:paraId="696FC90A" w14:textId="77777777" w:rsidR="00930016" w:rsidRPr="004A5AEF" w:rsidRDefault="00930016" w:rsidP="003B281B">
            <w:pPr>
              <w:pStyle w:val="Default"/>
              <w:rPr>
                <w:rFonts w:ascii="Arial" w:hAnsi="Arial" w:cs="Arial"/>
                <w:color w:val="auto"/>
                <w:sz w:val="20"/>
                <w:szCs w:val="20"/>
                <w:lang w:eastAsia="ja-JP"/>
              </w:rPr>
            </w:pPr>
            <w:r w:rsidRPr="004A5AEF">
              <w:rPr>
                <w:rFonts w:ascii="Arial" w:hAnsi="Arial" w:cs="Arial"/>
                <w:color w:val="auto"/>
                <w:sz w:val="20"/>
                <w:szCs w:val="20"/>
              </w:rPr>
              <w:t>H</w:t>
            </w:r>
            <w:r w:rsidRPr="004A5AEF">
              <w:rPr>
                <w:rFonts w:ascii="Arial" w:hAnsi="Arial" w:cs="Arial"/>
                <w:color w:val="auto"/>
                <w:sz w:val="20"/>
                <w:szCs w:val="20"/>
                <w:lang w:eastAsia="ja-JP"/>
              </w:rPr>
              <w:t>igh</w:t>
            </w:r>
          </w:p>
          <w:p w14:paraId="00806F56" w14:textId="77777777" w:rsidR="006A3708" w:rsidRPr="004A5AEF" w:rsidRDefault="006A3708" w:rsidP="003B281B">
            <w:pPr>
              <w:pStyle w:val="Default"/>
              <w:rPr>
                <w:rFonts w:ascii="Arial" w:hAnsi="Arial" w:cs="Arial"/>
                <w:color w:val="auto"/>
                <w:sz w:val="20"/>
                <w:szCs w:val="20"/>
                <w:lang w:eastAsia="ja-JP"/>
              </w:rPr>
            </w:pPr>
          </w:p>
        </w:tc>
        <w:tc>
          <w:tcPr>
            <w:tcW w:w="1701" w:type="dxa"/>
          </w:tcPr>
          <w:p w14:paraId="5A3BDC87" w14:textId="77777777" w:rsidR="00930016" w:rsidRPr="004A5AEF" w:rsidRDefault="00930016" w:rsidP="003B281B">
            <w:pPr>
              <w:pStyle w:val="Default"/>
              <w:rPr>
                <w:rFonts w:ascii="Arial" w:hAnsi="Arial" w:cs="Arial"/>
                <w:color w:val="auto"/>
                <w:sz w:val="20"/>
                <w:szCs w:val="20"/>
                <w:lang w:eastAsia="ja-JP"/>
              </w:rPr>
            </w:pPr>
          </w:p>
          <w:p w14:paraId="45882047" w14:textId="77777777" w:rsidR="00930016" w:rsidRPr="004A5AEF" w:rsidRDefault="0017558E" w:rsidP="0017558E">
            <w:pPr>
              <w:pStyle w:val="Default"/>
              <w:rPr>
                <w:rFonts w:ascii="Arial" w:hAnsi="Arial" w:cs="Arial"/>
                <w:color w:val="auto"/>
                <w:sz w:val="20"/>
                <w:szCs w:val="20"/>
                <w:lang w:eastAsia="ja-JP"/>
              </w:rPr>
            </w:pPr>
            <w:r w:rsidRPr="004A5AEF">
              <w:rPr>
                <w:rFonts w:ascii="Arial" w:hAnsi="Arial" w:cs="Arial"/>
                <w:color w:val="auto"/>
                <w:sz w:val="20"/>
                <w:szCs w:val="20"/>
                <w:lang w:eastAsia="ja-JP"/>
              </w:rPr>
              <w:t>TBD</w:t>
            </w:r>
          </w:p>
          <w:p w14:paraId="124B250E" w14:textId="36007115" w:rsidR="00FE538E" w:rsidRPr="004A5AEF" w:rsidRDefault="008858C3" w:rsidP="0017558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December </w:t>
            </w:r>
            <w:r w:rsidR="00FE538E" w:rsidRPr="004A5AEF">
              <w:rPr>
                <w:rFonts w:ascii="Arial" w:hAnsi="Arial" w:cs="Arial"/>
                <w:color w:val="auto"/>
                <w:sz w:val="20"/>
                <w:szCs w:val="20"/>
                <w:lang w:eastAsia="ja-JP"/>
              </w:rPr>
              <w:t xml:space="preserve">2016 </w:t>
            </w:r>
          </w:p>
        </w:tc>
        <w:tc>
          <w:tcPr>
            <w:tcW w:w="1559" w:type="dxa"/>
          </w:tcPr>
          <w:p w14:paraId="67D934B8" w14:textId="77777777" w:rsidR="00930016" w:rsidRPr="004A5AEF" w:rsidRDefault="00930016" w:rsidP="003B281B">
            <w:pPr>
              <w:pStyle w:val="Default"/>
              <w:rPr>
                <w:rFonts w:ascii="Arial" w:hAnsi="Arial" w:cs="Arial"/>
                <w:color w:val="auto"/>
                <w:sz w:val="20"/>
                <w:szCs w:val="20"/>
              </w:rPr>
            </w:pPr>
          </w:p>
          <w:p w14:paraId="12C85E3F" w14:textId="77777777" w:rsidR="00930016" w:rsidRPr="004A5AEF" w:rsidRDefault="00CC5903" w:rsidP="00CC5903">
            <w:pPr>
              <w:pStyle w:val="Default"/>
              <w:rPr>
                <w:rFonts w:ascii="Arial" w:hAnsi="Arial" w:cs="Arial"/>
                <w:color w:val="auto"/>
                <w:sz w:val="20"/>
                <w:szCs w:val="20"/>
                <w:lang w:eastAsia="ja-JP"/>
              </w:rPr>
            </w:pPr>
            <w:r w:rsidRPr="004A5AEF">
              <w:rPr>
                <w:rFonts w:ascii="Arial" w:hAnsi="Arial" w:cs="Arial"/>
                <w:color w:val="auto"/>
                <w:sz w:val="20"/>
                <w:szCs w:val="20"/>
                <w:lang w:eastAsia="ja-JP"/>
              </w:rPr>
              <w:t>Current ICT Plan implemented</w:t>
            </w:r>
          </w:p>
          <w:p w14:paraId="2BD463D7" w14:textId="77777777" w:rsidR="00CC5903" w:rsidRPr="004A5AEF" w:rsidRDefault="00CC5903" w:rsidP="00CC5903">
            <w:pPr>
              <w:pStyle w:val="Default"/>
              <w:rPr>
                <w:rFonts w:ascii="Arial" w:hAnsi="Arial" w:cs="Arial"/>
                <w:color w:val="auto"/>
                <w:sz w:val="20"/>
                <w:szCs w:val="20"/>
                <w:lang w:eastAsia="ja-JP"/>
              </w:rPr>
            </w:pPr>
          </w:p>
        </w:tc>
        <w:tc>
          <w:tcPr>
            <w:tcW w:w="1418" w:type="dxa"/>
          </w:tcPr>
          <w:p w14:paraId="0E06F77D" w14:textId="77777777" w:rsidR="00930016" w:rsidRPr="004A5AEF" w:rsidRDefault="00930016" w:rsidP="003B281B">
            <w:pPr>
              <w:pStyle w:val="Default"/>
              <w:rPr>
                <w:rFonts w:ascii="Arial" w:hAnsi="Arial" w:cs="Arial"/>
                <w:color w:val="auto"/>
                <w:sz w:val="20"/>
                <w:szCs w:val="20"/>
                <w:lang w:eastAsia="ja-JP"/>
              </w:rPr>
            </w:pPr>
          </w:p>
          <w:p w14:paraId="3C513BB8" w14:textId="77777777" w:rsidR="00930016" w:rsidRPr="004A5AEF" w:rsidRDefault="00930016"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136CDC5C" w14:textId="77777777" w:rsidR="00930016" w:rsidRPr="004A5AEF" w:rsidRDefault="006A3708"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17558E" w:rsidRPr="004A5AEF">
              <w:rPr>
                <w:rFonts w:ascii="Arial" w:hAnsi="Arial" w:cs="Arial"/>
                <w:color w:val="auto"/>
                <w:sz w:val="20"/>
                <w:szCs w:val="20"/>
                <w:lang w:eastAsia="ja-JP"/>
              </w:rPr>
              <w:t xml:space="preserve"> TBD</w:t>
            </w:r>
          </w:p>
          <w:p w14:paraId="524E7915" w14:textId="77777777" w:rsidR="00930016" w:rsidRPr="004A5AEF" w:rsidRDefault="00930016" w:rsidP="003B281B">
            <w:pPr>
              <w:pStyle w:val="Default"/>
              <w:rPr>
                <w:rFonts w:ascii="Arial" w:hAnsi="Arial" w:cs="Arial"/>
                <w:color w:val="auto"/>
                <w:sz w:val="20"/>
                <w:szCs w:val="20"/>
                <w:lang w:eastAsia="ja-JP"/>
              </w:rPr>
            </w:pPr>
          </w:p>
          <w:p w14:paraId="2787F54B" w14:textId="77777777" w:rsidR="00930016" w:rsidRPr="004A5AEF" w:rsidRDefault="00930016"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25DA0FD8" w14:textId="4C3C6987" w:rsidR="00FE538E" w:rsidRPr="004A5AEF" w:rsidRDefault="00FE538E" w:rsidP="003B281B">
            <w:pPr>
              <w:pStyle w:val="Default"/>
              <w:rPr>
                <w:rFonts w:ascii="Arial" w:hAnsi="Arial" w:cs="Arial"/>
                <w:color w:val="auto"/>
                <w:sz w:val="20"/>
                <w:szCs w:val="20"/>
                <w:lang w:eastAsia="ja-JP"/>
              </w:rPr>
            </w:pPr>
          </w:p>
          <w:p w14:paraId="399EA3E4" w14:textId="77777777" w:rsidR="00930016" w:rsidRPr="004A5AEF" w:rsidRDefault="00930016" w:rsidP="003B281B">
            <w:pPr>
              <w:pStyle w:val="Default"/>
              <w:rPr>
                <w:rFonts w:ascii="Arial" w:hAnsi="Arial" w:cs="Arial"/>
                <w:color w:val="auto"/>
                <w:sz w:val="20"/>
                <w:szCs w:val="20"/>
              </w:rPr>
            </w:pPr>
          </w:p>
        </w:tc>
      </w:tr>
      <w:tr w:rsidR="008654DC" w:rsidRPr="004A5AEF" w14:paraId="727050FE" w14:textId="77777777" w:rsidTr="004A5AEF">
        <w:trPr>
          <w:trHeight w:val="1520"/>
        </w:trPr>
        <w:tc>
          <w:tcPr>
            <w:tcW w:w="3119" w:type="dxa"/>
            <w:vMerge w:val="restart"/>
          </w:tcPr>
          <w:p w14:paraId="6564B05F" w14:textId="77777777" w:rsidR="008654DC" w:rsidRPr="004A5AEF" w:rsidRDefault="008654DC" w:rsidP="00D67A46">
            <w:pPr>
              <w:pStyle w:val="Default"/>
              <w:jc w:val="both"/>
              <w:rPr>
                <w:rFonts w:ascii="Arial" w:hAnsi="Arial" w:cs="Arial"/>
                <w:sz w:val="20"/>
                <w:szCs w:val="20"/>
              </w:rPr>
            </w:pPr>
          </w:p>
          <w:p w14:paraId="62CF25D2" w14:textId="44A92AF9" w:rsidR="008654DC" w:rsidRPr="004A5AEF" w:rsidRDefault="008654DC" w:rsidP="000D4ABA">
            <w:pPr>
              <w:pStyle w:val="Default"/>
              <w:numPr>
                <w:ilvl w:val="0"/>
                <w:numId w:val="43"/>
              </w:numPr>
              <w:spacing w:line="276" w:lineRule="auto"/>
              <w:ind w:left="318"/>
              <w:rPr>
                <w:rFonts w:ascii="Arial" w:hAnsi="Arial" w:cs="Arial"/>
                <w:sz w:val="20"/>
                <w:szCs w:val="20"/>
                <w:lang w:eastAsia="ja-JP"/>
              </w:rPr>
            </w:pPr>
            <w:r w:rsidRPr="004A5AEF">
              <w:rPr>
                <w:rFonts w:ascii="Arial" w:hAnsi="Arial" w:cs="Arial"/>
                <w:sz w:val="20"/>
                <w:szCs w:val="20"/>
                <w:lang w:eastAsia="ja-JP"/>
              </w:rPr>
              <w:t>Initiate</w:t>
            </w:r>
            <w:r w:rsidRPr="004A5AEF">
              <w:rPr>
                <w:rFonts w:ascii="Arial" w:eastAsia="Times New Roman" w:hAnsi="Arial" w:cs="Arial"/>
                <w:sz w:val="20"/>
                <w:szCs w:val="20"/>
                <w:lang w:eastAsia="en-AU"/>
              </w:rPr>
              <w:t xml:space="preserve"> Single Window</w:t>
            </w:r>
            <w:r w:rsidR="00C80B3E" w:rsidRPr="004A5AEF">
              <w:rPr>
                <w:rFonts w:ascii="Arial" w:eastAsia="Times New Roman" w:hAnsi="Arial" w:cs="Arial"/>
                <w:sz w:val="20"/>
                <w:szCs w:val="20"/>
                <w:lang w:eastAsia="en-AU"/>
              </w:rPr>
              <w:t xml:space="preserve"> (has to be recast in line with</w:t>
            </w:r>
            <w:r w:rsidR="000C2B3A" w:rsidRPr="004A5AEF">
              <w:rPr>
                <w:rFonts w:ascii="Arial" w:eastAsia="Times New Roman" w:hAnsi="Arial" w:cs="Arial"/>
                <w:sz w:val="20"/>
                <w:szCs w:val="20"/>
                <w:lang w:eastAsia="en-AU"/>
              </w:rPr>
              <w:t xml:space="preserve"> </w:t>
            </w:r>
            <w:r w:rsidR="00C80B3E" w:rsidRPr="004A5AEF">
              <w:rPr>
                <w:rFonts w:ascii="Arial" w:eastAsia="Times New Roman" w:hAnsi="Arial" w:cs="Arial"/>
                <w:sz w:val="20"/>
                <w:szCs w:val="20"/>
                <w:lang w:eastAsia="en-AU"/>
              </w:rPr>
              <w:t>World Bank project/plan)</w:t>
            </w:r>
          </w:p>
          <w:p w14:paraId="3FEAC60D" w14:textId="77777777" w:rsidR="00C80B3E" w:rsidRPr="004A5AEF" w:rsidRDefault="00C80B3E" w:rsidP="00C3250F">
            <w:pPr>
              <w:pStyle w:val="Default"/>
              <w:ind w:left="-42"/>
              <w:rPr>
                <w:rFonts w:ascii="Arial" w:hAnsi="Arial" w:cs="Arial"/>
                <w:sz w:val="20"/>
                <w:szCs w:val="20"/>
                <w:lang w:eastAsia="ja-JP"/>
              </w:rPr>
            </w:pPr>
          </w:p>
          <w:p w14:paraId="2CBCB59E" w14:textId="77777777" w:rsidR="008654DC" w:rsidRPr="004A5AEF" w:rsidRDefault="008654DC" w:rsidP="00D67A46">
            <w:pPr>
              <w:pStyle w:val="Default"/>
              <w:jc w:val="both"/>
              <w:rPr>
                <w:rFonts w:ascii="Arial" w:hAnsi="Arial" w:cs="Arial"/>
                <w:sz w:val="20"/>
                <w:szCs w:val="20"/>
              </w:rPr>
            </w:pPr>
          </w:p>
        </w:tc>
        <w:tc>
          <w:tcPr>
            <w:tcW w:w="4111" w:type="dxa"/>
          </w:tcPr>
          <w:p w14:paraId="5E904085" w14:textId="77777777" w:rsidR="008654DC" w:rsidRPr="004A5AEF" w:rsidRDefault="008654DC" w:rsidP="00D67A46">
            <w:pPr>
              <w:pStyle w:val="Default"/>
              <w:rPr>
                <w:rFonts w:ascii="Arial" w:eastAsia="Times New Roman" w:hAnsi="Arial" w:cs="Arial"/>
                <w:sz w:val="20"/>
                <w:szCs w:val="20"/>
                <w:lang w:eastAsia="en-AU"/>
              </w:rPr>
            </w:pPr>
          </w:p>
          <w:p w14:paraId="5F080B27" w14:textId="77777777" w:rsidR="008654DC" w:rsidRPr="004A5AEF" w:rsidRDefault="008654DC" w:rsidP="000D4ABA">
            <w:pPr>
              <w:pStyle w:val="Default"/>
              <w:numPr>
                <w:ilvl w:val="2"/>
                <w:numId w:val="59"/>
              </w:numPr>
              <w:rPr>
                <w:rFonts w:ascii="Arial" w:hAnsi="Arial" w:cs="Arial"/>
                <w:sz w:val="20"/>
                <w:szCs w:val="20"/>
                <w:lang w:eastAsia="ja-JP"/>
              </w:rPr>
            </w:pPr>
            <w:r w:rsidRPr="004A5AEF">
              <w:rPr>
                <w:rFonts w:ascii="Arial" w:hAnsi="Arial" w:cs="Arial"/>
                <w:sz w:val="20"/>
                <w:szCs w:val="20"/>
                <w:lang w:eastAsia="ja-JP"/>
              </w:rPr>
              <w:t>Seek government endorsement for Customs as the Lead Agency</w:t>
            </w:r>
          </w:p>
          <w:p w14:paraId="52A0B307" w14:textId="77777777" w:rsidR="008654DC" w:rsidRPr="004A5AEF" w:rsidRDefault="008654DC" w:rsidP="00D67A46">
            <w:pPr>
              <w:pStyle w:val="Default"/>
              <w:rPr>
                <w:rFonts w:ascii="Arial" w:eastAsia="Times New Roman" w:hAnsi="Arial" w:cs="Arial"/>
                <w:sz w:val="20"/>
                <w:szCs w:val="20"/>
                <w:lang w:eastAsia="en-AU"/>
              </w:rPr>
            </w:pPr>
          </w:p>
        </w:tc>
        <w:tc>
          <w:tcPr>
            <w:tcW w:w="1843" w:type="dxa"/>
          </w:tcPr>
          <w:p w14:paraId="7A0107E7" w14:textId="77777777" w:rsidR="008654DC" w:rsidRPr="004A5AEF" w:rsidRDefault="008654DC" w:rsidP="00D67A46">
            <w:pPr>
              <w:pStyle w:val="Default"/>
              <w:rPr>
                <w:rFonts w:ascii="Arial" w:hAnsi="Arial" w:cs="Arial"/>
                <w:color w:val="auto"/>
                <w:sz w:val="20"/>
                <w:szCs w:val="20"/>
              </w:rPr>
            </w:pPr>
          </w:p>
          <w:p w14:paraId="14992C7F" w14:textId="49FF07D2" w:rsidR="008654DC" w:rsidRPr="004A5AEF" w:rsidRDefault="008654DC" w:rsidP="00D67A46">
            <w:pPr>
              <w:pStyle w:val="Default"/>
              <w:rPr>
                <w:rFonts w:ascii="Arial" w:hAnsi="Arial" w:cs="Arial"/>
                <w:color w:val="auto"/>
                <w:sz w:val="20"/>
                <w:szCs w:val="20"/>
              </w:rPr>
            </w:pPr>
            <w:r w:rsidRPr="004A5AEF">
              <w:rPr>
                <w:rFonts w:ascii="Arial" w:hAnsi="Arial" w:cs="Arial"/>
                <w:color w:val="auto"/>
                <w:sz w:val="20"/>
                <w:szCs w:val="20"/>
              </w:rPr>
              <w:t xml:space="preserve">Member </w:t>
            </w:r>
            <w:r w:rsidR="0017558E" w:rsidRPr="004A5AEF">
              <w:rPr>
                <w:rFonts w:ascii="Arial" w:hAnsi="Arial" w:cs="Arial"/>
                <w:color w:val="auto"/>
                <w:sz w:val="20"/>
                <w:szCs w:val="20"/>
              </w:rPr>
              <w:t xml:space="preserve"> Modernization</w:t>
            </w:r>
          </w:p>
          <w:p w14:paraId="534CB61D" w14:textId="77777777" w:rsidR="0017558E" w:rsidRPr="004A5AEF" w:rsidRDefault="0017558E" w:rsidP="00D67A46">
            <w:pPr>
              <w:pStyle w:val="Default"/>
              <w:rPr>
                <w:rFonts w:ascii="Arial" w:hAnsi="Arial" w:cs="Arial"/>
                <w:color w:val="auto"/>
                <w:sz w:val="20"/>
                <w:szCs w:val="20"/>
                <w:lang w:eastAsia="ja-JP"/>
              </w:rPr>
            </w:pPr>
          </w:p>
          <w:p w14:paraId="40F3564B" w14:textId="77777777" w:rsidR="008654DC" w:rsidRPr="004A5AEF" w:rsidRDefault="008654DC" w:rsidP="00D67A46">
            <w:pPr>
              <w:pStyle w:val="Default"/>
              <w:rPr>
                <w:rFonts w:ascii="Arial" w:hAnsi="Arial" w:cs="Arial"/>
                <w:color w:val="auto"/>
                <w:sz w:val="20"/>
                <w:szCs w:val="20"/>
              </w:rPr>
            </w:pPr>
            <w:r w:rsidRPr="004A5AEF">
              <w:rPr>
                <w:rFonts w:ascii="Arial" w:hAnsi="Arial" w:cs="Arial"/>
                <w:color w:val="auto"/>
                <w:sz w:val="20"/>
                <w:szCs w:val="20"/>
              </w:rPr>
              <w:t>First Secretary (Customs ICT</w:t>
            </w:r>
            <w:r w:rsidR="0017558E" w:rsidRPr="004A5AEF">
              <w:rPr>
                <w:rFonts w:ascii="Arial" w:hAnsi="Arial" w:cs="Arial"/>
                <w:color w:val="auto"/>
                <w:sz w:val="20"/>
                <w:szCs w:val="20"/>
              </w:rPr>
              <w:t xml:space="preserve"> and NSW</w:t>
            </w:r>
            <w:r w:rsidRPr="004A5AEF">
              <w:rPr>
                <w:rFonts w:ascii="Arial" w:hAnsi="Arial" w:cs="Arial"/>
                <w:color w:val="auto"/>
                <w:sz w:val="20"/>
                <w:szCs w:val="20"/>
              </w:rPr>
              <w:t>)</w:t>
            </w:r>
          </w:p>
          <w:p w14:paraId="52425A54" w14:textId="77777777" w:rsidR="008654DC" w:rsidRPr="004A5AEF" w:rsidRDefault="008654DC" w:rsidP="00D67A46">
            <w:pPr>
              <w:pStyle w:val="Default"/>
              <w:rPr>
                <w:rFonts w:ascii="Arial" w:hAnsi="Arial" w:cs="Arial"/>
                <w:color w:val="auto"/>
                <w:sz w:val="20"/>
                <w:szCs w:val="20"/>
              </w:rPr>
            </w:pPr>
          </w:p>
        </w:tc>
        <w:tc>
          <w:tcPr>
            <w:tcW w:w="992" w:type="dxa"/>
          </w:tcPr>
          <w:p w14:paraId="5690359C" w14:textId="77777777" w:rsidR="008654DC" w:rsidRPr="004A5AEF" w:rsidRDefault="008654DC" w:rsidP="00D67A46">
            <w:pPr>
              <w:pStyle w:val="Default"/>
              <w:rPr>
                <w:rFonts w:ascii="Arial" w:hAnsi="Arial" w:cs="Arial"/>
                <w:color w:val="auto"/>
                <w:sz w:val="20"/>
                <w:szCs w:val="20"/>
              </w:rPr>
            </w:pPr>
          </w:p>
          <w:p w14:paraId="75658D7E" w14:textId="77777777" w:rsidR="008654DC" w:rsidRPr="004A5AEF" w:rsidRDefault="008654DC" w:rsidP="00D67A46">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tc>
        <w:tc>
          <w:tcPr>
            <w:tcW w:w="1701" w:type="dxa"/>
          </w:tcPr>
          <w:p w14:paraId="53F20339" w14:textId="77777777" w:rsidR="008654DC" w:rsidRPr="004A5AEF" w:rsidRDefault="008654DC" w:rsidP="00D67A46">
            <w:pPr>
              <w:pStyle w:val="Default"/>
              <w:rPr>
                <w:rFonts w:ascii="Arial" w:hAnsi="Arial" w:cs="Arial"/>
                <w:color w:val="auto"/>
                <w:sz w:val="20"/>
                <w:szCs w:val="20"/>
                <w:lang w:eastAsia="ja-JP"/>
              </w:rPr>
            </w:pPr>
          </w:p>
          <w:p w14:paraId="067283A4" w14:textId="57DBF148" w:rsidR="008654DC" w:rsidRPr="004A5AEF" w:rsidRDefault="000A353B" w:rsidP="0017558E">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2015</w:t>
            </w:r>
          </w:p>
        </w:tc>
        <w:tc>
          <w:tcPr>
            <w:tcW w:w="1559" w:type="dxa"/>
          </w:tcPr>
          <w:p w14:paraId="7230ED90" w14:textId="77777777" w:rsidR="008654DC" w:rsidRPr="004A5AEF" w:rsidRDefault="008654DC" w:rsidP="00D67A46">
            <w:pPr>
              <w:pStyle w:val="Default"/>
              <w:rPr>
                <w:rFonts w:ascii="Arial" w:hAnsi="Arial" w:cs="Arial"/>
                <w:color w:val="auto"/>
                <w:sz w:val="20"/>
                <w:szCs w:val="20"/>
                <w:lang w:eastAsia="ja-JP"/>
              </w:rPr>
            </w:pPr>
          </w:p>
          <w:p w14:paraId="5A1695FC" w14:textId="77777777" w:rsidR="008654DC" w:rsidRPr="004A5AEF" w:rsidRDefault="00453298" w:rsidP="00D67A46">
            <w:pPr>
              <w:pStyle w:val="Default"/>
              <w:rPr>
                <w:rFonts w:ascii="Arial" w:hAnsi="Arial" w:cs="Arial"/>
                <w:color w:val="auto"/>
                <w:sz w:val="20"/>
                <w:szCs w:val="20"/>
              </w:rPr>
            </w:pPr>
            <w:r w:rsidRPr="004A5AEF">
              <w:rPr>
                <w:rFonts w:ascii="Arial" w:hAnsi="Arial" w:cs="Arial"/>
                <w:color w:val="auto"/>
                <w:sz w:val="20"/>
                <w:szCs w:val="20"/>
              </w:rPr>
              <w:t>Customs accepted as Lead Agency</w:t>
            </w:r>
            <w:r w:rsidR="0017558E" w:rsidRPr="004A5AEF">
              <w:rPr>
                <w:rFonts w:ascii="Arial" w:hAnsi="Arial" w:cs="Arial"/>
                <w:color w:val="auto"/>
                <w:sz w:val="20"/>
                <w:szCs w:val="20"/>
              </w:rPr>
              <w:t xml:space="preserve"> TBD by Cabinet</w:t>
            </w:r>
          </w:p>
          <w:p w14:paraId="2F84DB4F" w14:textId="77777777" w:rsidR="00453298" w:rsidRPr="004A5AEF" w:rsidRDefault="00453298" w:rsidP="00D67A46">
            <w:pPr>
              <w:pStyle w:val="Default"/>
              <w:rPr>
                <w:rFonts w:ascii="Arial" w:hAnsi="Arial" w:cs="Arial"/>
                <w:color w:val="auto"/>
                <w:sz w:val="20"/>
                <w:szCs w:val="20"/>
              </w:rPr>
            </w:pPr>
          </w:p>
        </w:tc>
        <w:tc>
          <w:tcPr>
            <w:tcW w:w="1418" w:type="dxa"/>
          </w:tcPr>
          <w:p w14:paraId="16DE3BB8" w14:textId="77777777" w:rsidR="008654DC" w:rsidRPr="004A5AEF" w:rsidRDefault="008654DC" w:rsidP="00D67A46">
            <w:pPr>
              <w:pStyle w:val="Default"/>
              <w:rPr>
                <w:rFonts w:ascii="Arial" w:hAnsi="Arial" w:cs="Arial"/>
                <w:color w:val="auto"/>
                <w:sz w:val="20"/>
                <w:szCs w:val="20"/>
              </w:rPr>
            </w:pPr>
          </w:p>
          <w:p w14:paraId="66A5C966" w14:textId="77777777" w:rsidR="008654DC" w:rsidRPr="004A5AEF" w:rsidRDefault="008654DC" w:rsidP="00D67A4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012C39CE" w14:textId="77777777" w:rsidR="008654DC" w:rsidRPr="004A5AEF" w:rsidRDefault="00925FB6" w:rsidP="00D67A46">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17558E" w:rsidRPr="004A5AEF">
              <w:rPr>
                <w:rFonts w:ascii="Arial" w:hAnsi="Arial" w:cs="Arial"/>
                <w:color w:val="auto"/>
                <w:sz w:val="20"/>
                <w:szCs w:val="20"/>
                <w:lang w:eastAsia="ja-JP"/>
              </w:rPr>
              <w:t xml:space="preserve"> (WBG)</w:t>
            </w:r>
          </w:p>
          <w:p w14:paraId="18B24EF5" w14:textId="77777777" w:rsidR="008654DC" w:rsidRPr="004A5AEF" w:rsidRDefault="008654DC" w:rsidP="00D67A46">
            <w:pPr>
              <w:pStyle w:val="Default"/>
              <w:rPr>
                <w:rFonts w:ascii="Arial" w:hAnsi="Arial" w:cs="Arial"/>
                <w:color w:val="auto"/>
                <w:sz w:val="20"/>
                <w:szCs w:val="20"/>
                <w:lang w:eastAsia="ja-JP"/>
              </w:rPr>
            </w:pPr>
          </w:p>
          <w:p w14:paraId="0B8BCC8C" w14:textId="77777777" w:rsidR="008654DC" w:rsidRPr="004A5AEF" w:rsidRDefault="008654DC" w:rsidP="00D67A4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D32D70A" w14:textId="77777777" w:rsidR="008654DC" w:rsidRPr="004A5AEF" w:rsidRDefault="008654DC" w:rsidP="00D67A46">
            <w:pPr>
              <w:pStyle w:val="Default"/>
              <w:rPr>
                <w:rFonts w:ascii="Arial" w:hAnsi="Arial" w:cs="Arial"/>
                <w:color w:val="auto"/>
                <w:sz w:val="20"/>
                <w:szCs w:val="20"/>
              </w:rPr>
            </w:pPr>
          </w:p>
        </w:tc>
      </w:tr>
      <w:tr w:rsidR="008654DC" w:rsidRPr="004A5AEF" w14:paraId="634F79AB" w14:textId="77777777" w:rsidTr="00D650BF">
        <w:trPr>
          <w:trHeight w:val="1394"/>
        </w:trPr>
        <w:tc>
          <w:tcPr>
            <w:tcW w:w="3119" w:type="dxa"/>
            <w:vMerge/>
          </w:tcPr>
          <w:p w14:paraId="59E004DD" w14:textId="77777777" w:rsidR="008654DC" w:rsidRPr="004A5AEF" w:rsidRDefault="008654DC" w:rsidP="00D67A46">
            <w:pPr>
              <w:pStyle w:val="Default"/>
              <w:jc w:val="both"/>
              <w:rPr>
                <w:rFonts w:ascii="Arial" w:hAnsi="Arial" w:cs="Arial"/>
                <w:sz w:val="20"/>
                <w:szCs w:val="20"/>
              </w:rPr>
            </w:pPr>
          </w:p>
        </w:tc>
        <w:tc>
          <w:tcPr>
            <w:tcW w:w="4111" w:type="dxa"/>
          </w:tcPr>
          <w:p w14:paraId="022779C4" w14:textId="77777777" w:rsidR="008654DC" w:rsidRPr="004A5AEF" w:rsidRDefault="008654DC" w:rsidP="00D67A46">
            <w:pPr>
              <w:pStyle w:val="Default"/>
              <w:rPr>
                <w:rFonts w:ascii="Arial" w:eastAsia="Times New Roman" w:hAnsi="Arial" w:cs="Arial"/>
                <w:sz w:val="20"/>
                <w:szCs w:val="20"/>
                <w:lang w:eastAsia="en-AU"/>
              </w:rPr>
            </w:pPr>
          </w:p>
          <w:p w14:paraId="3F7701C3" w14:textId="77777777" w:rsidR="00515E1C" w:rsidRPr="004A5AEF" w:rsidRDefault="00AE1A87" w:rsidP="000D4ABA">
            <w:pPr>
              <w:pStyle w:val="Default"/>
              <w:numPr>
                <w:ilvl w:val="2"/>
                <w:numId w:val="59"/>
              </w:numPr>
              <w:rPr>
                <w:rFonts w:ascii="Arial" w:hAnsi="Arial" w:cs="Arial"/>
                <w:sz w:val="20"/>
                <w:szCs w:val="20"/>
                <w:lang w:eastAsia="ja-JP"/>
              </w:rPr>
            </w:pPr>
            <w:r w:rsidRPr="004A5AEF">
              <w:rPr>
                <w:rFonts w:ascii="Arial" w:eastAsia="Times New Roman" w:hAnsi="Arial" w:cs="Arial"/>
                <w:sz w:val="20"/>
                <w:szCs w:val="20"/>
                <w:lang w:eastAsia="en-AU"/>
              </w:rPr>
              <w:t xml:space="preserve">Conduct </w:t>
            </w:r>
            <w:r w:rsidR="00515E1C" w:rsidRPr="004A5AEF">
              <w:rPr>
                <w:rFonts w:ascii="Arial" w:eastAsia="Times New Roman" w:hAnsi="Arial" w:cs="Arial"/>
                <w:sz w:val="20"/>
                <w:szCs w:val="20"/>
                <w:lang w:eastAsia="en-AU"/>
              </w:rPr>
              <w:t>an “As-is” and “To be” analysis as a first step to establishing a national single window</w:t>
            </w:r>
          </w:p>
          <w:p w14:paraId="538B5A1A" w14:textId="77777777" w:rsidR="0014072D" w:rsidRPr="004A5AEF" w:rsidRDefault="0014072D" w:rsidP="0014072D">
            <w:pPr>
              <w:pStyle w:val="Default"/>
              <w:rPr>
                <w:rFonts w:ascii="Arial" w:hAnsi="Arial" w:cs="Arial"/>
                <w:sz w:val="20"/>
                <w:szCs w:val="20"/>
                <w:lang w:eastAsia="ja-JP"/>
              </w:rPr>
            </w:pPr>
          </w:p>
        </w:tc>
        <w:tc>
          <w:tcPr>
            <w:tcW w:w="1843" w:type="dxa"/>
          </w:tcPr>
          <w:p w14:paraId="240C7422" w14:textId="77777777" w:rsidR="008654DC" w:rsidRPr="004A5AEF" w:rsidRDefault="008654DC" w:rsidP="00D67A46">
            <w:pPr>
              <w:pStyle w:val="Default"/>
              <w:rPr>
                <w:rFonts w:ascii="Arial" w:hAnsi="Arial" w:cs="Arial"/>
                <w:color w:val="auto"/>
                <w:sz w:val="20"/>
                <w:szCs w:val="20"/>
              </w:rPr>
            </w:pPr>
          </w:p>
          <w:p w14:paraId="0CD00A48" w14:textId="77777777" w:rsidR="00453298" w:rsidRPr="004A5AEF" w:rsidRDefault="00376446" w:rsidP="00D67A46">
            <w:pPr>
              <w:pStyle w:val="Default"/>
              <w:rPr>
                <w:rFonts w:ascii="Arial" w:hAnsi="Arial" w:cs="Arial"/>
                <w:color w:val="auto"/>
                <w:sz w:val="20"/>
                <w:szCs w:val="20"/>
              </w:rPr>
            </w:pPr>
            <w:r w:rsidRPr="004A5AEF">
              <w:rPr>
                <w:rFonts w:ascii="Arial" w:hAnsi="Arial" w:cs="Arial"/>
                <w:color w:val="auto"/>
                <w:sz w:val="20"/>
                <w:szCs w:val="20"/>
              </w:rPr>
              <w:t>Same as 6.2</w:t>
            </w:r>
            <w:r w:rsidR="00453298" w:rsidRPr="004A5AEF">
              <w:rPr>
                <w:rFonts w:ascii="Arial" w:hAnsi="Arial" w:cs="Arial"/>
                <w:color w:val="auto"/>
                <w:sz w:val="20"/>
                <w:szCs w:val="20"/>
              </w:rPr>
              <w:t>.1</w:t>
            </w:r>
          </w:p>
          <w:p w14:paraId="24271C0A" w14:textId="77777777" w:rsidR="00453298" w:rsidRPr="004A5AEF" w:rsidRDefault="00453298" w:rsidP="00D67A46">
            <w:pPr>
              <w:pStyle w:val="Default"/>
              <w:rPr>
                <w:rFonts w:ascii="Arial" w:hAnsi="Arial" w:cs="Arial"/>
                <w:color w:val="auto"/>
                <w:sz w:val="20"/>
                <w:szCs w:val="20"/>
              </w:rPr>
            </w:pPr>
          </w:p>
        </w:tc>
        <w:tc>
          <w:tcPr>
            <w:tcW w:w="992" w:type="dxa"/>
          </w:tcPr>
          <w:p w14:paraId="0B6B61BC" w14:textId="77777777" w:rsidR="008654DC" w:rsidRPr="004A5AEF" w:rsidRDefault="008654DC" w:rsidP="00D67A46">
            <w:pPr>
              <w:pStyle w:val="Default"/>
              <w:rPr>
                <w:rFonts w:ascii="Arial" w:hAnsi="Arial" w:cs="Arial"/>
                <w:color w:val="auto"/>
                <w:sz w:val="20"/>
                <w:szCs w:val="20"/>
              </w:rPr>
            </w:pPr>
          </w:p>
          <w:p w14:paraId="31912252" w14:textId="77777777" w:rsidR="00453298" w:rsidRPr="004A5AEF" w:rsidRDefault="00453298" w:rsidP="00D67A46">
            <w:pPr>
              <w:pStyle w:val="Default"/>
              <w:rPr>
                <w:rFonts w:ascii="Arial" w:hAnsi="Arial" w:cs="Arial"/>
                <w:color w:val="auto"/>
                <w:sz w:val="20"/>
                <w:szCs w:val="20"/>
              </w:rPr>
            </w:pPr>
            <w:r w:rsidRPr="004A5AEF">
              <w:rPr>
                <w:rFonts w:ascii="Arial" w:hAnsi="Arial" w:cs="Arial"/>
                <w:color w:val="auto"/>
                <w:sz w:val="20"/>
                <w:szCs w:val="20"/>
              </w:rPr>
              <w:t>High</w:t>
            </w:r>
          </w:p>
          <w:p w14:paraId="27DE6009" w14:textId="77777777" w:rsidR="00453298" w:rsidRPr="004A5AEF" w:rsidRDefault="00453298" w:rsidP="00D67A46">
            <w:pPr>
              <w:pStyle w:val="Default"/>
              <w:rPr>
                <w:rFonts w:ascii="Arial" w:hAnsi="Arial" w:cs="Arial"/>
                <w:color w:val="auto"/>
                <w:sz w:val="20"/>
                <w:szCs w:val="20"/>
              </w:rPr>
            </w:pPr>
          </w:p>
        </w:tc>
        <w:tc>
          <w:tcPr>
            <w:tcW w:w="1701" w:type="dxa"/>
          </w:tcPr>
          <w:p w14:paraId="1916EE3F" w14:textId="77777777" w:rsidR="008654DC" w:rsidRPr="004A5AEF" w:rsidRDefault="008654DC" w:rsidP="00D67A46">
            <w:pPr>
              <w:pStyle w:val="Default"/>
              <w:rPr>
                <w:rFonts w:ascii="Arial" w:hAnsi="Arial" w:cs="Arial"/>
                <w:color w:val="auto"/>
                <w:sz w:val="20"/>
                <w:szCs w:val="20"/>
                <w:lang w:eastAsia="ja-JP"/>
              </w:rPr>
            </w:pPr>
          </w:p>
          <w:p w14:paraId="1FBEAA79" w14:textId="2BC449DF" w:rsidR="00515E1C" w:rsidRPr="004A5AEF" w:rsidRDefault="000A353B" w:rsidP="00D06C9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December 2016</w:t>
            </w:r>
          </w:p>
        </w:tc>
        <w:tc>
          <w:tcPr>
            <w:tcW w:w="1559" w:type="dxa"/>
          </w:tcPr>
          <w:p w14:paraId="709EB7A6" w14:textId="77777777" w:rsidR="008654DC" w:rsidRPr="004A5AEF" w:rsidRDefault="008654DC" w:rsidP="00D67A46">
            <w:pPr>
              <w:pStyle w:val="Default"/>
              <w:rPr>
                <w:rFonts w:ascii="Arial" w:hAnsi="Arial" w:cs="Arial"/>
                <w:color w:val="auto"/>
                <w:sz w:val="20"/>
                <w:szCs w:val="20"/>
              </w:rPr>
            </w:pPr>
          </w:p>
          <w:p w14:paraId="13F85764" w14:textId="77777777" w:rsidR="00925FB6" w:rsidRPr="004A5AEF" w:rsidRDefault="00925FB6" w:rsidP="00D67A46">
            <w:pPr>
              <w:pStyle w:val="Default"/>
              <w:rPr>
                <w:rFonts w:ascii="Arial" w:hAnsi="Arial" w:cs="Arial"/>
                <w:color w:val="auto"/>
                <w:sz w:val="20"/>
                <w:szCs w:val="20"/>
                <w:lang w:eastAsia="ja-JP"/>
              </w:rPr>
            </w:pPr>
            <w:r w:rsidRPr="004A5AEF">
              <w:rPr>
                <w:rFonts w:ascii="Arial" w:hAnsi="Arial" w:cs="Arial"/>
                <w:color w:val="auto"/>
                <w:sz w:val="20"/>
                <w:szCs w:val="20"/>
                <w:lang w:eastAsia="ja-JP"/>
              </w:rPr>
              <w:t>Analysis submitted to NBR</w:t>
            </w:r>
          </w:p>
          <w:p w14:paraId="393D4303" w14:textId="77777777" w:rsidR="00453298" w:rsidRPr="004A5AEF" w:rsidRDefault="00453298" w:rsidP="00D67A46">
            <w:pPr>
              <w:pStyle w:val="Default"/>
              <w:rPr>
                <w:rFonts w:ascii="Arial" w:hAnsi="Arial" w:cs="Arial"/>
                <w:color w:val="auto"/>
                <w:sz w:val="20"/>
                <w:szCs w:val="20"/>
              </w:rPr>
            </w:pPr>
          </w:p>
        </w:tc>
        <w:tc>
          <w:tcPr>
            <w:tcW w:w="1418" w:type="dxa"/>
          </w:tcPr>
          <w:p w14:paraId="7E409FF4" w14:textId="77777777" w:rsidR="008654DC" w:rsidRPr="004A5AEF" w:rsidRDefault="008654DC" w:rsidP="00D67A46">
            <w:pPr>
              <w:pStyle w:val="Default"/>
              <w:rPr>
                <w:rFonts w:ascii="Arial" w:hAnsi="Arial" w:cs="Arial"/>
                <w:color w:val="auto"/>
                <w:sz w:val="20"/>
                <w:szCs w:val="20"/>
              </w:rPr>
            </w:pPr>
          </w:p>
          <w:p w14:paraId="104559FE" w14:textId="77777777" w:rsidR="00925FB6" w:rsidRPr="004A5AEF" w:rsidRDefault="00925FB6" w:rsidP="00925FB6">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4F9A0C9C" w14:textId="77777777" w:rsidR="00925FB6" w:rsidRPr="004A5AEF" w:rsidRDefault="00925FB6" w:rsidP="00925FB6">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D06C97" w:rsidRPr="004A5AEF">
              <w:rPr>
                <w:rFonts w:ascii="Arial" w:hAnsi="Arial" w:cs="Arial"/>
                <w:color w:val="auto"/>
                <w:sz w:val="20"/>
                <w:szCs w:val="20"/>
                <w:lang w:eastAsia="ja-JP"/>
              </w:rPr>
              <w:t xml:space="preserve"> (WBG)</w:t>
            </w:r>
          </w:p>
          <w:p w14:paraId="63E2A45F" w14:textId="77777777" w:rsidR="00925FB6" w:rsidRPr="004A5AEF" w:rsidRDefault="00925FB6" w:rsidP="00925FB6">
            <w:pPr>
              <w:pStyle w:val="Default"/>
              <w:rPr>
                <w:rFonts w:ascii="Arial" w:hAnsi="Arial" w:cs="Arial"/>
                <w:color w:val="auto"/>
                <w:sz w:val="20"/>
                <w:szCs w:val="20"/>
                <w:lang w:eastAsia="ja-JP"/>
              </w:rPr>
            </w:pPr>
          </w:p>
          <w:p w14:paraId="08C8B957" w14:textId="77777777" w:rsidR="00925FB6" w:rsidRPr="004A5AEF" w:rsidRDefault="00925FB6" w:rsidP="00925FB6">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77AF681" w14:textId="77777777" w:rsidR="00925FB6" w:rsidRPr="004A5AEF" w:rsidRDefault="00925FB6" w:rsidP="00D67A46">
            <w:pPr>
              <w:pStyle w:val="Default"/>
              <w:rPr>
                <w:rFonts w:ascii="Arial" w:hAnsi="Arial" w:cs="Arial"/>
                <w:color w:val="auto"/>
                <w:sz w:val="20"/>
                <w:szCs w:val="20"/>
              </w:rPr>
            </w:pPr>
          </w:p>
        </w:tc>
      </w:tr>
      <w:tr w:rsidR="00E04B52" w:rsidRPr="004A5AEF" w14:paraId="6FFC8BAA" w14:textId="77777777" w:rsidTr="00D650BF">
        <w:trPr>
          <w:trHeight w:val="1394"/>
        </w:trPr>
        <w:tc>
          <w:tcPr>
            <w:tcW w:w="3119" w:type="dxa"/>
            <w:vMerge/>
          </w:tcPr>
          <w:p w14:paraId="7AFB87E8" w14:textId="77777777" w:rsidR="00E04B52" w:rsidRPr="004A5AEF" w:rsidRDefault="00E04B52" w:rsidP="00E04B52">
            <w:pPr>
              <w:pStyle w:val="Default"/>
              <w:jc w:val="both"/>
              <w:rPr>
                <w:rFonts w:ascii="Arial" w:hAnsi="Arial" w:cs="Arial"/>
                <w:sz w:val="20"/>
                <w:szCs w:val="20"/>
              </w:rPr>
            </w:pPr>
          </w:p>
        </w:tc>
        <w:tc>
          <w:tcPr>
            <w:tcW w:w="4111" w:type="dxa"/>
          </w:tcPr>
          <w:p w14:paraId="1E99D9FA" w14:textId="77777777" w:rsidR="00E04B52" w:rsidRPr="004A5AEF" w:rsidRDefault="00E04B52" w:rsidP="00E04B52">
            <w:pPr>
              <w:pStyle w:val="Default"/>
              <w:rPr>
                <w:rFonts w:ascii="Arial" w:hAnsi="Arial" w:cs="Arial"/>
                <w:sz w:val="20"/>
                <w:szCs w:val="20"/>
                <w:lang w:eastAsia="ja-JP"/>
              </w:rPr>
            </w:pPr>
          </w:p>
          <w:p w14:paraId="0F4C07B1" w14:textId="4843FEC0" w:rsidR="00E04B52" w:rsidRPr="004A5AEF" w:rsidRDefault="00E04B52" w:rsidP="00E04B52">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6.2.3 Seek formal agreement with OGAs on time scales for issuing necessary certificates required before goods can be release</w:t>
            </w:r>
            <w:r w:rsidRPr="004A5AEF">
              <w:rPr>
                <w:rFonts w:ascii="Arial" w:hAnsi="Arial" w:cs="Arial"/>
                <w:sz w:val="20"/>
                <w:szCs w:val="20"/>
                <w:lang w:eastAsia="ja-JP"/>
              </w:rPr>
              <w:t>d</w:t>
            </w:r>
            <w:r w:rsidR="000605E6" w:rsidRPr="004A5AEF">
              <w:rPr>
                <w:rFonts w:ascii="Arial" w:hAnsi="Arial" w:cs="Arial"/>
                <w:sz w:val="20"/>
                <w:szCs w:val="20"/>
                <w:lang w:eastAsia="ja-JP"/>
              </w:rPr>
              <w:t xml:space="preserve"> </w:t>
            </w:r>
            <w:r w:rsidRPr="004A5AEF">
              <w:rPr>
                <w:rFonts w:ascii="Arial" w:hAnsi="Arial" w:cs="Arial"/>
                <w:sz w:val="20"/>
                <w:szCs w:val="20"/>
                <w:lang w:eastAsia="ja-JP"/>
              </w:rPr>
              <w:t xml:space="preserve">as a </w:t>
            </w:r>
            <w:r w:rsidRPr="004A5AEF">
              <w:rPr>
                <w:rFonts w:ascii="Arial" w:hAnsi="Arial" w:cs="Arial"/>
                <w:color w:val="auto"/>
                <w:sz w:val="20"/>
                <w:szCs w:val="20"/>
                <w:lang w:eastAsia="ja-JP"/>
              </w:rPr>
              <w:t xml:space="preserve">prerequisite for the development of national </w:t>
            </w:r>
            <w:r w:rsidRPr="004A5AEF">
              <w:rPr>
                <w:rFonts w:ascii="Arial" w:eastAsia="Times New Roman" w:hAnsi="Arial" w:cs="Arial"/>
                <w:color w:val="auto"/>
                <w:sz w:val="20"/>
                <w:szCs w:val="20"/>
                <w:lang w:eastAsia="en-AU"/>
              </w:rPr>
              <w:t xml:space="preserve">single window </w:t>
            </w:r>
            <w:r w:rsidRPr="004A5AEF">
              <w:rPr>
                <w:rFonts w:ascii="Arial" w:eastAsia="Times New Roman" w:hAnsi="Arial" w:cs="Arial"/>
                <w:sz w:val="20"/>
                <w:szCs w:val="20"/>
                <w:lang w:eastAsia="en-AU"/>
              </w:rPr>
              <w:t>and SAFE</w:t>
            </w:r>
            <w:r w:rsidRPr="004A5AEF">
              <w:rPr>
                <w:rFonts w:ascii="Arial" w:hAnsi="Arial" w:cs="Arial"/>
                <w:sz w:val="20"/>
                <w:szCs w:val="20"/>
                <w:lang w:eastAsia="ja-JP"/>
              </w:rPr>
              <w:t xml:space="preserve"> Framework of Standards</w:t>
            </w:r>
          </w:p>
        </w:tc>
        <w:tc>
          <w:tcPr>
            <w:tcW w:w="1843" w:type="dxa"/>
          </w:tcPr>
          <w:p w14:paraId="72CFC9CB" w14:textId="77777777" w:rsidR="00E04B52" w:rsidRPr="004A5AEF" w:rsidRDefault="00E04B52" w:rsidP="00E04B52">
            <w:pPr>
              <w:pStyle w:val="Default"/>
              <w:rPr>
                <w:rFonts w:ascii="Arial" w:hAnsi="Arial" w:cs="Arial"/>
                <w:color w:val="auto"/>
                <w:sz w:val="20"/>
                <w:szCs w:val="20"/>
              </w:rPr>
            </w:pPr>
          </w:p>
          <w:p w14:paraId="287D6F4D"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Same as 9.6.1</w:t>
            </w:r>
          </w:p>
          <w:p w14:paraId="6F23AEDE" w14:textId="77777777" w:rsidR="00E04B52" w:rsidRPr="004A5AEF" w:rsidRDefault="00E04B52" w:rsidP="00E04B52">
            <w:pPr>
              <w:pStyle w:val="Default"/>
              <w:rPr>
                <w:rFonts w:ascii="Arial" w:hAnsi="Arial" w:cs="Arial"/>
                <w:color w:val="auto"/>
                <w:sz w:val="20"/>
                <w:szCs w:val="20"/>
              </w:rPr>
            </w:pPr>
          </w:p>
        </w:tc>
        <w:tc>
          <w:tcPr>
            <w:tcW w:w="992" w:type="dxa"/>
          </w:tcPr>
          <w:p w14:paraId="46F868F1" w14:textId="77777777" w:rsidR="00E04B52" w:rsidRPr="004A5AEF" w:rsidRDefault="00E04B52" w:rsidP="00E04B52">
            <w:pPr>
              <w:pStyle w:val="Default"/>
              <w:rPr>
                <w:rFonts w:ascii="Arial" w:hAnsi="Arial" w:cs="Arial"/>
                <w:sz w:val="20"/>
                <w:szCs w:val="20"/>
                <w:lang w:eastAsia="ja-JP"/>
              </w:rPr>
            </w:pPr>
          </w:p>
          <w:p w14:paraId="42DECDC7"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High</w:t>
            </w:r>
          </w:p>
          <w:p w14:paraId="7889182B" w14:textId="77777777" w:rsidR="00E04B52" w:rsidRPr="004A5AEF" w:rsidRDefault="00E04B52" w:rsidP="00E04B52">
            <w:pPr>
              <w:pStyle w:val="Default"/>
              <w:rPr>
                <w:rFonts w:ascii="Arial" w:hAnsi="Arial" w:cs="Arial"/>
                <w:color w:val="auto"/>
                <w:sz w:val="20"/>
                <w:szCs w:val="20"/>
              </w:rPr>
            </w:pPr>
          </w:p>
        </w:tc>
        <w:tc>
          <w:tcPr>
            <w:tcW w:w="1701" w:type="dxa"/>
          </w:tcPr>
          <w:p w14:paraId="3E711166" w14:textId="77777777" w:rsidR="00E04B52" w:rsidRPr="004A5AEF" w:rsidRDefault="00E04B52" w:rsidP="00E04B52">
            <w:pPr>
              <w:pStyle w:val="Default"/>
              <w:rPr>
                <w:rFonts w:ascii="Arial" w:hAnsi="Arial" w:cs="Arial"/>
                <w:sz w:val="20"/>
                <w:szCs w:val="20"/>
                <w:lang w:eastAsia="ja-JP"/>
              </w:rPr>
            </w:pPr>
          </w:p>
          <w:p w14:paraId="12B53F90"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sz w:val="20"/>
                <w:szCs w:val="20"/>
                <w:lang w:eastAsia="ja-JP"/>
              </w:rPr>
              <w:t>June 2016</w:t>
            </w:r>
          </w:p>
        </w:tc>
        <w:tc>
          <w:tcPr>
            <w:tcW w:w="1559" w:type="dxa"/>
          </w:tcPr>
          <w:p w14:paraId="4E54320E" w14:textId="77777777" w:rsidR="00E04B52" w:rsidRPr="004A5AEF" w:rsidRDefault="00E04B52" w:rsidP="00E04B52">
            <w:pPr>
              <w:pStyle w:val="Default"/>
              <w:rPr>
                <w:rFonts w:ascii="Arial" w:hAnsi="Arial" w:cs="Arial"/>
                <w:sz w:val="20"/>
                <w:szCs w:val="20"/>
                <w:lang w:eastAsia="ja-JP"/>
              </w:rPr>
            </w:pPr>
          </w:p>
          <w:p w14:paraId="0F112C83"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Formal agreement on time scale reached</w:t>
            </w:r>
          </w:p>
          <w:p w14:paraId="20E566DF" w14:textId="77777777" w:rsidR="00E04B52" w:rsidRPr="004A5AEF" w:rsidRDefault="00E04B52" w:rsidP="00E04B52">
            <w:pPr>
              <w:pStyle w:val="Default"/>
              <w:rPr>
                <w:rFonts w:ascii="Arial" w:hAnsi="Arial" w:cs="Arial"/>
                <w:color w:val="auto"/>
                <w:sz w:val="20"/>
                <w:szCs w:val="20"/>
              </w:rPr>
            </w:pPr>
          </w:p>
        </w:tc>
        <w:tc>
          <w:tcPr>
            <w:tcW w:w="1418" w:type="dxa"/>
          </w:tcPr>
          <w:p w14:paraId="1BA84537" w14:textId="77777777" w:rsidR="00E04B52" w:rsidRPr="004A5AEF" w:rsidRDefault="00E04B52" w:rsidP="00E04B52">
            <w:pPr>
              <w:pStyle w:val="Default"/>
              <w:rPr>
                <w:rFonts w:ascii="Arial" w:hAnsi="Arial" w:cs="Arial"/>
                <w:sz w:val="20"/>
                <w:szCs w:val="20"/>
                <w:lang w:eastAsia="ja-JP"/>
              </w:rPr>
            </w:pPr>
          </w:p>
          <w:p w14:paraId="21741E68"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GoB</w:t>
            </w:r>
          </w:p>
          <w:p w14:paraId="7EBF43EF" w14:textId="77777777" w:rsidR="00E04B52" w:rsidRPr="004A5AEF" w:rsidRDefault="00E04B52" w:rsidP="00E04B52">
            <w:pPr>
              <w:pStyle w:val="Default"/>
              <w:rPr>
                <w:rFonts w:ascii="Arial" w:hAnsi="Arial" w:cs="Arial"/>
                <w:sz w:val="20"/>
                <w:szCs w:val="20"/>
                <w:lang w:eastAsia="ja-JP"/>
              </w:rPr>
            </w:pPr>
          </w:p>
          <w:p w14:paraId="0A9E24F5" w14:textId="77777777" w:rsidR="00E04B52" w:rsidRPr="004A5AEF" w:rsidRDefault="00E04B52" w:rsidP="00E04B52">
            <w:pPr>
              <w:pStyle w:val="Default"/>
              <w:rPr>
                <w:rFonts w:ascii="Arial" w:hAnsi="Arial" w:cs="Arial"/>
                <w:color w:val="auto"/>
                <w:sz w:val="20"/>
                <w:szCs w:val="20"/>
              </w:rPr>
            </w:pPr>
            <w:r w:rsidRPr="004A5AEF">
              <w:rPr>
                <w:rFonts w:ascii="Arial" w:hAnsi="Arial" w:cs="Arial"/>
                <w:sz w:val="20"/>
                <w:szCs w:val="20"/>
                <w:lang w:eastAsia="ja-JP"/>
              </w:rPr>
              <w:t>NSW Working Group (WBG)</w:t>
            </w:r>
          </w:p>
        </w:tc>
      </w:tr>
      <w:tr w:rsidR="00E04B52" w:rsidRPr="004A5AEF" w14:paraId="22489ADB" w14:textId="77777777" w:rsidTr="008654DC">
        <w:trPr>
          <w:trHeight w:val="1960"/>
        </w:trPr>
        <w:tc>
          <w:tcPr>
            <w:tcW w:w="3119" w:type="dxa"/>
            <w:vMerge/>
          </w:tcPr>
          <w:p w14:paraId="4686EF98" w14:textId="77777777" w:rsidR="00E04B52" w:rsidRPr="004A5AEF" w:rsidRDefault="00E04B52" w:rsidP="00E04B52">
            <w:pPr>
              <w:pStyle w:val="Default"/>
              <w:jc w:val="both"/>
              <w:rPr>
                <w:rFonts w:ascii="Arial" w:hAnsi="Arial" w:cs="Arial"/>
                <w:sz w:val="20"/>
                <w:szCs w:val="20"/>
              </w:rPr>
            </w:pPr>
          </w:p>
        </w:tc>
        <w:tc>
          <w:tcPr>
            <w:tcW w:w="4111" w:type="dxa"/>
          </w:tcPr>
          <w:p w14:paraId="41A2775B" w14:textId="77777777" w:rsidR="00E04B52" w:rsidRPr="004A5AEF" w:rsidRDefault="00E04B52" w:rsidP="00E04B52">
            <w:pPr>
              <w:pStyle w:val="Default"/>
              <w:rPr>
                <w:rFonts w:ascii="Arial" w:eastAsia="Times New Roman" w:hAnsi="Arial" w:cs="Arial"/>
                <w:sz w:val="20"/>
                <w:szCs w:val="20"/>
                <w:lang w:eastAsia="en-AU"/>
              </w:rPr>
            </w:pPr>
          </w:p>
          <w:p w14:paraId="10C9AF6F" w14:textId="77777777" w:rsidR="00D54E51" w:rsidRPr="004A5AEF" w:rsidRDefault="00D54E51" w:rsidP="004A5AEF">
            <w:pPr>
              <w:rPr>
                <w:rFonts w:ascii="Arial" w:hAnsi="Arial" w:cs="Arial"/>
                <w:sz w:val="20"/>
                <w:szCs w:val="20"/>
                <w:lang w:eastAsia="ja-JP"/>
              </w:rPr>
            </w:pPr>
            <w:r w:rsidRPr="004A5AEF">
              <w:rPr>
                <w:rFonts w:ascii="Arial" w:hAnsi="Arial" w:cs="Arial"/>
                <w:color w:val="000000"/>
                <w:sz w:val="20"/>
                <w:szCs w:val="20"/>
                <w:lang w:eastAsia="ja-JP"/>
              </w:rPr>
              <w:t xml:space="preserve">6.2.4 Establish procedures for stakeholders/clients (e.g. the importer or his agent) for submission and receipt of data and/or documents for entry into the Single Window </w:t>
            </w:r>
            <w:r w:rsidRPr="004A5AEF">
              <w:rPr>
                <w:rFonts w:ascii="Arial" w:hAnsi="Arial" w:cs="Arial"/>
                <w:sz w:val="20"/>
                <w:szCs w:val="20"/>
                <w:lang w:eastAsia="ja-JP"/>
              </w:rPr>
              <w:t>System (e.g. procedure for submission of OGA certificates/permits into the system)</w:t>
            </w:r>
          </w:p>
        </w:tc>
        <w:tc>
          <w:tcPr>
            <w:tcW w:w="1843" w:type="dxa"/>
          </w:tcPr>
          <w:p w14:paraId="245BF2D8" w14:textId="77777777" w:rsidR="00E04B52" w:rsidRPr="004A5AEF" w:rsidRDefault="00E04B52" w:rsidP="00E04B52">
            <w:pPr>
              <w:pStyle w:val="Default"/>
              <w:rPr>
                <w:rFonts w:ascii="Arial" w:hAnsi="Arial" w:cs="Arial"/>
                <w:color w:val="auto"/>
                <w:sz w:val="20"/>
                <w:szCs w:val="20"/>
              </w:rPr>
            </w:pPr>
          </w:p>
          <w:p w14:paraId="768000D0"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Same as 6.2.1</w:t>
            </w:r>
          </w:p>
          <w:p w14:paraId="27AC1C2E" w14:textId="77777777" w:rsidR="00E04B52" w:rsidRPr="004A5AEF" w:rsidRDefault="00E04B52" w:rsidP="00E04B52">
            <w:pPr>
              <w:pStyle w:val="Default"/>
              <w:rPr>
                <w:rFonts w:ascii="Arial" w:hAnsi="Arial" w:cs="Arial"/>
                <w:color w:val="auto"/>
                <w:sz w:val="20"/>
                <w:szCs w:val="20"/>
              </w:rPr>
            </w:pPr>
          </w:p>
        </w:tc>
        <w:tc>
          <w:tcPr>
            <w:tcW w:w="992" w:type="dxa"/>
          </w:tcPr>
          <w:p w14:paraId="10C1EADA" w14:textId="77777777" w:rsidR="00E04B52" w:rsidRPr="004A5AEF" w:rsidRDefault="00E04B52" w:rsidP="00E04B52">
            <w:pPr>
              <w:pStyle w:val="Default"/>
              <w:rPr>
                <w:rFonts w:ascii="Arial" w:hAnsi="Arial" w:cs="Arial"/>
                <w:color w:val="auto"/>
                <w:sz w:val="20"/>
                <w:szCs w:val="20"/>
              </w:rPr>
            </w:pPr>
          </w:p>
          <w:p w14:paraId="7A5B7460"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Medium</w:t>
            </w:r>
          </w:p>
          <w:p w14:paraId="218C7625" w14:textId="77777777" w:rsidR="00E04B52" w:rsidRPr="004A5AEF" w:rsidRDefault="00E04B52" w:rsidP="00E04B52">
            <w:pPr>
              <w:pStyle w:val="Default"/>
              <w:rPr>
                <w:rFonts w:ascii="Arial" w:hAnsi="Arial" w:cs="Arial"/>
                <w:color w:val="auto"/>
                <w:sz w:val="20"/>
                <w:szCs w:val="20"/>
              </w:rPr>
            </w:pPr>
          </w:p>
        </w:tc>
        <w:tc>
          <w:tcPr>
            <w:tcW w:w="1701" w:type="dxa"/>
          </w:tcPr>
          <w:p w14:paraId="249D393E" w14:textId="77777777" w:rsidR="00E04B52" w:rsidRPr="004A5AEF" w:rsidRDefault="00E04B52" w:rsidP="00E04B52">
            <w:pPr>
              <w:pStyle w:val="Default"/>
              <w:rPr>
                <w:rFonts w:ascii="Arial" w:hAnsi="Arial" w:cs="Arial"/>
                <w:color w:val="auto"/>
                <w:sz w:val="20"/>
                <w:szCs w:val="20"/>
                <w:lang w:eastAsia="ja-JP"/>
              </w:rPr>
            </w:pPr>
          </w:p>
          <w:p w14:paraId="3EA9C428" w14:textId="2452CD60"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December 2018 </w:t>
            </w:r>
          </w:p>
          <w:p w14:paraId="11D71B0F" w14:textId="77777777" w:rsidR="00E04B52" w:rsidRPr="004A5AEF" w:rsidRDefault="00E04B52" w:rsidP="00E04B52">
            <w:pPr>
              <w:pStyle w:val="Default"/>
              <w:rPr>
                <w:rFonts w:ascii="Arial" w:hAnsi="Arial" w:cs="Arial"/>
                <w:color w:val="auto"/>
                <w:sz w:val="20"/>
                <w:szCs w:val="20"/>
                <w:lang w:eastAsia="ja-JP"/>
              </w:rPr>
            </w:pPr>
          </w:p>
        </w:tc>
        <w:tc>
          <w:tcPr>
            <w:tcW w:w="1559" w:type="dxa"/>
          </w:tcPr>
          <w:p w14:paraId="0435D0D7" w14:textId="77777777" w:rsidR="00E04B52" w:rsidRPr="004A5AEF" w:rsidRDefault="00E04B52" w:rsidP="00E04B52">
            <w:pPr>
              <w:pStyle w:val="Default"/>
              <w:rPr>
                <w:rFonts w:ascii="Arial" w:hAnsi="Arial" w:cs="Arial"/>
                <w:color w:val="auto"/>
                <w:sz w:val="20"/>
                <w:szCs w:val="20"/>
              </w:rPr>
            </w:pPr>
          </w:p>
          <w:p w14:paraId="1F997909"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Procedures established</w:t>
            </w:r>
          </w:p>
          <w:p w14:paraId="5DC51932" w14:textId="77777777" w:rsidR="00E04B52" w:rsidRPr="004A5AEF" w:rsidRDefault="00E04B52" w:rsidP="00E04B52">
            <w:pPr>
              <w:pStyle w:val="Default"/>
              <w:rPr>
                <w:rFonts w:ascii="Arial" w:hAnsi="Arial" w:cs="Arial"/>
                <w:color w:val="auto"/>
                <w:sz w:val="20"/>
                <w:szCs w:val="20"/>
              </w:rPr>
            </w:pPr>
          </w:p>
        </w:tc>
        <w:tc>
          <w:tcPr>
            <w:tcW w:w="1418" w:type="dxa"/>
          </w:tcPr>
          <w:p w14:paraId="6D648594" w14:textId="77777777" w:rsidR="00E04B52" w:rsidRPr="004A5AEF" w:rsidRDefault="00E04B52" w:rsidP="00E04B52">
            <w:pPr>
              <w:pStyle w:val="Default"/>
              <w:rPr>
                <w:rFonts w:ascii="Arial" w:hAnsi="Arial" w:cs="Arial"/>
                <w:color w:val="auto"/>
                <w:sz w:val="20"/>
                <w:szCs w:val="20"/>
              </w:rPr>
            </w:pPr>
          </w:p>
          <w:p w14:paraId="4465669E"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011E8BF3"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 (WBG)</w:t>
            </w:r>
          </w:p>
          <w:p w14:paraId="0BEBA6DF" w14:textId="77777777" w:rsidR="00E04B52" w:rsidRPr="004A5AEF" w:rsidRDefault="00E04B52" w:rsidP="00E04B52">
            <w:pPr>
              <w:pStyle w:val="Default"/>
              <w:rPr>
                <w:rFonts w:ascii="Arial" w:hAnsi="Arial" w:cs="Arial"/>
                <w:color w:val="auto"/>
                <w:sz w:val="20"/>
                <w:szCs w:val="20"/>
                <w:lang w:eastAsia="ja-JP"/>
              </w:rPr>
            </w:pPr>
          </w:p>
          <w:p w14:paraId="6A6D7853"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4AE0027" w14:textId="77777777" w:rsidR="00E04B52" w:rsidRPr="004A5AEF" w:rsidRDefault="00E04B52" w:rsidP="00E04B52">
            <w:pPr>
              <w:pStyle w:val="Default"/>
              <w:rPr>
                <w:rFonts w:ascii="Arial" w:hAnsi="Arial" w:cs="Arial"/>
                <w:color w:val="auto"/>
                <w:sz w:val="20"/>
                <w:szCs w:val="20"/>
              </w:rPr>
            </w:pPr>
          </w:p>
        </w:tc>
      </w:tr>
      <w:tr w:rsidR="00E04B52" w:rsidRPr="004A5AEF" w14:paraId="0FAB304A" w14:textId="77777777" w:rsidTr="00AC0BD2">
        <w:trPr>
          <w:trHeight w:val="399"/>
        </w:trPr>
        <w:tc>
          <w:tcPr>
            <w:tcW w:w="3119" w:type="dxa"/>
            <w:vMerge/>
          </w:tcPr>
          <w:p w14:paraId="5669905C" w14:textId="77777777" w:rsidR="00E04B52" w:rsidRPr="004A5AEF" w:rsidRDefault="00E04B52" w:rsidP="00E04B52">
            <w:pPr>
              <w:pStyle w:val="Default"/>
              <w:jc w:val="both"/>
              <w:rPr>
                <w:rFonts w:ascii="Arial" w:hAnsi="Arial" w:cs="Arial"/>
                <w:sz w:val="20"/>
                <w:szCs w:val="20"/>
              </w:rPr>
            </w:pPr>
          </w:p>
        </w:tc>
        <w:tc>
          <w:tcPr>
            <w:tcW w:w="4111" w:type="dxa"/>
          </w:tcPr>
          <w:p w14:paraId="2AD3FA3B" w14:textId="77777777" w:rsidR="00E04B52" w:rsidRPr="004A5AEF" w:rsidRDefault="00E04B52" w:rsidP="00E04B52">
            <w:pPr>
              <w:pStyle w:val="Default"/>
              <w:rPr>
                <w:rFonts w:ascii="Arial" w:eastAsia="Times New Roman" w:hAnsi="Arial" w:cs="Arial"/>
                <w:sz w:val="20"/>
                <w:szCs w:val="20"/>
                <w:lang w:eastAsia="en-AU"/>
              </w:rPr>
            </w:pPr>
          </w:p>
          <w:p w14:paraId="213376FD" w14:textId="77777777" w:rsidR="00D54E51" w:rsidRPr="004A5AEF" w:rsidRDefault="00E04B52" w:rsidP="004A5AEF">
            <w:pPr>
              <w:rPr>
                <w:rFonts w:ascii="Arial" w:hAnsi="Arial" w:cs="Arial"/>
                <w:sz w:val="20"/>
                <w:szCs w:val="20"/>
                <w:lang w:eastAsia="ja-JP"/>
              </w:rPr>
            </w:pPr>
            <w:r w:rsidRPr="004A5AEF">
              <w:rPr>
                <w:rFonts w:ascii="Arial" w:eastAsia="Times New Roman" w:hAnsi="Arial" w:cs="Arial"/>
                <w:sz w:val="20"/>
                <w:szCs w:val="20"/>
                <w:lang w:eastAsia="en-AU"/>
              </w:rPr>
              <w:t>6.2.5 Establish facility/interface for OGAs and routing from banks, port authorities and other agencies</w:t>
            </w:r>
          </w:p>
          <w:p w14:paraId="4E687B4F" w14:textId="77777777" w:rsidR="00E04B52" w:rsidRPr="004A5AEF" w:rsidRDefault="00E04B52" w:rsidP="00E04B52">
            <w:pPr>
              <w:pStyle w:val="Default"/>
              <w:rPr>
                <w:rFonts w:ascii="Arial" w:eastAsia="Times New Roman" w:hAnsi="Arial" w:cs="Arial"/>
                <w:sz w:val="20"/>
                <w:szCs w:val="20"/>
                <w:lang w:eastAsia="en-AU"/>
              </w:rPr>
            </w:pPr>
          </w:p>
        </w:tc>
        <w:tc>
          <w:tcPr>
            <w:tcW w:w="1843" w:type="dxa"/>
          </w:tcPr>
          <w:p w14:paraId="194F76C5" w14:textId="77777777" w:rsidR="00E04B52" w:rsidRPr="004A5AEF" w:rsidRDefault="00E04B52" w:rsidP="00E04B52">
            <w:pPr>
              <w:pStyle w:val="Default"/>
              <w:rPr>
                <w:rFonts w:ascii="Arial" w:hAnsi="Arial" w:cs="Arial"/>
                <w:color w:val="auto"/>
                <w:sz w:val="20"/>
                <w:szCs w:val="20"/>
              </w:rPr>
            </w:pPr>
          </w:p>
          <w:p w14:paraId="188C1AB7"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Same as 6.2.1</w:t>
            </w:r>
          </w:p>
          <w:p w14:paraId="51E9AC55" w14:textId="77777777" w:rsidR="00E04B52" w:rsidRPr="004A5AEF" w:rsidRDefault="00E04B52" w:rsidP="00E04B52">
            <w:pPr>
              <w:pStyle w:val="Default"/>
              <w:rPr>
                <w:rFonts w:ascii="Arial" w:hAnsi="Arial" w:cs="Arial"/>
                <w:color w:val="auto"/>
                <w:sz w:val="20"/>
                <w:szCs w:val="20"/>
              </w:rPr>
            </w:pPr>
          </w:p>
        </w:tc>
        <w:tc>
          <w:tcPr>
            <w:tcW w:w="992" w:type="dxa"/>
          </w:tcPr>
          <w:p w14:paraId="0C850828" w14:textId="77777777" w:rsidR="00E04B52" w:rsidRPr="004A5AEF" w:rsidRDefault="00E04B52" w:rsidP="00E04B52">
            <w:pPr>
              <w:pStyle w:val="Default"/>
              <w:rPr>
                <w:rFonts w:ascii="Arial" w:hAnsi="Arial" w:cs="Arial"/>
                <w:color w:val="auto"/>
                <w:sz w:val="20"/>
                <w:szCs w:val="20"/>
              </w:rPr>
            </w:pPr>
          </w:p>
          <w:p w14:paraId="6696A0C0"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Medium</w:t>
            </w:r>
          </w:p>
          <w:p w14:paraId="3BA1C4C2" w14:textId="77777777" w:rsidR="00E04B52" w:rsidRPr="004A5AEF" w:rsidRDefault="00E04B52" w:rsidP="00E04B52">
            <w:pPr>
              <w:pStyle w:val="Default"/>
              <w:rPr>
                <w:rFonts w:ascii="Arial" w:hAnsi="Arial" w:cs="Arial"/>
                <w:color w:val="auto"/>
                <w:sz w:val="20"/>
                <w:szCs w:val="20"/>
              </w:rPr>
            </w:pPr>
          </w:p>
        </w:tc>
        <w:tc>
          <w:tcPr>
            <w:tcW w:w="1701" w:type="dxa"/>
          </w:tcPr>
          <w:p w14:paraId="48062C9B" w14:textId="77777777" w:rsidR="00E04B52" w:rsidRPr="004A5AEF" w:rsidRDefault="00E04B52" w:rsidP="00E04B52">
            <w:pPr>
              <w:pStyle w:val="Default"/>
              <w:rPr>
                <w:rFonts w:ascii="Arial" w:hAnsi="Arial" w:cs="Arial"/>
                <w:color w:val="auto"/>
                <w:sz w:val="20"/>
                <w:szCs w:val="20"/>
                <w:lang w:eastAsia="ja-JP"/>
              </w:rPr>
            </w:pPr>
          </w:p>
          <w:p w14:paraId="3F0A8F8A" w14:textId="146E6BE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March 2019 </w:t>
            </w:r>
          </w:p>
        </w:tc>
        <w:tc>
          <w:tcPr>
            <w:tcW w:w="1559" w:type="dxa"/>
          </w:tcPr>
          <w:p w14:paraId="13318670" w14:textId="77777777" w:rsidR="00E04B52" w:rsidRPr="004A5AEF" w:rsidRDefault="00E04B52" w:rsidP="00E04B52">
            <w:pPr>
              <w:pStyle w:val="Default"/>
              <w:rPr>
                <w:rFonts w:ascii="Arial" w:hAnsi="Arial" w:cs="Arial"/>
                <w:color w:val="auto"/>
                <w:sz w:val="20"/>
                <w:szCs w:val="20"/>
              </w:rPr>
            </w:pPr>
          </w:p>
          <w:p w14:paraId="6DFF4057"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Facility/ interface in place</w:t>
            </w:r>
          </w:p>
          <w:p w14:paraId="745438A5" w14:textId="77777777" w:rsidR="00E04B52" w:rsidRPr="004A5AEF" w:rsidRDefault="00E04B52" w:rsidP="00E04B52">
            <w:pPr>
              <w:pStyle w:val="Default"/>
              <w:rPr>
                <w:rFonts w:ascii="Arial" w:hAnsi="Arial" w:cs="Arial"/>
                <w:color w:val="auto"/>
                <w:sz w:val="20"/>
                <w:szCs w:val="20"/>
              </w:rPr>
            </w:pPr>
          </w:p>
        </w:tc>
        <w:tc>
          <w:tcPr>
            <w:tcW w:w="1418" w:type="dxa"/>
          </w:tcPr>
          <w:p w14:paraId="5E0E19A3" w14:textId="77777777" w:rsidR="00E04B52" w:rsidRPr="004A5AEF" w:rsidRDefault="00E04B52" w:rsidP="00E04B52">
            <w:pPr>
              <w:pStyle w:val="Default"/>
              <w:rPr>
                <w:rFonts w:ascii="Arial" w:hAnsi="Arial" w:cs="Arial"/>
                <w:color w:val="auto"/>
                <w:sz w:val="20"/>
                <w:szCs w:val="20"/>
              </w:rPr>
            </w:pPr>
          </w:p>
          <w:p w14:paraId="5DFA5A41"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686559DC"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 (WBG)</w:t>
            </w:r>
          </w:p>
          <w:p w14:paraId="13353C7E" w14:textId="77777777" w:rsidR="00E04B52" w:rsidRPr="004A5AEF" w:rsidRDefault="00E04B52" w:rsidP="00E04B52">
            <w:pPr>
              <w:pStyle w:val="Default"/>
              <w:rPr>
                <w:rFonts w:ascii="Arial" w:hAnsi="Arial" w:cs="Arial"/>
                <w:color w:val="auto"/>
                <w:sz w:val="20"/>
                <w:szCs w:val="20"/>
                <w:lang w:eastAsia="ja-JP"/>
              </w:rPr>
            </w:pPr>
          </w:p>
          <w:p w14:paraId="7C5E7301"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E6EE745" w14:textId="77777777" w:rsidR="00E04B52" w:rsidRPr="004A5AEF" w:rsidRDefault="00E04B52" w:rsidP="00E04B52">
            <w:pPr>
              <w:pStyle w:val="Default"/>
              <w:rPr>
                <w:rFonts w:ascii="Arial" w:hAnsi="Arial" w:cs="Arial"/>
                <w:color w:val="auto"/>
                <w:sz w:val="20"/>
                <w:szCs w:val="20"/>
              </w:rPr>
            </w:pPr>
          </w:p>
        </w:tc>
      </w:tr>
      <w:tr w:rsidR="00E04B52" w:rsidRPr="004A5AEF" w14:paraId="671EADC0" w14:textId="77777777" w:rsidTr="00044636">
        <w:trPr>
          <w:trHeight w:val="110"/>
        </w:trPr>
        <w:tc>
          <w:tcPr>
            <w:tcW w:w="3119" w:type="dxa"/>
            <w:vMerge/>
          </w:tcPr>
          <w:p w14:paraId="356841C7" w14:textId="77777777" w:rsidR="00E04B52" w:rsidRPr="004A5AEF" w:rsidRDefault="00E04B52" w:rsidP="00E04B52">
            <w:pPr>
              <w:pStyle w:val="Default"/>
              <w:jc w:val="both"/>
              <w:rPr>
                <w:rFonts w:ascii="Arial" w:hAnsi="Arial" w:cs="Arial"/>
                <w:sz w:val="20"/>
                <w:szCs w:val="20"/>
              </w:rPr>
            </w:pPr>
          </w:p>
        </w:tc>
        <w:tc>
          <w:tcPr>
            <w:tcW w:w="4111" w:type="dxa"/>
          </w:tcPr>
          <w:p w14:paraId="7BB0404A" w14:textId="77777777" w:rsidR="00E04B52" w:rsidRPr="004A5AEF" w:rsidRDefault="00E04B52" w:rsidP="00E04B52">
            <w:pPr>
              <w:rPr>
                <w:rFonts w:ascii="Arial" w:hAnsi="Arial" w:cs="Arial"/>
                <w:sz w:val="20"/>
                <w:szCs w:val="20"/>
                <w:lang w:eastAsia="ja-JP"/>
              </w:rPr>
            </w:pPr>
          </w:p>
          <w:p w14:paraId="339F3E49" w14:textId="77777777" w:rsidR="00D54E51" w:rsidRPr="004A5AEF" w:rsidRDefault="00E04B52" w:rsidP="004A5AEF">
            <w:pPr>
              <w:pStyle w:val="ListParagraph"/>
              <w:ind w:leftChars="0" w:left="720"/>
              <w:rPr>
                <w:rFonts w:ascii="Arial" w:hAnsi="Arial" w:cs="Arial"/>
                <w:sz w:val="20"/>
                <w:szCs w:val="20"/>
                <w:lang w:eastAsia="ja-JP"/>
              </w:rPr>
            </w:pPr>
            <w:r w:rsidRPr="004A5AEF">
              <w:rPr>
                <w:rFonts w:ascii="Arial" w:hAnsi="Arial" w:cs="Arial"/>
                <w:sz w:val="20"/>
                <w:szCs w:val="20"/>
                <w:lang w:eastAsia="ja-JP"/>
              </w:rPr>
              <w:t>6.2.6 Initiate NSW on a pilot basis</w:t>
            </w:r>
          </w:p>
          <w:p w14:paraId="7F254378" w14:textId="77777777" w:rsidR="00E04B52" w:rsidRPr="004A5AEF" w:rsidRDefault="00E04B52" w:rsidP="00E04B52">
            <w:pPr>
              <w:pStyle w:val="Default"/>
              <w:rPr>
                <w:rFonts w:ascii="Arial" w:eastAsia="Times New Roman" w:hAnsi="Arial" w:cs="Arial"/>
                <w:sz w:val="20"/>
                <w:szCs w:val="20"/>
                <w:lang w:eastAsia="en-AU"/>
              </w:rPr>
            </w:pPr>
          </w:p>
        </w:tc>
        <w:tc>
          <w:tcPr>
            <w:tcW w:w="1843" w:type="dxa"/>
          </w:tcPr>
          <w:p w14:paraId="539A4156" w14:textId="77777777" w:rsidR="00E04B52" w:rsidRPr="004A5AEF" w:rsidRDefault="00E04B52" w:rsidP="00E04B52">
            <w:pPr>
              <w:pStyle w:val="Default"/>
              <w:rPr>
                <w:rFonts w:ascii="Arial" w:hAnsi="Arial" w:cs="Arial"/>
                <w:color w:val="auto"/>
                <w:sz w:val="20"/>
                <w:szCs w:val="20"/>
              </w:rPr>
            </w:pPr>
          </w:p>
          <w:p w14:paraId="5FC96C10"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Same as 6.2.1</w:t>
            </w:r>
          </w:p>
          <w:p w14:paraId="4D438A43" w14:textId="77777777" w:rsidR="00E04B52" w:rsidRPr="004A5AEF" w:rsidRDefault="00E04B52" w:rsidP="00E04B52">
            <w:pPr>
              <w:pStyle w:val="Default"/>
              <w:rPr>
                <w:rFonts w:ascii="Arial" w:hAnsi="Arial" w:cs="Arial"/>
                <w:color w:val="auto"/>
                <w:sz w:val="20"/>
                <w:szCs w:val="20"/>
              </w:rPr>
            </w:pPr>
          </w:p>
        </w:tc>
        <w:tc>
          <w:tcPr>
            <w:tcW w:w="992" w:type="dxa"/>
          </w:tcPr>
          <w:p w14:paraId="331C0E1F" w14:textId="77777777" w:rsidR="00E04B52" w:rsidRPr="004A5AEF" w:rsidRDefault="00E04B52" w:rsidP="00E04B52">
            <w:pPr>
              <w:pStyle w:val="Default"/>
              <w:rPr>
                <w:rFonts w:ascii="Arial" w:hAnsi="Arial" w:cs="Arial"/>
                <w:color w:val="auto"/>
                <w:sz w:val="20"/>
                <w:szCs w:val="20"/>
              </w:rPr>
            </w:pPr>
          </w:p>
          <w:p w14:paraId="565696AC"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Medium</w:t>
            </w:r>
          </w:p>
          <w:p w14:paraId="52DF3567" w14:textId="77777777" w:rsidR="00E04B52" w:rsidRPr="004A5AEF" w:rsidRDefault="00E04B52" w:rsidP="00E04B52">
            <w:pPr>
              <w:pStyle w:val="Default"/>
              <w:rPr>
                <w:rFonts w:ascii="Arial" w:hAnsi="Arial" w:cs="Arial"/>
                <w:color w:val="auto"/>
                <w:sz w:val="20"/>
                <w:szCs w:val="20"/>
              </w:rPr>
            </w:pPr>
          </w:p>
        </w:tc>
        <w:tc>
          <w:tcPr>
            <w:tcW w:w="1701" w:type="dxa"/>
          </w:tcPr>
          <w:p w14:paraId="58107FFE" w14:textId="77777777" w:rsidR="00E04B52" w:rsidRPr="004A5AEF" w:rsidRDefault="00E04B52" w:rsidP="00E04B52">
            <w:pPr>
              <w:pStyle w:val="Default"/>
              <w:rPr>
                <w:rFonts w:ascii="Arial" w:hAnsi="Arial" w:cs="Arial"/>
                <w:color w:val="auto"/>
                <w:sz w:val="20"/>
                <w:szCs w:val="20"/>
                <w:lang w:eastAsia="ja-JP"/>
              </w:rPr>
            </w:pPr>
          </w:p>
          <w:p w14:paraId="0C0B095F" w14:textId="6B2E3663"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June 2019</w:t>
            </w:r>
          </w:p>
          <w:p w14:paraId="1E7329AD" w14:textId="77777777" w:rsidR="00E04B52" w:rsidRPr="004A5AEF" w:rsidRDefault="00E04B52" w:rsidP="00E04B52">
            <w:pPr>
              <w:pStyle w:val="Default"/>
              <w:rPr>
                <w:rFonts w:ascii="Arial" w:hAnsi="Arial" w:cs="Arial"/>
                <w:color w:val="auto"/>
                <w:sz w:val="20"/>
                <w:szCs w:val="20"/>
                <w:lang w:eastAsia="ja-JP"/>
              </w:rPr>
            </w:pPr>
          </w:p>
        </w:tc>
        <w:tc>
          <w:tcPr>
            <w:tcW w:w="1559" w:type="dxa"/>
          </w:tcPr>
          <w:p w14:paraId="4312931C" w14:textId="77777777" w:rsidR="00E04B52" w:rsidRPr="004A5AEF" w:rsidRDefault="00E04B52" w:rsidP="00E04B52">
            <w:pPr>
              <w:pStyle w:val="Default"/>
              <w:rPr>
                <w:rFonts w:ascii="Arial" w:hAnsi="Arial" w:cs="Arial"/>
                <w:color w:val="auto"/>
                <w:sz w:val="20"/>
                <w:szCs w:val="20"/>
              </w:rPr>
            </w:pPr>
          </w:p>
          <w:p w14:paraId="3AA27B07"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Pilot NSW initiated</w:t>
            </w:r>
          </w:p>
          <w:p w14:paraId="06569DED" w14:textId="77777777" w:rsidR="00E04B52" w:rsidRPr="004A5AEF" w:rsidRDefault="00E04B52" w:rsidP="00E04B52">
            <w:pPr>
              <w:pStyle w:val="Default"/>
              <w:rPr>
                <w:rFonts w:ascii="Arial" w:hAnsi="Arial" w:cs="Arial"/>
                <w:color w:val="auto"/>
                <w:sz w:val="20"/>
                <w:szCs w:val="20"/>
              </w:rPr>
            </w:pPr>
          </w:p>
        </w:tc>
        <w:tc>
          <w:tcPr>
            <w:tcW w:w="1418" w:type="dxa"/>
          </w:tcPr>
          <w:p w14:paraId="43F55388" w14:textId="77777777" w:rsidR="00E04B52" w:rsidRPr="004A5AEF" w:rsidRDefault="00E04B52" w:rsidP="00E04B52">
            <w:pPr>
              <w:pStyle w:val="Default"/>
              <w:rPr>
                <w:rFonts w:ascii="Arial" w:hAnsi="Arial" w:cs="Arial"/>
                <w:color w:val="auto"/>
                <w:sz w:val="20"/>
                <w:szCs w:val="20"/>
              </w:rPr>
            </w:pPr>
          </w:p>
          <w:p w14:paraId="3592585B"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4A546DA1"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 (WBG)</w:t>
            </w:r>
          </w:p>
          <w:p w14:paraId="23FE99C6" w14:textId="77777777" w:rsidR="00E04B52" w:rsidRPr="004A5AEF" w:rsidRDefault="00E04B52" w:rsidP="00E04B52">
            <w:pPr>
              <w:pStyle w:val="Default"/>
              <w:rPr>
                <w:rFonts w:ascii="Arial" w:hAnsi="Arial" w:cs="Arial"/>
                <w:color w:val="auto"/>
                <w:sz w:val="20"/>
                <w:szCs w:val="20"/>
                <w:lang w:eastAsia="ja-JP"/>
              </w:rPr>
            </w:pPr>
          </w:p>
          <w:p w14:paraId="795E0410"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26CED06D" w14:textId="77777777" w:rsidR="00E04B52" w:rsidRPr="004A5AEF" w:rsidRDefault="00E04B52" w:rsidP="00E04B52">
            <w:pPr>
              <w:pStyle w:val="Default"/>
              <w:rPr>
                <w:rFonts w:ascii="Arial" w:hAnsi="Arial" w:cs="Arial"/>
                <w:color w:val="auto"/>
                <w:sz w:val="20"/>
                <w:szCs w:val="20"/>
              </w:rPr>
            </w:pPr>
          </w:p>
        </w:tc>
      </w:tr>
      <w:tr w:rsidR="00E04B52" w:rsidRPr="004A5AEF" w14:paraId="78FBCE2A" w14:textId="77777777" w:rsidTr="00044636">
        <w:trPr>
          <w:trHeight w:val="110"/>
        </w:trPr>
        <w:tc>
          <w:tcPr>
            <w:tcW w:w="3119" w:type="dxa"/>
          </w:tcPr>
          <w:p w14:paraId="1EFC9BE2" w14:textId="77777777" w:rsidR="00E04B52" w:rsidRPr="004A5AEF" w:rsidRDefault="00E04B52" w:rsidP="00E04B52">
            <w:pPr>
              <w:pStyle w:val="Default"/>
              <w:jc w:val="both"/>
              <w:rPr>
                <w:rFonts w:ascii="Arial" w:hAnsi="Arial" w:cs="Arial"/>
                <w:sz w:val="20"/>
                <w:szCs w:val="20"/>
              </w:rPr>
            </w:pPr>
          </w:p>
        </w:tc>
        <w:tc>
          <w:tcPr>
            <w:tcW w:w="4111" w:type="dxa"/>
          </w:tcPr>
          <w:p w14:paraId="5BF4ED9D"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lang w:eastAsia="ja-JP"/>
              </w:rPr>
              <w:t>6.2.7 Full functional NSW in place</w:t>
            </w:r>
          </w:p>
        </w:tc>
        <w:tc>
          <w:tcPr>
            <w:tcW w:w="1843" w:type="dxa"/>
          </w:tcPr>
          <w:p w14:paraId="5E4C88EF" w14:textId="77777777" w:rsidR="00E04B52" w:rsidRPr="004A5AEF" w:rsidRDefault="00E04B52" w:rsidP="00E04B52">
            <w:pPr>
              <w:pStyle w:val="Default"/>
              <w:rPr>
                <w:rFonts w:ascii="Arial" w:hAnsi="Arial" w:cs="Arial"/>
                <w:color w:val="auto"/>
                <w:sz w:val="20"/>
                <w:szCs w:val="20"/>
              </w:rPr>
            </w:pPr>
          </w:p>
        </w:tc>
        <w:tc>
          <w:tcPr>
            <w:tcW w:w="992" w:type="dxa"/>
          </w:tcPr>
          <w:p w14:paraId="392E1E0E" w14:textId="77777777" w:rsidR="00E04B52" w:rsidRPr="004A5AEF" w:rsidRDefault="00E04B52" w:rsidP="00E04B52">
            <w:pPr>
              <w:pStyle w:val="Default"/>
              <w:rPr>
                <w:rFonts w:ascii="Arial" w:hAnsi="Arial" w:cs="Arial"/>
                <w:color w:val="auto"/>
                <w:sz w:val="20"/>
                <w:szCs w:val="20"/>
              </w:rPr>
            </w:pPr>
          </w:p>
        </w:tc>
        <w:tc>
          <w:tcPr>
            <w:tcW w:w="1701" w:type="dxa"/>
          </w:tcPr>
          <w:p w14:paraId="3943C1C6"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2019</w:t>
            </w:r>
          </w:p>
        </w:tc>
        <w:tc>
          <w:tcPr>
            <w:tcW w:w="1559" w:type="dxa"/>
          </w:tcPr>
          <w:p w14:paraId="776D95BA" w14:textId="77777777" w:rsidR="00E04B52" w:rsidRPr="004A5AEF" w:rsidRDefault="00E04B52" w:rsidP="00E04B52">
            <w:pPr>
              <w:pStyle w:val="Default"/>
              <w:rPr>
                <w:rFonts w:ascii="Arial" w:hAnsi="Arial" w:cs="Arial"/>
                <w:color w:val="auto"/>
                <w:sz w:val="20"/>
                <w:szCs w:val="20"/>
              </w:rPr>
            </w:pPr>
          </w:p>
        </w:tc>
        <w:tc>
          <w:tcPr>
            <w:tcW w:w="1418" w:type="dxa"/>
          </w:tcPr>
          <w:p w14:paraId="421607BE"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WBG</w:t>
            </w:r>
          </w:p>
          <w:p w14:paraId="6233D193"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GoB</w:t>
            </w:r>
          </w:p>
        </w:tc>
      </w:tr>
      <w:tr w:rsidR="00E04B52" w:rsidRPr="004A5AEF" w14:paraId="1A784AB7" w14:textId="77777777" w:rsidTr="00044636">
        <w:trPr>
          <w:trHeight w:val="110"/>
        </w:trPr>
        <w:tc>
          <w:tcPr>
            <w:tcW w:w="3119" w:type="dxa"/>
          </w:tcPr>
          <w:p w14:paraId="6F211252"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6.3 Initiate arrangements for a Coordinated approach to border management (CBM) that provides seamless and secure movement of goods throughout the international supply chain in a way that protects revenue and facilitates international trade while providing certainty and predictability</w:t>
            </w:r>
          </w:p>
          <w:p w14:paraId="62C8D7BC" w14:textId="77777777" w:rsidR="00E04B52" w:rsidRPr="004A5AEF" w:rsidRDefault="00E04B52" w:rsidP="00E04B52">
            <w:pPr>
              <w:pStyle w:val="Default"/>
              <w:jc w:val="both"/>
              <w:rPr>
                <w:rFonts w:ascii="Arial" w:hAnsi="Arial" w:cs="Arial"/>
                <w:sz w:val="20"/>
                <w:szCs w:val="20"/>
              </w:rPr>
            </w:pPr>
          </w:p>
        </w:tc>
        <w:tc>
          <w:tcPr>
            <w:tcW w:w="4111" w:type="dxa"/>
          </w:tcPr>
          <w:p w14:paraId="4E09428E" w14:textId="77777777" w:rsidR="00E04B52" w:rsidRPr="004A5AEF" w:rsidRDefault="00E04B52" w:rsidP="00E04B52">
            <w:pPr>
              <w:rPr>
                <w:rFonts w:ascii="Arial" w:hAnsi="Arial" w:cs="Arial"/>
                <w:sz w:val="20"/>
                <w:szCs w:val="20"/>
                <w:lang w:eastAsia="ja-JP"/>
              </w:rPr>
            </w:pPr>
          </w:p>
          <w:p w14:paraId="544B13B5" w14:textId="77777777" w:rsidR="00D54E51" w:rsidRPr="004A5AEF" w:rsidRDefault="00E04B52" w:rsidP="004A5AEF">
            <w:pPr>
              <w:rPr>
                <w:rFonts w:ascii="Arial" w:hAnsi="Arial" w:cs="Arial"/>
                <w:sz w:val="20"/>
                <w:szCs w:val="20"/>
              </w:rPr>
            </w:pPr>
            <w:r w:rsidRPr="004A5AEF">
              <w:rPr>
                <w:rFonts w:ascii="Arial" w:hAnsi="Arial" w:cs="Arial"/>
                <w:sz w:val="20"/>
                <w:szCs w:val="20"/>
                <w:lang w:eastAsia="ja-JP"/>
              </w:rPr>
              <w:t>6.3.1.</w:t>
            </w:r>
            <w:r w:rsidRPr="004A5AEF">
              <w:rPr>
                <w:rFonts w:ascii="Arial" w:hAnsi="Arial" w:cs="Arial"/>
                <w:sz w:val="20"/>
                <w:szCs w:val="20"/>
                <w:lang w:eastAsia="ja-JP"/>
              </w:rPr>
              <w:tab/>
              <w:t>Feasibility study</w:t>
            </w:r>
            <w:r w:rsidR="00E2697D" w:rsidRPr="004A5AEF">
              <w:rPr>
                <w:rFonts w:ascii="Arial" w:hAnsi="Arial" w:cs="Arial"/>
                <w:sz w:val="20"/>
                <w:szCs w:val="20"/>
                <w:lang w:eastAsia="ja-JP"/>
              </w:rPr>
              <w:t xml:space="preserve"> </w:t>
            </w:r>
            <w:r w:rsidRPr="004A5AEF">
              <w:rPr>
                <w:rFonts w:ascii="Arial" w:hAnsi="Arial" w:cs="Arial"/>
                <w:sz w:val="20"/>
                <w:szCs w:val="20"/>
              </w:rPr>
              <w:t>for a coordinated approach to border management</w:t>
            </w:r>
            <w:r w:rsidR="00E2697D" w:rsidRPr="004A5AEF">
              <w:rPr>
                <w:rFonts w:ascii="Arial" w:hAnsi="Arial" w:cs="Arial"/>
                <w:sz w:val="20"/>
                <w:szCs w:val="20"/>
              </w:rPr>
              <w:t xml:space="preserve"> </w:t>
            </w:r>
            <w:r w:rsidRPr="004A5AEF">
              <w:rPr>
                <w:rFonts w:ascii="Arial" w:hAnsi="Arial" w:cs="Arial"/>
                <w:sz w:val="20"/>
                <w:szCs w:val="20"/>
              </w:rPr>
              <w:t>through  formal discussions with other border agencies and trade counterparts including:</w:t>
            </w:r>
          </w:p>
          <w:p w14:paraId="5F3FE397" w14:textId="77777777" w:rsidR="00E04B52" w:rsidRPr="004A5AEF" w:rsidRDefault="00E04B52" w:rsidP="00E04B52">
            <w:pPr>
              <w:pStyle w:val="Default"/>
              <w:jc w:val="both"/>
              <w:rPr>
                <w:rFonts w:ascii="Arial" w:hAnsi="Arial" w:cs="Arial"/>
                <w:sz w:val="20"/>
                <w:szCs w:val="20"/>
              </w:rPr>
            </w:pPr>
          </w:p>
          <w:p w14:paraId="310AF3B8"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w:t>
            </w:r>
            <w:r w:rsidRPr="004A5AEF">
              <w:rPr>
                <w:rFonts w:ascii="Arial" w:hAnsi="Arial" w:cs="Arial"/>
                <w:sz w:val="20"/>
                <w:szCs w:val="20"/>
              </w:rPr>
              <w:tab/>
              <w:t>Integrated Risk Management approach with OGAs</w:t>
            </w:r>
          </w:p>
          <w:p w14:paraId="0C34A7D9"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w:t>
            </w:r>
            <w:r w:rsidRPr="004A5AEF">
              <w:rPr>
                <w:rFonts w:ascii="Arial" w:hAnsi="Arial" w:cs="Arial"/>
                <w:sz w:val="20"/>
                <w:szCs w:val="20"/>
              </w:rPr>
              <w:tab/>
              <w:t>Coordinated inspection regimes for border clearance</w:t>
            </w:r>
          </w:p>
          <w:p w14:paraId="5B17E6AE"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w:t>
            </w:r>
            <w:r w:rsidRPr="004A5AEF">
              <w:rPr>
                <w:rFonts w:ascii="Arial" w:hAnsi="Arial" w:cs="Arial"/>
                <w:sz w:val="20"/>
                <w:szCs w:val="20"/>
              </w:rPr>
              <w:tab/>
              <w:t>Juxtaposed offices at border control points</w:t>
            </w:r>
          </w:p>
          <w:p w14:paraId="3EF9798D"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rPr>
              <w:t>•</w:t>
            </w:r>
            <w:r w:rsidRPr="004A5AEF">
              <w:rPr>
                <w:rFonts w:ascii="Arial" w:hAnsi="Arial" w:cs="Arial"/>
                <w:sz w:val="20"/>
                <w:szCs w:val="20"/>
              </w:rPr>
              <w:tab/>
              <w:t>Exchange of information and intelligence</w:t>
            </w:r>
            <w:r w:rsidRPr="004A5AEF">
              <w:rPr>
                <w:rFonts w:ascii="Arial" w:hAnsi="Arial" w:cs="Arial"/>
                <w:sz w:val="20"/>
                <w:szCs w:val="20"/>
              </w:rPr>
              <w:tab/>
            </w:r>
          </w:p>
          <w:p w14:paraId="03B8F5FC" w14:textId="77777777" w:rsidR="00E04B52" w:rsidRPr="004A5AEF" w:rsidRDefault="00E04B52" w:rsidP="00E04B52">
            <w:pPr>
              <w:rPr>
                <w:rFonts w:ascii="Arial" w:hAnsi="Arial" w:cs="Arial"/>
                <w:sz w:val="20"/>
                <w:szCs w:val="20"/>
                <w:lang w:eastAsia="ja-JP"/>
              </w:rPr>
            </w:pPr>
          </w:p>
        </w:tc>
        <w:tc>
          <w:tcPr>
            <w:tcW w:w="1843" w:type="dxa"/>
          </w:tcPr>
          <w:p w14:paraId="3EEF86CD" w14:textId="77777777" w:rsidR="00E2697D" w:rsidRPr="004A5AEF" w:rsidRDefault="00E2697D" w:rsidP="004A5AEF">
            <w:pPr>
              <w:pStyle w:val="Default"/>
              <w:jc w:val="both"/>
              <w:rPr>
                <w:rFonts w:ascii="Arial" w:hAnsi="Arial" w:cs="Arial"/>
                <w:color w:val="000000" w:themeColor="text1"/>
                <w:sz w:val="20"/>
                <w:szCs w:val="20"/>
                <w:lang w:eastAsia="ja-JP"/>
              </w:rPr>
            </w:pPr>
            <w:r w:rsidRPr="004A5AEF">
              <w:rPr>
                <w:rFonts w:ascii="Arial" w:hAnsi="Arial" w:cs="Arial"/>
                <w:color w:val="000000" w:themeColor="text1"/>
                <w:sz w:val="20"/>
                <w:szCs w:val="20"/>
              </w:rPr>
              <w:t xml:space="preserve">Member Modernization </w:t>
            </w:r>
          </w:p>
          <w:p w14:paraId="06132BEF" w14:textId="77777777" w:rsidR="00E04B52" w:rsidRPr="004A5AEF" w:rsidRDefault="00E04B52" w:rsidP="00E04B52">
            <w:pPr>
              <w:pStyle w:val="Default"/>
              <w:jc w:val="both"/>
              <w:rPr>
                <w:rFonts w:ascii="Arial" w:hAnsi="Arial" w:cs="Arial"/>
                <w:sz w:val="20"/>
                <w:szCs w:val="20"/>
              </w:rPr>
            </w:pPr>
          </w:p>
        </w:tc>
        <w:tc>
          <w:tcPr>
            <w:tcW w:w="992" w:type="dxa"/>
          </w:tcPr>
          <w:p w14:paraId="288931EA"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lang w:eastAsia="ja-JP"/>
              </w:rPr>
              <w:t>Medium</w:t>
            </w:r>
          </w:p>
          <w:p w14:paraId="324C996D" w14:textId="77777777" w:rsidR="00E04B52" w:rsidRPr="004A5AEF" w:rsidRDefault="00E04B52" w:rsidP="00E04B52">
            <w:pPr>
              <w:pStyle w:val="Default"/>
              <w:rPr>
                <w:rFonts w:ascii="Arial" w:hAnsi="Arial" w:cs="Arial"/>
                <w:color w:val="auto"/>
                <w:sz w:val="20"/>
                <w:szCs w:val="20"/>
              </w:rPr>
            </w:pPr>
          </w:p>
        </w:tc>
        <w:tc>
          <w:tcPr>
            <w:tcW w:w="1701" w:type="dxa"/>
          </w:tcPr>
          <w:p w14:paraId="3FA6C603" w14:textId="77777777" w:rsidR="00E04B52" w:rsidRPr="004A5AEF" w:rsidRDefault="00E04B52" w:rsidP="00E04B52">
            <w:pPr>
              <w:rPr>
                <w:rFonts w:ascii="Arial" w:hAnsi="Arial" w:cs="Arial"/>
                <w:sz w:val="20"/>
                <w:szCs w:val="20"/>
                <w:lang w:eastAsia="ja-JP"/>
              </w:rPr>
            </w:pPr>
          </w:p>
          <w:p w14:paraId="7C072BA4"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lang w:eastAsia="ja-JP"/>
              </w:rPr>
              <w:t>December  2016</w:t>
            </w:r>
          </w:p>
          <w:p w14:paraId="3A222884" w14:textId="77777777" w:rsidR="00E04B52" w:rsidRPr="004A5AEF" w:rsidRDefault="00E04B52" w:rsidP="00E04B52">
            <w:pPr>
              <w:pStyle w:val="Default"/>
              <w:rPr>
                <w:rFonts w:ascii="Arial" w:hAnsi="Arial" w:cs="Arial"/>
                <w:color w:val="auto"/>
                <w:sz w:val="20"/>
                <w:szCs w:val="20"/>
                <w:lang w:eastAsia="ja-JP"/>
              </w:rPr>
            </w:pPr>
          </w:p>
        </w:tc>
        <w:tc>
          <w:tcPr>
            <w:tcW w:w="1559" w:type="dxa"/>
          </w:tcPr>
          <w:p w14:paraId="4B792632"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lang w:eastAsia="ja-JP"/>
              </w:rPr>
              <w:t>Feasibility study conducted</w:t>
            </w:r>
          </w:p>
          <w:p w14:paraId="01BB28A1" w14:textId="77777777" w:rsidR="00E04B52" w:rsidRPr="004A5AEF" w:rsidRDefault="00E04B52" w:rsidP="00E04B52">
            <w:pPr>
              <w:pStyle w:val="Default"/>
              <w:jc w:val="both"/>
              <w:rPr>
                <w:rFonts w:ascii="Arial" w:hAnsi="Arial" w:cs="Arial"/>
                <w:sz w:val="20"/>
                <w:szCs w:val="20"/>
              </w:rPr>
            </w:pPr>
          </w:p>
        </w:tc>
        <w:tc>
          <w:tcPr>
            <w:tcW w:w="1418" w:type="dxa"/>
          </w:tcPr>
          <w:p w14:paraId="04126183"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lang w:eastAsia="ja-JP"/>
              </w:rPr>
              <w:t xml:space="preserve">WBG </w:t>
            </w:r>
          </w:p>
          <w:p w14:paraId="50339AD5" w14:textId="77777777" w:rsidR="00E04B52" w:rsidRPr="004A5AEF" w:rsidRDefault="00E04B52" w:rsidP="00E04B52">
            <w:pPr>
              <w:rPr>
                <w:rFonts w:ascii="Arial" w:hAnsi="Arial" w:cs="Arial"/>
                <w:sz w:val="20"/>
                <w:szCs w:val="20"/>
                <w:lang w:eastAsia="ja-JP"/>
              </w:rPr>
            </w:pPr>
            <w:r w:rsidRPr="004A5AEF">
              <w:rPr>
                <w:rFonts w:ascii="Arial" w:hAnsi="Arial" w:cs="Arial"/>
                <w:sz w:val="20"/>
                <w:szCs w:val="20"/>
                <w:lang w:eastAsia="ja-JP"/>
              </w:rPr>
              <w:t>GoB</w:t>
            </w:r>
          </w:p>
          <w:p w14:paraId="66C7CFB5" w14:textId="77777777" w:rsidR="00E04B52" w:rsidRPr="004A5AEF" w:rsidRDefault="00E04B52" w:rsidP="00E04B52">
            <w:pPr>
              <w:pStyle w:val="Default"/>
              <w:jc w:val="both"/>
              <w:rPr>
                <w:rFonts w:ascii="Arial" w:hAnsi="Arial" w:cs="Arial"/>
                <w:sz w:val="20"/>
                <w:szCs w:val="20"/>
              </w:rPr>
            </w:pPr>
          </w:p>
        </w:tc>
      </w:tr>
      <w:tr w:rsidR="00E04B52" w:rsidRPr="004A5AEF" w14:paraId="6B41FD0B" w14:textId="77777777" w:rsidTr="00044636">
        <w:trPr>
          <w:trHeight w:val="110"/>
        </w:trPr>
        <w:tc>
          <w:tcPr>
            <w:tcW w:w="3119" w:type="dxa"/>
          </w:tcPr>
          <w:p w14:paraId="13D720E8" w14:textId="77777777" w:rsidR="00E04B52" w:rsidRPr="004A5AEF" w:rsidRDefault="00E04B52" w:rsidP="00E04B52">
            <w:pPr>
              <w:pStyle w:val="Default"/>
              <w:jc w:val="both"/>
              <w:rPr>
                <w:rFonts w:ascii="Arial" w:hAnsi="Arial" w:cs="Arial"/>
                <w:sz w:val="20"/>
                <w:szCs w:val="20"/>
              </w:rPr>
            </w:pPr>
          </w:p>
          <w:p w14:paraId="3F161044" w14:textId="77777777" w:rsidR="00E04B52" w:rsidRPr="004A5AEF" w:rsidRDefault="00E04B52" w:rsidP="00E04B52">
            <w:pPr>
              <w:pStyle w:val="Default"/>
              <w:jc w:val="both"/>
              <w:rPr>
                <w:rFonts w:ascii="Arial" w:hAnsi="Arial" w:cs="Arial"/>
                <w:sz w:val="20"/>
                <w:szCs w:val="20"/>
              </w:rPr>
            </w:pPr>
          </w:p>
          <w:p w14:paraId="4C7ACC15" w14:textId="77777777" w:rsidR="00E04B52" w:rsidRPr="004A5AEF" w:rsidRDefault="00E04B52" w:rsidP="00E04B52">
            <w:pPr>
              <w:pStyle w:val="Default"/>
              <w:jc w:val="both"/>
              <w:rPr>
                <w:rFonts w:ascii="Arial" w:hAnsi="Arial" w:cs="Arial"/>
                <w:sz w:val="20"/>
                <w:szCs w:val="20"/>
              </w:rPr>
            </w:pPr>
          </w:p>
        </w:tc>
        <w:tc>
          <w:tcPr>
            <w:tcW w:w="4111" w:type="dxa"/>
          </w:tcPr>
          <w:p w14:paraId="1DF41121" w14:textId="77777777" w:rsidR="00D54E51" w:rsidRPr="004A5AEF" w:rsidRDefault="00E04B52" w:rsidP="004A5AEF">
            <w:pPr>
              <w:pStyle w:val="Default"/>
              <w:jc w:val="both"/>
              <w:rPr>
                <w:rFonts w:ascii="Arial" w:hAnsi="Arial" w:cs="Arial"/>
                <w:sz w:val="20"/>
                <w:szCs w:val="20"/>
                <w:lang w:eastAsia="ja-JP"/>
              </w:rPr>
            </w:pPr>
            <w:r w:rsidRPr="004A5AEF">
              <w:rPr>
                <w:rFonts w:ascii="Arial" w:hAnsi="Arial" w:cs="Arial"/>
                <w:sz w:val="20"/>
                <w:szCs w:val="20"/>
                <w:lang w:eastAsia="ja-JP"/>
              </w:rPr>
              <w:t xml:space="preserve">6.3.2 Formation of a  Master Plan for implementation of CBM </w:t>
            </w:r>
          </w:p>
        </w:tc>
        <w:tc>
          <w:tcPr>
            <w:tcW w:w="1843" w:type="dxa"/>
          </w:tcPr>
          <w:p w14:paraId="7758A12E" w14:textId="77777777" w:rsidR="00E04B52" w:rsidRPr="004A5AEF" w:rsidRDefault="00E04B52" w:rsidP="00E04B52">
            <w:pPr>
              <w:pStyle w:val="Default"/>
              <w:jc w:val="both"/>
              <w:rPr>
                <w:rFonts w:ascii="Arial" w:hAnsi="Arial" w:cs="Arial"/>
                <w:sz w:val="20"/>
                <w:szCs w:val="20"/>
              </w:rPr>
            </w:pPr>
          </w:p>
          <w:p w14:paraId="1E2C48F7" w14:textId="77777777" w:rsidR="00E2697D" w:rsidRPr="004A5AEF" w:rsidRDefault="00E2697D" w:rsidP="004A5AEF">
            <w:pPr>
              <w:pStyle w:val="Default"/>
              <w:jc w:val="both"/>
              <w:rPr>
                <w:rFonts w:ascii="Arial" w:hAnsi="Arial" w:cs="Arial"/>
                <w:color w:val="000000" w:themeColor="text1"/>
                <w:sz w:val="20"/>
                <w:szCs w:val="20"/>
                <w:lang w:eastAsia="ja-JP"/>
              </w:rPr>
            </w:pPr>
            <w:r w:rsidRPr="004A5AEF">
              <w:rPr>
                <w:rFonts w:ascii="Arial" w:hAnsi="Arial" w:cs="Arial"/>
                <w:color w:val="000000" w:themeColor="text1"/>
                <w:sz w:val="20"/>
                <w:szCs w:val="20"/>
              </w:rPr>
              <w:t xml:space="preserve">Member Modernization </w:t>
            </w:r>
          </w:p>
          <w:p w14:paraId="23F7EAE6" w14:textId="77777777" w:rsidR="00E04B52" w:rsidRPr="004A5AEF" w:rsidRDefault="00E04B52" w:rsidP="00E04B52">
            <w:pPr>
              <w:pStyle w:val="Default"/>
              <w:jc w:val="both"/>
              <w:rPr>
                <w:rFonts w:ascii="Arial" w:hAnsi="Arial" w:cs="Arial"/>
                <w:sz w:val="20"/>
                <w:szCs w:val="20"/>
              </w:rPr>
            </w:pPr>
          </w:p>
          <w:p w14:paraId="78FB31BF" w14:textId="68FECE49" w:rsidR="00E04B52" w:rsidRPr="004A5AEF" w:rsidRDefault="00E04B52" w:rsidP="00E04B52">
            <w:pPr>
              <w:pStyle w:val="Default"/>
              <w:jc w:val="both"/>
              <w:rPr>
                <w:rFonts w:ascii="Arial" w:hAnsi="Arial" w:cs="Arial"/>
                <w:strike/>
                <w:sz w:val="20"/>
                <w:szCs w:val="20"/>
              </w:rPr>
            </w:pPr>
          </w:p>
          <w:p w14:paraId="57B0756E" w14:textId="77777777" w:rsidR="00E04B52" w:rsidRPr="004A5AEF" w:rsidRDefault="00E04B52" w:rsidP="00E04B52">
            <w:pPr>
              <w:pStyle w:val="Default"/>
              <w:jc w:val="both"/>
              <w:rPr>
                <w:rFonts w:ascii="Arial" w:hAnsi="Arial" w:cs="Arial"/>
                <w:sz w:val="20"/>
                <w:szCs w:val="20"/>
              </w:rPr>
            </w:pPr>
          </w:p>
          <w:p w14:paraId="2795DF58"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ab/>
            </w:r>
          </w:p>
          <w:p w14:paraId="3BA5F967" w14:textId="77777777" w:rsidR="00E04B52" w:rsidRPr="004A5AEF" w:rsidRDefault="00E04B52" w:rsidP="00E04B52">
            <w:pPr>
              <w:pStyle w:val="Default"/>
              <w:rPr>
                <w:rFonts w:ascii="Arial" w:hAnsi="Arial" w:cs="Arial"/>
                <w:color w:val="auto"/>
                <w:sz w:val="20"/>
                <w:szCs w:val="20"/>
              </w:rPr>
            </w:pPr>
          </w:p>
        </w:tc>
        <w:tc>
          <w:tcPr>
            <w:tcW w:w="992" w:type="dxa"/>
          </w:tcPr>
          <w:p w14:paraId="695DB45D"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 xml:space="preserve">Medium </w:t>
            </w:r>
          </w:p>
        </w:tc>
        <w:tc>
          <w:tcPr>
            <w:tcW w:w="1701" w:type="dxa"/>
          </w:tcPr>
          <w:p w14:paraId="4ADD4CB8"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June 2017</w:t>
            </w:r>
          </w:p>
        </w:tc>
        <w:tc>
          <w:tcPr>
            <w:tcW w:w="1559" w:type="dxa"/>
          </w:tcPr>
          <w:p w14:paraId="26D50F21" w14:textId="77777777" w:rsidR="00D54E51" w:rsidRPr="004A5AEF" w:rsidRDefault="00E04B52" w:rsidP="004A5AEF">
            <w:pPr>
              <w:pStyle w:val="Default"/>
              <w:jc w:val="both"/>
              <w:rPr>
                <w:rFonts w:ascii="Arial" w:hAnsi="Arial" w:cs="Arial"/>
                <w:color w:val="auto"/>
                <w:sz w:val="20"/>
                <w:szCs w:val="20"/>
              </w:rPr>
            </w:pPr>
            <w:r w:rsidRPr="004A5AEF">
              <w:rPr>
                <w:rFonts w:ascii="Arial" w:hAnsi="Arial" w:cs="Arial"/>
                <w:color w:val="auto"/>
                <w:sz w:val="20"/>
                <w:szCs w:val="20"/>
              </w:rPr>
              <w:t xml:space="preserve">Master plan completed </w:t>
            </w:r>
          </w:p>
        </w:tc>
        <w:tc>
          <w:tcPr>
            <w:tcW w:w="1418" w:type="dxa"/>
          </w:tcPr>
          <w:p w14:paraId="56B2281F"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WBG</w:t>
            </w:r>
          </w:p>
          <w:p w14:paraId="0BBA23E0" w14:textId="77777777" w:rsidR="00E04B52" w:rsidRPr="004A5AEF" w:rsidRDefault="00E04B52" w:rsidP="00E04B52">
            <w:pPr>
              <w:pStyle w:val="Default"/>
              <w:jc w:val="both"/>
              <w:rPr>
                <w:rFonts w:ascii="Arial" w:hAnsi="Arial" w:cs="Arial"/>
                <w:sz w:val="20"/>
                <w:szCs w:val="20"/>
              </w:rPr>
            </w:pPr>
          </w:p>
          <w:p w14:paraId="7EFF1074"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GoB</w:t>
            </w:r>
          </w:p>
          <w:p w14:paraId="1A27284E" w14:textId="77777777" w:rsidR="00E04B52" w:rsidRPr="004A5AEF" w:rsidRDefault="00E04B52" w:rsidP="00E04B52">
            <w:pPr>
              <w:pStyle w:val="Default"/>
              <w:rPr>
                <w:rFonts w:ascii="Arial" w:hAnsi="Arial" w:cs="Arial"/>
                <w:color w:val="auto"/>
                <w:sz w:val="20"/>
                <w:szCs w:val="20"/>
              </w:rPr>
            </w:pPr>
          </w:p>
        </w:tc>
      </w:tr>
      <w:tr w:rsidR="00E04B52" w:rsidRPr="004A5AEF" w14:paraId="4EAF042C" w14:textId="77777777" w:rsidTr="00044636">
        <w:trPr>
          <w:trHeight w:val="110"/>
        </w:trPr>
        <w:tc>
          <w:tcPr>
            <w:tcW w:w="3119" w:type="dxa"/>
          </w:tcPr>
          <w:p w14:paraId="5D957E7D" w14:textId="77777777" w:rsidR="00E04B52" w:rsidRPr="004A5AEF" w:rsidRDefault="00E04B52" w:rsidP="00E04B52">
            <w:pPr>
              <w:pStyle w:val="Default"/>
              <w:jc w:val="both"/>
              <w:rPr>
                <w:rFonts w:ascii="Arial" w:hAnsi="Arial" w:cs="Arial"/>
                <w:sz w:val="20"/>
                <w:szCs w:val="20"/>
              </w:rPr>
            </w:pPr>
          </w:p>
        </w:tc>
        <w:tc>
          <w:tcPr>
            <w:tcW w:w="4111" w:type="dxa"/>
          </w:tcPr>
          <w:p w14:paraId="4B22660A" w14:textId="77777777" w:rsidR="00E04B52" w:rsidRPr="004A5AEF" w:rsidRDefault="00E04B52" w:rsidP="00E04B52">
            <w:pPr>
              <w:pStyle w:val="Default"/>
              <w:jc w:val="both"/>
              <w:rPr>
                <w:rFonts w:ascii="Arial" w:hAnsi="Arial" w:cs="Arial"/>
                <w:sz w:val="20"/>
                <w:szCs w:val="20"/>
                <w:lang w:eastAsia="ja-JP"/>
              </w:rPr>
            </w:pPr>
          </w:p>
        </w:tc>
        <w:tc>
          <w:tcPr>
            <w:tcW w:w="1843" w:type="dxa"/>
          </w:tcPr>
          <w:p w14:paraId="01B1654E" w14:textId="77777777" w:rsidR="00E04B52" w:rsidRPr="004A5AEF" w:rsidRDefault="00E04B52" w:rsidP="00E04B52">
            <w:pPr>
              <w:pStyle w:val="Default"/>
              <w:jc w:val="both"/>
              <w:rPr>
                <w:rFonts w:ascii="Arial" w:hAnsi="Arial" w:cs="Arial"/>
                <w:sz w:val="20"/>
                <w:szCs w:val="20"/>
              </w:rPr>
            </w:pPr>
          </w:p>
        </w:tc>
        <w:tc>
          <w:tcPr>
            <w:tcW w:w="992" w:type="dxa"/>
          </w:tcPr>
          <w:p w14:paraId="0D880262" w14:textId="77777777" w:rsidR="00E04B52" w:rsidRPr="004A5AEF" w:rsidRDefault="00E04B52" w:rsidP="00E04B52">
            <w:pPr>
              <w:pStyle w:val="Default"/>
              <w:rPr>
                <w:rFonts w:ascii="Arial" w:hAnsi="Arial" w:cs="Arial"/>
                <w:color w:val="auto"/>
                <w:sz w:val="20"/>
                <w:szCs w:val="20"/>
              </w:rPr>
            </w:pPr>
          </w:p>
        </w:tc>
        <w:tc>
          <w:tcPr>
            <w:tcW w:w="1701" w:type="dxa"/>
          </w:tcPr>
          <w:p w14:paraId="35D0210D" w14:textId="77777777" w:rsidR="00E04B52" w:rsidRPr="004A5AEF" w:rsidRDefault="00E04B52" w:rsidP="00E04B52">
            <w:pPr>
              <w:pStyle w:val="Default"/>
              <w:rPr>
                <w:rFonts w:ascii="Arial" w:hAnsi="Arial" w:cs="Arial"/>
                <w:color w:val="auto"/>
                <w:sz w:val="20"/>
                <w:szCs w:val="20"/>
                <w:lang w:eastAsia="ja-JP"/>
              </w:rPr>
            </w:pPr>
          </w:p>
        </w:tc>
        <w:tc>
          <w:tcPr>
            <w:tcW w:w="1559" w:type="dxa"/>
          </w:tcPr>
          <w:p w14:paraId="0C90CA17"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Integrated exchange of Electronic information</w:t>
            </w:r>
          </w:p>
        </w:tc>
        <w:tc>
          <w:tcPr>
            <w:tcW w:w="1418" w:type="dxa"/>
          </w:tcPr>
          <w:p w14:paraId="29A58A15" w14:textId="77777777" w:rsidR="00E04B52" w:rsidRPr="004A5AEF" w:rsidRDefault="00E04B52" w:rsidP="00E04B52">
            <w:pPr>
              <w:pStyle w:val="Default"/>
              <w:jc w:val="both"/>
              <w:rPr>
                <w:rFonts w:ascii="Arial" w:hAnsi="Arial" w:cs="Arial"/>
                <w:sz w:val="20"/>
                <w:szCs w:val="20"/>
              </w:rPr>
            </w:pPr>
          </w:p>
        </w:tc>
      </w:tr>
      <w:tr w:rsidR="00E04B52" w:rsidRPr="004A5AEF" w14:paraId="6C6CABDD" w14:textId="77777777" w:rsidTr="00044636">
        <w:trPr>
          <w:trHeight w:val="110"/>
        </w:trPr>
        <w:tc>
          <w:tcPr>
            <w:tcW w:w="3119" w:type="dxa"/>
          </w:tcPr>
          <w:p w14:paraId="2B3FDCD5" w14:textId="77777777" w:rsidR="00D54E51" w:rsidRPr="004A5AEF" w:rsidRDefault="00D54E51" w:rsidP="004A5AEF">
            <w:pPr>
              <w:pStyle w:val="Default"/>
              <w:rPr>
                <w:rFonts w:ascii="Arial" w:hAnsi="Arial" w:cs="Arial"/>
                <w:sz w:val="20"/>
                <w:szCs w:val="20"/>
              </w:rPr>
            </w:pPr>
          </w:p>
        </w:tc>
        <w:tc>
          <w:tcPr>
            <w:tcW w:w="4111" w:type="dxa"/>
          </w:tcPr>
          <w:p w14:paraId="4C07B0D8" w14:textId="77777777" w:rsidR="00E04B52" w:rsidRPr="004A5AEF" w:rsidRDefault="00E04B52" w:rsidP="00E04B52">
            <w:pPr>
              <w:pStyle w:val="Default"/>
              <w:rPr>
                <w:rFonts w:ascii="Arial" w:hAnsi="Arial" w:cs="Arial"/>
                <w:sz w:val="20"/>
                <w:szCs w:val="20"/>
                <w:lang w:eastAsia="ja-JP"/>
              </w:rPr>
            </w:pPr>
          </w:p>
          <w:p w14:paraId="5E1823A9"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 xml:space="preserve">6.3.3 Implementation of CBM </w:t>
            </w:r>
          </w:p>
          <w:p w14:paraId="5F1CF863" w14:textId="77777777" w:rsidR="00E04B52" w:rsidRPr="004A5AEF" w:rsidRDefault="00E04B52" w:rsidP="00E04B52">
            <w:pPr>
              <w:pStyle w:val="Default"/>
              <w:jc w:val="both"/>
              <w:rPr>
                <w:rFonts w:ascii="Arial" w:hAnsi="Arial" w:cs="Arial"/>
                <w:sz w:val="20"/>
                <w:szCs w:val="20"/>
              </w:rPr>
            </w:pPr>
          </w:p>
          <w:p w14:paraId="7571E0AD" w14:textId="77777777" w:rsidR="00E04B52" w:rsidRPr="004A5AEF" w:rsidRDefault="00E04B52" w:rsidP="00E04B52">
            <w:pPr>
              <w:pStyle w:val="Default"/>
              <w:jc w:val="both"/>
              <w:rPr>
                <w:rFonts w:ascii="Arial" w:hAnsi="Arial" w:cs="Arial"/>
                <w:sz w:val="20"/>
                <w:szCs w:val="20"/>
              </w:rPr>
            </w:pPr>
          </w:p>
          <w:p w14:paraId="2CC55093" w14:textId="77777777" w:rsidR="00E04B52" w:rsidRPr="004A5AEF" w:rsidRDefault="00E04B52" w:rsidP="00E04B52">
            <w:pPr>
              <w:pStyle w:val="Default"/>
              <w:jc w:val="both"/>
              <w:rPr>
                <w:rFonts w:ascii="Arial" w:hAnsi="Arial" w:cs="Arial"/>
                <w:sz w:val="20"/>
                <w:szCs w:val="20"/>
              </w:rPr>
            </w:pPr>
            <w:r w:rsidRPr="004A5AEF">
              <w:rPr>
                <w:rFonts w:ascii="Arial" w:hAnsi="Arial" w:cs="Arial"/>
                <w:sz w:val="20"/>
                <w:szCs w:val="20"/>
              </w:rPr>
              <w:tab/>
            </w:r>
          </w:p>
          <w:p w14:paraId="28B0D778" w14:textId="77777777" w:rsidR="00E04B52" w:rsidRPr="004A5AEF" w:rsidRDefault="00E04B52" w:rsidP="00E04B52">
            <w:pPr>
              <w:rPr>
                <w:rFonts w:ascii="Arial" w:hAnsi="Arial" w:cs="Arial"/>
                <w:sz w:val="20"/>
                <w:szCs w:val="20"/>
                <w:lang w:eastAsia="ja-JP"/>
              </w:rPr>
            </w:pPr>
          </w:p>
        </w:tc>
        <w:tc>
          <w:tcPr>
            <w:tcW w:w="1843" w:type="dxa"/>
          </w:tcPr>
          <w:p w14:paraId="2346D5AF" w14:textId="77777777" w:rsidR="00E04B52" w:rsidRPr="004A5AEF" w:rsidRDefault="00E04B52" w:rsidP="00E04B52">
            <w:pPr>
              <w:pStyle w:val="Default"/>
              <w:rPr>
                <w:rFonts w:ascii="Arial" w:hAnsi="Arial" w:cs="Arial"/>
                <w:sz w:val="20"/>
                <w:szCs w:val="20"/>
                <w:lang w:eastAsia="ja-JP"/>
              </w:rPr>
            </w:pPr>
          </w:p>
          <w:p w14:paraId="6F80722A" w14:textId="77777777" w:rsidR="00D54E51" w:rsidRPr="004A5AEF" w:rsidRDefault="00E04B52" w:rsidP="004A5AEF">
            <w:pPr>
              <w:pStyle w:val="Default"/>
              <w:jc w:val="both"/>
              <w:rPr>
                <w:rFonts w:ascii="Arial" w:hAnsi="Arial" w:cs="Arial"/>
                <w:sz w:val="20"/>
                <w:szCs w:val="20"/>
                <w:lang w:eastAsia="ja-JP"/>
              </w:rPr>
            </w:pPr>
            <w:r w:rsidRPr="004A5AEF">
              <w:rPr>
                <w:rFonts w:ascii="Arial" w:hAnsi="Arial" w:cs="Arial"/>
                <w:sz w:val="20"/>
                <w:szCs w:val="20"/>
              </w:rPr>
              <w:t xml:space="preserve">Member Modernization </w:t>
            </w:r>
          </w:p>
          <w:p w14:paraId="2DA89C10" w14:textId="77777777" w:rsidR="00E04B52" w:rsidRPr="004A5AEF" w:rsidRDefault="00E04B52" w:rsidP="00E04B52">
            <w:pPr>
              <w:pStyle w:val="Default"/>
              <w:jc w:val="both"/>
              <w:rPr>
                <w:rFonts w:ascii="Arial" w:hAnsi="Arial" w:cs="Arial"/>
                <w:sz w:val="20"/>
                <w:szCs w:val="20"/>
              </w:rPr>
            </w:pPr>
          </w:p>
        </w:tc>
        <w:tc>
          <w:tcPr>
            <w:tcW w:w="992" w:type="dxa"/>
          </w:tcPr>
          <w:p w14:paraId="3877CD62"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 xml:space="preserve">Medium </w:t>
            </w:r>
          </w:p>
          <w:p w14:paraId="670EEB96" w14:textId="77777777" w:rsidR="00E04B52" w:rsidRPr="004A5AEF" w:rsidRDefault="00E04B52" w:rsidP="00E04B52">
            <w:pPr>
              <w:pStyle w:val="Default"/>
              <w:rPr>
                <w:rFonts w:ascii="Arial" w:hAnsi="Arial" w:cs="Arial"/>
                <w:sz w:val="20"/>
                <w:szCs w:val="20"/>
                <w:lang w:eastAsia="ja-JP"/>
              </w:rPr>
            </w:pPr>
          </w:p>
          <w:p w14:paraId="4270C22B" w14:textId="77777777" w:rsidR="00E04B52" w:rsidRPr="004A5AEF" w:rsidRDefault="00E04B52" w:rsidP="00E04B52">
            <w:pPr>
              <w:pStyle w:val="Default"/>
              <w:rPr>
                <w:rFonts w:ascii="Arial" w:hAnsi="Arial" w:cs="Arial"/>
                <w:color w:val="auto"/>
                <w:sz w:val="20"/>
                <w:szCs w:val="20"/>
              </w:rPr>
            </w:pPr>
          </w:p>
        </w:tc>
        <w:tc>
          <w:tcPr>
            <w:tcW w:w="1701" w:type="dxa"/>
          </w:tcPr>
          <w:p w14:paraId="7AD5BBF1"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2019</w:t>
            </w:r>
          </w:p>
        </w:tc>
        <w:tc>
          <w:tcPr>
            <w:tcW w:w="1559" w:type="dxa"/>
          </w:tcPr>
          <w:p w14:paraId="749801F6" w14:textId="77777777" w:rsidR="00E04B52" w:rsidRPr="004A5AEF" w:rsidRDefault="00E04B52" w:rsidP="00E04B52">
            <w:pPr>
              <w:pStyle w:val="Default"/>
              <w:rPr>
                <w:rFonts w:ascii="Arial" w:hAnsi="Arial" w:cs="Arial"/>
                <w:sz w:val="20"/>
                <w:szCs w:val="20"/>
                <w:lang w:eastAsia="ja-JP"/>
              </w:rPr>
            </w:pPr>
          </w:p>
          <w:p w14:paraId="06902C7D"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CBM in place</w:t>
            </w:r>
          </w:p>
          <w:p w14:paraId="64075D19" w14:textId="77777777" w:rsidR="00E04B52" w:rsidRPr="004A5AEF" w:rsidRDefault="00E04B52" w:rsidP="00E04B52">
            <w:pPr>
              <w:pStyle w:val="Default"/>
              <w:jc w:val="both"/>
              <w:rPr>
                <w:rFonts w:ascii="Arial" w:hAnsi="Arial" w:cs="Arial"/>
                <w:sz w:val="20"/>
                <w:szCs w:val="20"/>
              </w:rPr>
            </w:pPr>
          </w:p>
        </w:tc>
        <w:tc>
          <w:tcPr>
            <w:tcW w:w="1418" w:type="dxa"/>
          </w:tcPr>
          <w:p w14:paraId="098B6FF0" w14:textId="77777777" w:rsidR="00E04B52" w:rsidRPr="004A5AEF" w:rsidRDefault="00E04B52" w:rsidP="00E04B52">
            <w:pPr>
              <w:pStyle w:val="Default"/>
              <w:rPr>
                <w:rFonts w:ascii="Arial" w:hAnsi="Arial" w:cs="Arial"/>
                <w:color w:val="auto"/>
                <w:sz w:val="20"/>
                <w:szCs w:val="20"/>
                <w:lang w:eastAsia="ja-JP"/>
              </w:rPr>
            </w:pPr>
          </w:p>
          <w:p w14:paraId="4551F439" w14:textId="77777777" w:rsidR="00E04B52" w:rsidRPr="004A5AEF" w:rsidRDefault="00E04B52" w:rsidP="00E04B52">
            <w:pPr>
              <w:pStyle w:val="Default"/>
              <w:rPr>
                <w:rFonts w:ascii="Arial" w:hAnsi="Arial" w:cs="Arial"/>
                <w:sz w:val="20"/>
                <w:szCs w:val="20"/>
                <w:lang w:eastAsia="ja-JP"/>
              </w:rPr>
            </w:pPr>
            <w:r w:rsidRPr="004A5AEF">
              <w:rPr>
                <w:rFonts w:ascii="Arial" w:hAnsi="Arial" w:cs="Arial"/>
                <w:sz w:val="20"/>
                <w:szCs w:val="20"/>
                <w:lang w:eastAsia="ja-JP"/>
              </w:rPr>
              <w:t xml:space="preserve">WBG </w:t>
            </w:r>
          </w:p>
          <w:p w14:paraId="741304B9" w14:textId="77777777" w:rsidR="00E04B52" w:rsidRPr="004A5AEF" w:rsidRDefault="00E04B52" w:rsidP="00E04B52">
            <w:pPr>
              <w:pStyle w:val="Default"/>
              <w:rPr>
                <w:rFonts w:ascii="Arial" w:hAnsi="Arial" w:cs="Arial"/>
                <w:sz w:val="20"/>
                <w:szCs w:val="20"/>
                <w:lang w:eastAsia="ja-JP"/>
              </w:rPr>
            </w:pPr>
          </w:p>
          <w:p w14:paraId="18A91B21"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2A828673" w14:textId="77777777" w:rsidR="00E04B52" w:rsidRPr="004A5AEF" w:rsidRDefault="00E04B52" w:rsidP="00E04B52">
            <w:pPr>
              <w:pStyle w:val="Default"/>
              <w:jc w:val="both"/>
              <w:rPr>
                <w:rFonts w:ascii="Arial" w:hAnsi="Arial" w:cs="Arial"/>
                <w:sz w:val="20"/>
                <w:szCs w:val="20"/>
              </w:rPr>
            </w:pPr>
          </w:p>
        </w:tc>
      </w:tr>
      <w:tr w:rsidR="00E04B52" w:rsidRPr="004A5AEF" w14:paraId="2181CDBD" w14:textId="77777777" w:rsidTr="00044636">
        <w:trPr>
          <w:trHeight w:val="110"/>
        </w:trPr>
        <w:tc>
          <w:tcPr>
            <w:tcW w:w="3119" w:type="dxa"/>
          </w:tcPr>
          <w:p w14:paraId="200A1F12" w14:textId="77777777" w:rsidR="00E04B52" w:rsidRPr="004A5AEF" w:rsidRDefault="00E04B52" w:rsidP="00E04B52">
            <w:pPr>
              <w:pStyle w:val="Default"/>
              <w:rPr>
                <w:rFonts w:ascii="Arial" w:hAnsi="Arial" w:cs="Arial"/>
                <w:sz w:val="20"/>
                <w:szCs w:val="20"/>
              </w:rPr>
            </w:pPr>
          </w:p>
        </w:tc>
        <w:tc>
          <w:tcPr>
            <w:tcW w:w="4111" w:type="dxa"/>
          </w:tcPr>
          <w:p w14:paraId="3F56AAAA" w14:textId="77777777" w:rsidR="00E04B52" w:rsidRPr="004A5AEF" w:rsidRDefault="00E04B52" w:rsidP="00E04B52">
            <w:pPr>
              <w:pStyle w:val="Default"/>
              <w:rPr>
                <w:rFonts w:ascii="Arial" w:eastAsia="Times New Roman" w:hAnsi="Arial" w:cs="Arial"/>
                <w:sz w:val="20"/>
                <w:szCs w:val="20"/>
                <w:lang w:eastAsia="en-AU"/>
              </w:rPr>
            </w:pPr>
          </w:p>
          <w:p w14:paraId="7ADE0D47" w14:textId="77777777" w:rsidR="00D54E51" w:rsidRPr="004A5AEF" w:rsidRDefault="00E04B52" w:rsidP="004A5AEF">
            <w:pPr>
              <w:pStyle w:val="Default"/>
              <w:rPr>
                <w:rFonts w:ascii="Arial" w:hAnsi="Arial" w:cs="Arial"/>
                <w:sz w:val="20"/>
                <w:szCs w:val="20"/>
                <w:lang w:eastAsia="ja-JP"/>
              </w:rPr>
            </w:pPr>
            <w:r w:rsidRPr="004A5AEF">
              <w:rPr>
                <w:rFonts w:ascii="Arial" w:eastAsia="Times New Roman" w:hAnsi="Arial" w:cs="Arial"/>
                <w:sz w:val="20"/>
                <w:szCs w:val="20"/>
                <w:lang w:eastAsia="en-AU"/>
              </w:rPr>
              <w:t xml:space="preserve">6.3.4  Apply coordinated </w:t>
            </w:r>
            <w:r w:rsidRPr="004A5AEF">
              <w:rPr>
                <w:rFonts w:ascii="Arial" w:hAnsi="Arial" w:cs="Arial"/>
                <w:sz w:val="20"/>
                <w:szCs w:val="20"/>
                <w:lang w:eastAsia="ja-JP"/>
              </w:rPr>
              <w:t xml:space="preserve">border management </w:t>
            </w:r>
            <w:r w:rsidRPr="004A5AEF">
              <w:rPr>
                <w:rFonts w:ascii="Arial" w:eastAsia="Times New Roman" w:hAnsi="Arial" w:cs="Arial"/>
                <w:sz w:val="20"/>
                <w:szCs w:val="20"/>
                <w:lang w:eastAsia="en-AU"/>
              </w:rPr>
              <w:t xml:space="preserve">at </w:t>
            </w:r>
            <w:r w:rsidRPr="004A5AEF">
              <w:rPr>
                <w:rFonts w:ascii="Arial" w:hAnsi="Arial" w:cs="Arial"/>
                <w:sz w:val="20"/>
                <w:szCs w:val="20"/>
                <w:lang w:eastAsia="ja-JP"/>
              </w:rPr>
              <w:t xml:space="preserve">International </w:t>
            </w:r>
            <w:r w:rsidRPr="004A5AEF">
              <w:rPr>
                <w:rFonts w:ascii="Arial" w:eastAsia="Times New Roman" w:hAnsi="Arial" w:cs="Arial"/>
                <w:sz w:val="20"/>
                <w:szCs w:val="20"/>
                <w:lang w:eastAsia="en-AU"/>
              </w:rPr>
              <w:t>Airport</w:t>
            </w:r>
            <w:r w:rsidRPr="004A5AEF">
              <w:rPr>
                <w:rFonts w:ascii="Arial" w:hAnsi="Arial" w:cs="Arial"/>
                <w:sz w:val="20"/>
                <w:szCs w:val="20"/>
                <w:lang w:eastAsia="ja-JP"/>
              </w:rPr>
              <w:t>s</w:t>
            </w:r>
          </w:p>
          <w:p w14:paraId="33B04E9C" w14:textId="77777777" w:rsidR="00E04B52" w:rsidRPr="004A5AEF" w:rsidRDefault="00E04B52" w:rsidP="00E04B52">
            <w:pPr>
              <w:pStyle w:val="Default"/>
              <w:rPr>
                <w:rFonts w:ascii="Arial" w:hAnsi="Arial" w:cs="Arial"/>
                <w:sz w:val="20"/>
                <w:szCs w:val="20"/>
                <w:lang w:eastAsia="ja-JP"/>
              </w:rPr>
            </w:pPr>
          </w:p>
        </w:tc>
        <w:tc>
          <w:tcPr>
            <w:tcW w:w="1843" w:type="dxa"/>
          </w:tcPr>
          <w:p w14:paraId="0DC48D38" w14:textId="77777777" w:rsidR="00E04B52" w:rsidRPr="004A5AEF" w:rsidRDefault="00E04B52" w:rsidP="00E04B52">
            <w:pPr>
              <w:pStyle w:val="Default"/>
              <w:rPr>
                <w:rFonts w:ascii="Arial" w:hAnsi="Arial" w:cs="Arial"/>
                <w:sz w:val="20"/>
                <w:szCs w:val="20"/>
                <w:lang w:eastAsia="ja-JP"/>
              </w:rPr>
            </w:pPr>
          </w:p>
          <w:p w14:paraId="486A48F4"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Member Customs Modernization</w:t>
            </w:r>
          </w:p>
          <w:p w14:paraId="307D878B" w14:textId="77777777" w:rsidR="00E04B52" w:rsidRPr="004A5AEF" w:rsidRDefault="00E04B52" w:rsidP="00E04B52">
            <w:pPr>
              <w:pStyle w:val="Default"/>
              <w:rPr>
                <w:rFonts w:ascii="Arial" w:hAnsi="Arial" w:cs="Arial"/>
                <w:sz w:val="20"/>
                <w:szCs w:val="20"/>
                <w:lang w:eastAsia="ja-JP"/>
              </w:rPr>
            </w:pPr>
          </w:p>
        </w:tc>
        <w:tc>
          <w:tcPr>
            <w:tcW w:w="992" w:type="dxa"/>
          </w:tcPr>
          <w:p w14:paraId="5AC59D3C" w14:textId="77777777" w:rsidR="00E04B52" w:rsidRPr="004A5AEF" w:rsidRDefault="00E04B52" w:rsidP="00E04B52">
            <w:pPr>
              <w:pStyle w:val="Default"/>
              <w:rPr>
                <w:rFonts w:ascii="Arial" w:hAnsi="Arial" w:cs="Arial"/>
                <w:color w:val="auto"/>
                <w:sz w:val="20"/>
                <w:szCs w:val="20"/>
              </w:rPr>
            </w:pPr>
          </w:p>
          <w:p w14:paraId="6A2DFA69" w14:textId="77777777" w:rsidR="00E04B52" w:rsidRPr="004A5AEF" w:rsidRDefault="00E04B52" w:rsidP="00E04B52">
            <w:pPr>
              <w:pStyle w:val="Default"/>
              <w:rPr>
                <w:rFonts w:ascii="Arial" w:hAnsi="Arial" w:cs="Arial"/>
                <w:color w:val="auto"/>
                <w:sz w:val="20"/>
                <w:szCs w:val="20"/>
              </w:rPr>
            </w:pPr>
            <w:r w:rsidRPr="004A5AEF">
              <w:rPr>
                <w:rFonts w:ascii="Arial" w:hAnsi="Arial" w:cs="Arial"/>
                <w:color w:val="auto"/>
                <w:sz w:val="20"/>
                <w:szCs w:val="20"/>
              </w:rPr>
              <w:t>Medium</w:t>
            </w:r>
          </w:p>
          <w:p w14:paraId="00EC7267" w14:textId="77777777" w:rsidR="00E04B52" w:rsidRPr="004A5AEF" w:rsidRDefault="00E04B52" w:rsidP="00E04B52">
            <w:pPr>
              <w:pStyle w:val="Default"/>
              <w:rPr>
                <w:rFonts w:ascii="Arial" w:hAnsi="Arial" w:cs="Arial"/>
                <w:sz w:val="20"/>
                <w:szCs w:val="20"/>
                <w:lang w:eastAsia="ja-JP"/>
              </w:rPr>
            </w:pPr>
          </w:p>
        </w:tc>
        <w:tc>
          <w:tcPr>
            <w:tcW w:w="1701" w:type="dxa"/>
          </w:tcPr>
          <w:p w14:paraId="09ED8E3F" w14:textId="77777777" w:rsidR="00E04B52" w:rsidRPr="004A5AEF" w:rsidRDefault="00E04B52" w:rsidP="00E04B52">
            <w:pPr>
              <w:pStyle w:val="Default"/>
              <w:rPr>
                <w:rFonts w:ascii="Arial" w:hAnsi="Arial" w:cs="Arial"/>
                <w:color w:val="auto"/>
                <w:sz w:val="20"/>
                <w:szCs w:val="20"/>
                <w:lang w:eastAsia="ja-JP"/>
              </w:rPr>
            </w:pPr>
          </w:p>
          <w:p w14:paraId="7976BC89"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w:t>
            </w:r>
          </w:p>
          <w:p w14:paraId="5B2BBB35" w14:textId="77777777" w:rsidR="00E04B52" w:rsidRPr="004A5AEF" w:rsidRDefault="00E04B52" w:rsidP="00E04B52">
            <w:pPr>
              <w:pStyle w:val="Default"/>
              <w:rPr>
                <w:rFonts w:ascii="Arial" w:hAnsi="Arial" w:cs="Arial"/>
                <w:color w:val="auto"/>
                <w:sz w:val="20"/>
                <w:szCs w:val="20"/>
                <w:lang w:eastAsia="ja-JP"/>
              </w:rPr>
            </w:pPr>
          </w:p>
        </w:tc>
        <w:tc>
          <w:tcPr>
            <w:tcW w:w="1559" w:type="dxa"/>
          </w:tcPr>
          <w:p w14:paraId="37B9C3FC" w14:textId="77777777" w:rsidR="00E04B52" w:rsidRPr="004A5AEF" w:rsidRDefault="00E04B52" w:rsidP="00E04B52">
            <w:pPr>
              <w:pStyle w:val="Default"/>
              <w:rPr>
                <w:rFonts w:ascii="Arial" w:hAnsi="Arial" w:cs="Arial"/>
                <w:color w:val="auto"/>
                <w:sz w:val="20"/>
                <w:szCs w:val="20"/>
              </w:rPr>
            </w:pPr>
          </w:p>
          <w:p w14:paraId="6CA06B51" w14:textId="65A9E6D5" w:rsidR="00E04B52" w:rsidRPr="004A5AEF" w:rsidRDefault="00AC0BD2" w:rsidP="00E04B52">
            <w:pPr>
              <w:pStyle w:val="Default"/>
              <w:spacing w:line="276" w:lineRule="auto"/>
              <w:rPr>
                <w:rFonts w:ascii="Arial" w:hAnsi="Arial" w:cs="Arial"/>
                <w:color w:val="auto"/>
                <w:sz w:val="20"/>
                <w:szCs w:val="20"/>
              </w:rPr>
            </w:pPr>
            <w:r>
              <w:rPr>
                <w:rFonts w:ascii="Arial" w:hAnsi="Arial" w:cs="Arial"/>
                <w:color w:val="auto"/>
                <w:sz w:val="20"/>
                <w:szCs w:val="20"/>
              </w:rPr>
              <w:t xml:space="preserve">MoU signed between </w:t>
            </w:r>
            <w:r w:rsidR="00D54E51" w:rsidRPr="004A5AEF">
              <w:rPr>
                <w:rFonts w:ascii="Arial" w:hAnsi="Arial" w:cs="Arial"/>
                <w:color w:val="auto"/>
                <w:sz w:val="20"/>
                <w:szCs w:val="20"/>
              </w:rPr>
              <w:t xml:space="preserve">all stakeholders </w:t>
            </w:r>
          </w:p>
          <w:p w14:paraId="6141FB49" w14:textId="77777777" w:rsidR="00E04B52" w:rsidRPr="004A5AEF" w:rsidRDefault="00E04B52" w:rsidP="00E04B52">
            <w:pPr>
              <w:pStyle w:val="Default"/>
              <w:rPr>
                <w:rFonts w:ascii="Arial" w:hAnsi="Arial" w:cs="Arial"/>
                <w:sz w:val="20"/>
                <w:szCs w:val="20"/>
                <w:lang w:eastAsia="ja-JP"/>
              </w:rPr>
            </w:pPr>
          </w:p>
        </w:tc>
        <w:tc>
          <w:tcPr>
            <w:tcW w:w="1418" w:type="dxa"/>
          </w:tcPr>
          <w:p w14:paraId="3B51F8E9" w14:textId="77777777" w:rsidR="00E04B52" w:rsidRPr="004A5AEF" w:rsidRDefault="00E04B52" w:rsidP="00E04B52">
            <w:pPr>
              <w:pStyle w:val="Default"/>
              <w:rPr>
                <w:rFonts w:ascii="Arial" w:hAnsi="Arial" w:cs="Arial"/>
                <w:color w:val="auto"/>
                <w:sz w:val="20"/>
                <w:szCs w:val="20"/>
              </w:rPr>
            </w:pPr>
          </w:p>
          <w:p w14:paraId="52C6D0DE"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rPr>
              <w:t>D</w:t>
            </w:r>
            <w:r w:rsidRPr="004A5AEF">
              <w:rPr>
                <w:rFonts w:ascii="Arial" w:hAnsi="Arial" w:cs="Arial"/>
                <w:color w:val="auto"/>
                <w:sz w:val="20"/>
                <w:szCs w:val="20"/>
                <w:lang w:eastAsia="ja-JP"/>
              </w:rPr>
              <w:t>evelopment Partner (WBG)</w:t>
            </w:r>
          </w:p>
          <w:p w14:paraId="3047C6C4" w14:textId="77777777" w:rsidR="00E04B52" w:rsidRPr="004A5AEF" w:rsidRDefault="00E04B52" w:rsidP="00E04B52">
            <w:pPr>
              <w:pStyle w:val="Default"/>
              <w:rPr>
                <w:rFonts w:ascii="Arial" w:hAnsi="Arial" w:cs="Arial"/>
                <w:color w:val="auto"/>
                <w:sz w:val="20"/>
                <w:szCs w:val="20"/>
                <w:lang w:eastAsia="ja-JP"/>
              </w:rPr>
            </w:pPr>
          </w:p>
          <w:p w14:paraId="4CA1192E" w14:textId="77777777" w:rsidR="00E04B52" w:rsidRPr="004A5AEF" w:rsidRDefault="00E04B52" w:rsidP="00E04B52">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B4FDA98" w14:textId="77777777" w:rsidR="00E04B52" w:rsidRPr="004A5AEF" w:rsidRDefault="00E04B52" w:rsidP="00E04B52">
            <w:pPr>
              <w:pStyle w:val="Default"/>
              <w:rPr>
                <w:rFonts w:ascii="Arial" w:hAnsi="Arial" w:cs="Arial"/>
                <w:color w:val="auto"/>
                <w:sz w:val="20"/>
                <w:szCs w:val="20"/>
                <w:lang w:eastAsia="ja-JP"/>
              </w:rPr>
            </w:pPr>
          </w:p>
        </w:tc>
      </w:tr>
    </w:tbl>
    <w:p w14:paraId="0BBEA14F" w14:textId="77777777" w:rsidR="00D117FA" w:rsidRPr="004A5AEF" w:rsidRDefault="00D117FA">
      <w:pPr>
        <w:rPr>
          <w:rFonts w:ascii="Arial" w:hAnsi="Arial" w:cs="Arial"/>
          <w:sz w:val="20"/>
          <w:szCs w:val="20"/>
        </w:rPr>
      </w:pPr>
    </w:p>
    <w:p w14:paraId="2B3EF86A" w14:textId="77777777" w:rsidR="00D117FA" w:rsidRPr="004A5AEF" w:rsidRDefault="00D117FA">
      <w:pPr>
        <w:rPr>
          <w:rFonts w:ascii="Arial" w:hAnsi="Arial" w:cs="Arial"/>
          <w:sz w:val="20"/>
          <w:szCs w:val="20"/>
        </w:rPr>
      </w:pPr>
    </w:p>
    <w:p w14:paraId="29CCD480" w14:textId="77777777" w:rsidR="00B63910" w:rsidRPr="004A5AEF" w:rsidRDefault="00B63910">
      <w:pPr>
        <w:rPr>
          <w:rFonts w:ascii="Arial" w:hAnsi="Arial" w:cs="Arial"/>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3B281B" w:rsidRPr="004A5AEF" w14:paraId="6860CF88" w14:textId="77777777" w:rsidTr="00044636">
        <w:trPr>
          <w:tblHeader/>
        </w:trPr>
        <w:tc>
          <w:tcPr>
            <w:tcW w:w="14743" w:type="dxa"/>
            <w:gridSpan w:val="7"/>
            <w:shd w:val="pct10" w:color="auto" w:fill="auto"/>
          </w:tcPr>
          <w:p w14:paraId="3200EBBF" w14:textId="77777777" w:rsidR="003B281B" w:rsidRPr="004A5AEF" w:rsidRDefault="00495094" w:rsidP="00495094">
            <w:pPr>
              <w:pStyle w:val="Default"/>
              <w:spacing w:before="80" w:after="80"/>
              <w:rPr>
                <w:rFonts w:ascii="Arial" w:hAnsi="Arial" w:cs="Arial"/>
                <w:sz w:val="20"/>
                <w:szCs w:val="20"/>
              </w:rPr>
            </w:pPr>
            <w:r w:rsidRPr="004A5AEF">
              <w:rPr>
                <w:rFonts w:ascii="Arial" w:hAnsi="Arial" w:cs="Arial"/>
                <w:b/>
                <w:sz w:val="20"/>
                <w:szCs w:val="20"/>
              </w:rPr>
              <w:t xml:space="preserve">KEY PROGRAM AREA </w:t>
            </w:r>
            <w:r w:rsidR="003B281B" w:rsidRPr="004A5AEF">
              <w:rPr>
                <w:rFonts w:ascii="Arial" w:hAnsi="Arial" w:cs="Arial"/>
                <w:b/>
                <w:sz w:val="20"/>
                <w:szCs w:val="20"/>
                <w:lang w:eastAsia="ja-JP"/>
              </w:rPr>
              <w:t>7</w:t>
            </w:r>
            <w:r w:rsidR="003B281B" w:rsidRPr="004A5AEF">
              <w:rPr>
                <w:rFonts w:ascii="Arial" w:hAnsi="Arial" w:cs="Arial"/>
                <w:sz w:val="20"/>
                <w:szCs w:val="20"/>
              </w:rPr>
              <w:t>:</w:t>
            </w:r>
            <w:r w:rsidR="003B281B" w:rsidRPr="004A5AEF">
              <w:rPr>
                <w:rFonts w:ascii="Arial" w:hAnsi="Arial" w:cs="Arial"/>
                <w:b/>
                <w:bCs/>
                <w:sz w:val="20"/>
                <w:szCs w:val="20"/>
              </w:rPr>
              <w:t>External Communication and Partnerships</w:t>
            </w:r>
          </w:p>
        </w:tc>
      </w:tr>
      <w:tr w:rsidR="009476AE" w:rsidRPr="004A5AEF" w14:paraId="74C1EC04" w14:textId="77777777" w:rsidTr="008842D1">
        <w:trPr>
          <w:tblHeader/>
        </w:trPr>
        <w:tc>
          <w:tcPr>
            <w:tcW w:w="3119" w:type="dxa"/>
            <w:vAlign w:val="center"/>
          </w:tcPr>
          <w:p w14:paraId="650689BE"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46DF2919"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7A386D35"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61C2953F"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00E469A2"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55B513DD"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1EC7DEFA" w14:textId="77777777" w:rsidR="009476AE" w:rsidRPr="004A5AEF" w:rsidRDefault="009476AE" w:rsidP="003B281B">
            <w:pPr>
              <w:pStyle w:val="Default"/>
              <w:jc w:val="center"/>
              <w:rPr>
                <w:rFonts w:ascii="Arial" w:hAnsi="Arial" w:cs="Arial"/>
                <w:b/>
                <w:sz w:val="20"/>
                <w:szCs w:val="20"/>
              </w:rPr>
            </w:pPr>
            <w:r w:rsidRPr="004A5AEF">
              <w:rPr>
                <w:rFonts w:ascii="Arial" w:hAnsi="Arial" w:cs="Arial"/>
                <w:b/>
                <w:sz w:val="20"/>
                <w:szCs w:val="20"/>
              </w:rPr>
              <w:t>Resources</w:t>
            </w:r>
          </w:p>
        </w:tc>
      </w:tr>
      <w:tr w:rsidR="001935DD" w:rsidRPr="004A5AEF" w14:paraId="07D0E33B" w14:textId="77777777" w:rsidTr="001935DD">
        <w:trPr>
          <w:trHeight w:val="4300"/>
        </w:trPr>
        <w:tc>
          <w:tcPr>
            <w:tcW w:w="3119" w:type="dxa"/>
            <w:vMerge w:val="restart"/>
          </w:tcPr>
          <w:p w14:paraId="4E88556E" w14:textId="77777777" w:rsidR="001935DD" w:rsidRPr="004A5AEF" w:rsidRDefault="001935DD" w:rsidP="003B281B">
            <w:pPr>
              <w:rPr>
                <w:rFonts w:ascii="Arial" w:eastAsia="Times New Roman" w:hAnsi="Arial" w:cs="Arial"/>
                <w:color w:val="000000"/>
                <w:sz w:val="20"/>
                <w:szCs w:val="20"/>
                <w:lang w:eastAsia="en-AU"/>
              </w:rPr>
            </w:pPr>
          </w:p>
          <w:p w14:paraId="5F424017" w14:textId="77777777" w:rsidR="001935DD" w:rsidRPr="004A5AEF" w:rsidRDefault="001935DD" w:rsidP="000D4ABA">
            <w:pPr>
              <w:pStyle w:val="Default"/>
              <w:numPr>
                <w:ilvl w:val="0"/>
                <w:numId w:val="24"/>
              </w:numPr>
              <w:rPr>
                <w:rFonts w:ascii="Arial" w:hAnsi="Arial" w:cs="Arial"/>
                <w:sz w:val="20"/>
                <w:szCs w:val="20"/>
                <w:lang w:eastAsia="ja-JP"/>
              </w:rPr>
            </w:pPr>
            <w:r w:rsidRPr="004A5AEF">
              <w:rPr>
                <w:rFonts w:ascii="Arial" w:eastAsia="Times New Roman" w:hAnsi="Arial" w:cs="Arial"/>
                <w:sz w:val="20"/>
                <w:szCs w:val="20"/>
                <w:lang w:eastAsia="en-AU"/>
              </w:rPr>
              <w:t xml:space="preserve">Engage business community and traders to ensure understanding and alignment with Customs systems and procedures  </w:t>
            </w:r>
          </w:p>
          <w:p w14:paraId="0BA1981D" w14:textId="77777777" w:rsidR="001935DD" w:rsidRPr="004A5AEF" w:rsidRDefault="001935DD" w:rsidP="003B281B">
            <w:pPr>
              <w:rPr>
                <w:rFonts w:ascii="Arial" w:hAnsi="Arial" w:cs="Arial"/>
                <w:sz w:val="20"/>
                <w:szCs w:val="20"/>
                <w:lang w:eastAsia="ja-JP"/>
              </w:rPr>
            </w:pPr>
          </w:p>
          <w:p w14:paraId="51553746" w14:textId="77777777" w:rsidR="001935DD" w:rsidRPr="004A5AEF" w:rsidRDefault="001935DD" w:rsidP="003B281B">
            <w:pPr>
              <w:pStyle w:val="Default"/>
              <w:rPr>
                <w:rFonts w:ascii="Arial" w:hAnsi="Arial" w:cs="Arial"/>
                <w:sz w:val="20"/>
                <w:szCs w:val="20"/>
                <w:lang w:eastAsia="ja-JP"/>
              </w:rPr>
            </w:pPr>
          </w:p>
        </w:tc>
        <w:tc>
          <w:tcPr>
            <w:tcW w:w="4111" w:type="dxa"/>
          </w:tcPr>
          <w:p w14:paraId="4D364EBF" w14:textId="77777777" w:rsidR="001935DD" w:rsidRPr="004A5AEF" w:rsidRDefault="001935DD" w:rsidP="003B281B">
            <w:pPr>
              <w:pStyle w:val="Default"/>
              <w:rPr>
                <w:rFonts w:ascii="Arial" w:eastAsia="Times New Roman" w:hAnsi="Arial" w:cs="Arial"/>
                <w:sz w:val="20"/>
                <w:szCs w:val="20"/>
                <w:lang w:eastAsia="en-AU"/>
              </w:rPr>
            </w:pPr>
          </w:p>
          <w:p w14:paraId="3777D8D1" w14:textId="77777777" w:rsidR="001935DD" w:rsidRPr="004A5AEF" w:rsidRDefault="001935DD" w:rsidP="00F964B8">
            <w:pPr>
              <w:pStyle w:val="Default"/>
              <w:numPr>
                <w:ilvl w:val="2"/>
                <w:numId w:val="7"/>
              </w:numPr>
              <w:rPr>
                <w:rFonts w:ascii="Arial" w:hAnsi="Arial" w:cs="Arial"/>
                <w:sz w:val="20"/>
                <w:szCs w:val="20"/>
                <w:lang w:eastAsia="ja-JP"/>
              </w:rPr>
            </w:pPr>
            <w:r w:rsidRPr="004A5AEF">
              <w:rPr>
                <w:rFonts w:ascii="Arial" w:eastAsia="Times New Roman" w:hAnsi="Arial" w:cs="Arial"/>
                <w:sz w:val="20"/>
                <w:szCs w:val="20"/>
                <w:lang w:eastAsia="en-AU"/>
              </w:rPr>
              <w:t xml:space="preserve">Organize  Education and Awareness program (Outreach Program: e.g. a) organizing a Customs Week while commemorating International Customs Day, b) organizing seminars in joint collaboration with MCCI, ICCI, FBCCI, c) engaging with local community by organizing rallies, exhibitions to share with common people/ business community what services Customs provides) to ensure understanding of Customs requirements and </w:t>
            </w:r>
            <w:r w:rsidRPr="004A5AEF">
              <w:rPr>
                <w:rFonts w:ascii="Arial" w:hAnsi="Arial" w:cs="Arial"/>
                <w:sz w:val="20"/>
                <w:szCs w:val="20"/>
                <w:lang w:eastAsia="ja-JP"/>
              </w:rPr>
              <w:t>business community</w:t>
            </w:r>
            <w:r w:rsidRPr="004A5AEF">
              <w:rPr>
                <w:rFonts w:ascii="Arial" w:eastAsia="Times New Roman" w:hAnsi="Arial" w:cs="Arial"/>
                <w:sz w:val="20"/>
                <w:szCs w:val="20"/>
                <w:lang w:eastAsia="en-AU"/>
              </w:rPr>
              <w:t xml:space="preserve"> obligations and rights</w:t>
            </w:r>
          </w:p>
          <w:p w14:paraId="0BC5A531" w14:textId="77777777" w:rsidR="001935DD" w:rsidRPr="004A5AEF" w:rsidRDefault="001935DD" w:rsidP="006C3715">
            <w:pPr>
              <w:pStyle w:val="Default"/>
              <w:rPr>
                <w:rFonts w:ascii="Arial" w:hAnsi="Arial" w:cs="Arial"/>
                <w:sz w:val="20"/>
                <w:szCs w:val="20"/>
              </w:rPr>
            </w:pPr>
          </w:p>
        </w:tc>
        <w:tc>
          <w:tcPr>
            <w:tcW w:w="1843" w:type="dxa"/>
          </w:tcPr>
          <w:p w14:paraId="385F056B" w14:textId="77777777" w:rsidR="001935DD" w:rsidRPr="004A5AEF" w:rsidRDefault="001935DD" w:rsidP="004F3884">
            <w:pPr>
              <w:pStyle w:val="Default"/>
              <w:rPr>
                <w:rFonts w:ascii="Arial" w:hAnsi="Arial" w:cs="Arial"/>
                <w:sz w:val="20"/>
                <w:szCs w:val="20"/>
                <w:lang w:eastAsia="ja-JP"/>
              </w:rPr>
            </w:pPr>
          </w:p>
          <w:p w14:paraId="305FB1B0" w14:textId="77777777" w:rsidR="001935DD" w:rsidRPr="004A5AEF" w:rsidRDefault="001935DD" w:rsidP="00B01EDC">
            <w:pPr>
              <w:pStyle w:val="Default"/>
              <w:rPr>
                <w:rFonts w:ascii="Arial" w:hAnsi="Arial" w:cs="Arial"/>
                <w:color w:val="auto"/>
                <w:sz w:val="20"/>
                <w:szCs w:val="20"/>
              </w:rPr>
            </w:pPr>
            <w:r w:rsidRPr="004A5AEF">
              <w:rPr>
                <w:rFonts w:ascii="Arial" w:hAnsi="Arial" w:cs="Arial"/>
                <w:color w:val="auto"/>
                <w:sz w:val="20"/>
                <w:szCs w:val="20"/>
              </w:rPr>
              <w:t xml:space="preserve">Centrally: a) Member (Customs: </w:t>
            </w:r>
          </w:p>
          <w:p w14:paraId="62308247" w14:textId="77777777" w:rsidR="001935DD" w:rsidRPr="004A5AEF" w:rsidRDefault="001935DD" w:rsidP="00B01EDC">
            <w:pPr>
              <w:pStyle w:val="Default"/>
              <w:rPr>
                <w:rFonts w:ascii="Arial" w:hAnsi="Arial" w:cs="Arial"/>
                <w:color w:val="auto"/>
                <w:sz w:val="20"/>
                <w:szCs w:val="20"/>
              </w:rPr>
            </w:pPr>
            <w:r w:rsidRPr="004A5AEF">
              <w:rPr>
                <w:rFonts w:ascii="Arial" w:hAnsi="Arial" w:cs="Arial"/>
                <w:color w:val="auto"/>
                <w:sz w:val="20"/>
                <w:szCs w:val="20"/>
              </w:rPr>
              <w:t>Policy) in collaboration with  Member</w:t>
            </w:r>
            <w:r w:rsidR="00D06C97" w:rsidRPr="004A5AEF">
              <w:rPr>
                <w:rFonts w:ascii="Arial" w:hAnsi="Arial" w:cs="Arial"/>
                <w:color w:val="auto"/>
                <w:sz w:val="20"/>
                <w:szCs w:val="20"/>
              </w:rPr>
              <w:t xml:space="preserve">  Board Modernization</w:t>
            </w:r>
          </w:p>
          <w:p w14:paraId="7A02D9B9" w14:textId="77777777" w:rsidR="001935DD" w:rsidRPr="004A5AEF" w:rsidRDefault="001935DD" w:rsidP="00B01EDC">
            <w:pPr>
              <w:pStyle w:val="Default"/>
              <w:rPr>
                <w:rFonts w:ascii="Arial" w:hAnsi="Arial" w:cs="Arial"/>
                <w:color w:val="auto"/>
                <w:sz w:val="20"/>
                <w:szCs w:val="20"/>
              </w:rPr>
            </w:pPr>
          </w:p>
          <w:p w14:paraId="5A6778AE" w14:textId="77777777" w:rsidR="001935DD" w:rsidRPr="004A5AEF" w:rsidRDefault="001935DD" w:rsidP="00B01EDC">
            <w:pPr>
              <w:pStyle w:val="Default"/>
              <w:rPr>
                <w:rFonts w:ascii="Arial" w:hAnsi="Arial" w:cs="Arial"/>
                <w:color w:val="auto"/>
                <w:sz w:val="20"/>
                <w:szCs w:val="20"/>
              </w:rPr>
            </w:pPr>
            <w:r w:rsidRPr="004A5AEF">
              <w:rPr>
                <w:rFonts w:ascii="Arial" w:hAnsi="Arial" w:cs="Arial"/>
                <w:color w:val="auto"/>
                <w:sz w:val="20"/>
                <w:szCs w:val="20"/>
              </w:rPr>
              <w:t>b) First and Second Secretaries (Customs:</w:t>
            </w:r>
          </w:p>
          <w:p w14:paraId="4E8D8965" w14:textId="77777777" w:rsidR="001935DD" w:rsidRPr="004A5AEF" w:rsidRDefault="001935DD" w:rsidP="00B01EDC">
            <w:pPr>
              <w:pStyle w:val="Default"/>
              <w:rPr>
                <w:rFonts w:ascii="Arial" w:hAnsi="Arial" w:cs="Arial"/>
                <w:color w:val="auto"/>
                <w:sz w:val="20"/>
                <w:szCs w:val="20"/>
              </w:rPr>
            </w:pPr>
            <w:r w:rsidRPr="004A5AEF">
              <w:rPr>
                <w:rFonts w:ascii="Arial" w:hAnsi="Arial" w:cs="Arial"/>
                <w:color w:val="auto"/>
                <w:sz w:val="20"/>
                <w:szCs w:val="20"/>
              </w:rPr>
              <w:t>Policy and Customs  Modernization);</w:t>
            </w:r>
          </w:p>
          <w:p w14:paraId="26DCCDE5" w14:textId="77777777" w:rsidR="001935DD" w:rsidRPr="004A5AEF" w:rsidRDefault="001935DD" w:rsidP="00B01EDC">
            <w:pPr>
              <w:pStyle w:val="Default"/>
              <w:rPr>
                <w:rFonts w:ascii="Arial" w:hAnsi="Arial" w:cs="Arial"/>
                <w:color w:val="auto"/>
                <w:sz w:val="20"/>
                <w:szCs w:val="20"/>
              </w:rPr>
            </w:pPr>
          </w:p>
          <w:p w14:paraId="7FD39ABC" w14:textId="77777777" w:rsidR="001935DD" w:rsidRPr="004A5AEF" w:rsidRDefault="001935DD" w:rsidP="00B01EDC">
            <w:pPr>
              <w:pStyle w:val="Default"/>
              <w:rPr>
                <w:rFonts w:ascii="Arial" w:hAnsi="Arial" w:cs="Arial"/>
                <w:color w:val="auto"/>
                <w:sz w:val="20"/>
                <w:szCs w:val="20"/>
                <w:lang w:eastAsia="ja-JP"/>
              </w:rPr>
            </w:pPr>
            <w:r w:rsidRPr="004A5AEF">
              <w:rPr>
                <w:rFonts w:ascii="Arial" w:hAnsi="Arial" w:cs="Arial"/>
                <w:color w:val="auto"/>
                <w:sz w:val="20"/>
                <w:szCs w:val="20"/>
              </w:rPr>
              <w:t xml:space="preserve">Locally: Individual Commissioners in charge of respective Customs House/ Office  </w:t>
            </w:r>
          </w:p>
          <w:p w14:paraId="73E4289D" w14:textId="77777777" w:rsidR="001935DD" w:rsidRPr="004A5AEF" w:rsidRDefault="001935DD" w:rsidP="003B281B">
            <w:pPr>
              <w:pStyle w:val="Default"/>
              <w:rPr>
                <w:rFonts w:ascii="Arial" w:hAnsi="Arial" w:cs="Arial"/>
                <w:sz w:val="20"/>
                <w:szCs w:val="20"/>
                <w:lang w:eastAsia="ja-JP"/>
              </w:rPr>
            </w:pPr>
          </w:p>
        </w:tc>
        <w:tc>
          <w:tcPr>
            <w:tcW w:w="992" w:type="dxa"/>
          </w:tcPr>
          <w:p w14:paraId="12F6F4DE" w14:textId="77777777" w:rsidR="001935DD" w:rsidRPr="004A5AEF" w:rsidRDefault="001935DD" w:rsidP="003B281B">
            <w:pPr>
              <w:pStyle w:val="Default"/>
              <w:rPr>
                <w:rFonts w:ascii="Arial" w:hAnsi="Arial" w:cs="Arial"/>
                <w:color w:val="auto"/>
                <w:sz w:val="20"/>
                <w:szCs w:val="20"/>
                <w:lang w:eastAsia="ja-JP"/>
              </w:rPr>
            </w:pPr>
          </w:p>
          <w:p w14:paraId="271C966E" w14:textId="77777777" w:rsidR="001935DD" w:rsidRPr="004A5AEF" w:rsidRDefault="001935DD"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High </w:t>
            </w:r>
          </w:p>
          <w:p w14:paraId="0EC3D321" w14:textId="77777777" w:rsidR="001935DD" w:rsidRPr="004A5AEF" w:rsidRDefault="001935DD" w:rsidP="005D6730">
            <w:pPr>
              <w:pStyle w:val="Default"/>
              <w:rPr>
                <w:rFonts w:ascii="Arial" w:hAnsi="Arial" w:cs="Arial"/>
                <w:color w:val="auto"/>
                <w:sz w:val="20"/>
                <w:szCs w:val="20"/>
                <w:lang w:eastAsia="ja-JP"/>
              </w:rPr>
            </w:pPr>
          </w:p>
        </w:tc>
        <w:tc>
          <w:tcPr>
            <w:tcW w:w="1701" w:type="dxa"/>
          </w:tcPr>
          <w:p w14:paraId="09875250" w14:textId="77777777" w:rsidR="001935DD" w:rsidRPr="004A5AEF" w:rsidRDefault="001935DD" w:rsidP="003B281B">
            <w:pPr>
              <w:pStyle w:val="Default"/>
              <w:rPr>
                <w:rFonts w:ascii="Arial" w:hAnsi="Arial" w:cs="Arial"/>
                <w:color w:val="auto"/>
                <w:sz w:val="20"/>
                <w:szCs w:val="20"/>
                <w:lang w:eastAsia="ja-JP"/>
              </w:rPr>
            </w:pPr>
          </w:p>
          <w:p w14:paraId="276D78D1" w14:textId="77777777" w:rsidR="001935DD" w:rsidRPr="004A5AEF" w:rsidRDefault="00D54E51" w:rsidP="00D878FD">
            <w:pPr>
              <w:pStyle w:val="Default"/>
              <w:rPr>
                <w:rFonts w:ascii="Arial" w:hAnsi="Arial" w:cs="Arial"/>
                <w:color w:val="auto"/>
                <w:sz w:val="20"/>
                <w:szCs w:val="20"/>
                <w:lang w:eastAsia="ja-JP"/>
              </w:rPr>
            </w:pPr>
            <w:r w:rsidRPr="004A5AEF">
              <w:rPr>
                <w:rFonts w:ascii="Arial" w:hAnsi="Arial" w:cs="Arial"/>
                <w:color w:val="auto"/>
                <w:sz w:val="20"/>
                <w:szCs w:val="20"/>
                <w:lang w:eastAsia="ja-JP"/>
              </w:rPr>
              <w:t>Customs Day/ Week and other outreach programs:</w:t>
            </w:r>
            <w:r w:rsidR="001935DD" w:rsidRPr="004A5AEF">
              <w:rPr>
                <w:rFonts w:ascii="Arial" w:hAnsi="Arial" w:cs="Arial"/>
                <w:color w:val="auto"/>
                <w:sz w:val="20"/>
                <w:szCs w:val="20"/>
                <w:lang w:eastAsia="ja-JP"/>
              </w:rPr>
              <w:t xml:space="preserve"> January 2015 (every year)</w:t>
            </w:r>
          </w:p>
          <w:p w14:paraId="2DC0B4C8" w14:textId="77777777" w:rsidR="001935DD" w:rsidRPr="004A5AEF" w:rsidRDefault="001935DD" w:rsidP="00D878FD">
            <w:pPr>
              <w:pStyle w:val="Default"/>
              <w:rPr>
                <w:rFonts w:ascii="Arial" w:hAnsi="Arial" w:cs="Arial"/>
                <w:color w:val="auto"/>
                <w:sz w:val="20"/>
                <w:szCs w:val="20"/>
                <w:lang w:eastAsia="ja-JP"/>
              </w:rPr>
            </w:pPr>
          </w:p>
        </w:tc>
        <w:tc>
          <w:tcPr>
            <w:tcW w:w="1559" w:type="dxa"/>
          </w:tcPr>
          <w:p w14:paraId="54E421BD" w14:textId="77777777" w:rsidR="001935DD" w:rsidRPr="004A5AEF" w:rsidRDefault="001935DD" w:rsidP="003B281B">
            <w:pPr>
              <w:pStyle w:val="Default"/>
              <w:rPr>
                <w:rFonts w:ascii="Arial" w:hAnsi="Arial" w:cs="Arial"/>
                <w:color w:val="auto"/>
                <w:sz w:val="20"/>
                <w:szCs w:val="20"/>
                <w:lang w:eastAsia="ja-JP"/>
              </w:rPr>
            </w:pPr>
          </w:p>
          <w:p w14:paraId="4EEF3BA2" w14:textId="77777777" w:rsidR="001935DD" w:rsidRPr="004A5AEF" w:rsidRDefault="001935DD" w:rsidP="005D6730">
            <w:pPr>
              <w:pStyle w:val="Default"/>
              <w:rPr>
                <w:rFonts w:ascii="Arial" w:hAnsi="Arial" w:cs="Arial"/>
                <w:color w:val="auto"/>
                <w:sz w:val="20"/>
                <w:szCs w:val="20"/>
                <w:lang w:eastAsia="ja-JP"/>
              </w:rPr>
            </w:pPr>
            <w:r w:rsidRPr="004A5AEF">
              <w:rPr>
                <w:rFonts w:ascii="Arial" w:hAnsi="Arial" w:cs="Arial"/>
                <w:color w:val="auto"/>
                <w:sz w:val="20"/>
                <w:szCs w:val="20"/>
                <w:lang w:eastAsia="ja-JP"/>
              </w:rPr>
              <w:t>Stakeholders satisfaction, as measured by survey</w:t>
            </w:r>
          </w:p>
          <w:p w14:paraId="4ACF85E0" w14:textId="77777777" w:rsidR="001935DD" w:rsidRPr="004A5AEF" w:rsidRDefault="001935DD" w:rsidP="003B281B">
            <w:pPr>
              <w:pStyle w:val="Default"/>
              <w:rPr>
                <w:rFonts w:ascii="Arial" w:hAnsi="Arial" w:cs="Arial"/>
                <w:color w:val="auto"/>
                <w:sz w:val="20"/>
                <w:szCs w:val="20"/>
                <w:lang w:eastAsia="ja-JP"/>
              </w:rPr>
            </w:pPr>
          </w:p>
        </w:tc>
        <w:tc>
          <w:tcPr>
            <w:tcW w:w="1418" w:type="dxa"/>
          </w:tcPr>
          <w:p w14:paraId="164FBBEB" w14:textId="77777777" w:rsidR="001935DD" w:rsidRPr="004A5AEF" w:rsidRDefault="001935DD" w:rsidP="003B281B">
            <w:pPr>
              <w:pStyle w:val="Default"/>
              <w:rPr>
                <w:rFonts w:ascii="Arial" w:hAnsi="Arial" w:cs="Arial"/>
                <w:color w:val="auto"/>
                <w:sz w:val="20"/>
                <w:szCs w:val="20"/>
                <w:lang w:eastAsia="ja-JP"/>
              </w:rPr>
            </w:pPr>
          </w:p>
          <w:p w14:paraId="0BE8DC2C" w14:textId="77777777" w:rsidR="001935DD" w:rsidRPr="004A5AEF" w:rsidRDefault="001935DD" w:rsidP="005D6730">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7F53477E" w14:textId="77777777" w:rsidR="001935DD" w:rsidRPr="004A5AEF" w:rsidRDefault="001935DD" w:rsidP="005D6730">
            <w:pPr>
              <w:pStyle w:val="Default"/>
              <w:rPr>
                <w:rFonts w:ascii="Arial" w:hAnsi="Arial" w:cs="Arial"/>
                <w:color w:val="auto"/>
                <w:sz w:val="20"/>
                <w:szCs w:val="20"/>
                <w:lang w:eastAsia="ja-JP"/>
              </w:rPr>
            </w:pPr>
          </w:p>
          <w:p w14:paraId="38EA9FDD" w14:textId="77777777" w:rsidR="001935DD" w:rsidRPr="004A5AEF" w:rsidRDefault="001935DD" w:rsidP="005D6730">
            <w:pPr>
              <w:pStyle w:val="Default"/>
              <w:rPr>
                <w:rFonts w:ascii="Arial" w:hAnsi="Arial" w:cs="Arial"/>
                <w:color w:val="auto"/>
                <w:sz w:val="20"/>
                <w:szCs w:val="20"/>
                <w:lang w:eastAsia="ja-JP"/>
              </w:rPr>
            </w:pPr>
            <w:r w:rsidRPr="004A5AEF">
              <w:rPr>
                <w:rFonts w:ascii="Arial" w:hAnsi="Arial" w:cs="Arial"/>
                <w:color w:val="auto"/>
                <w:sz w:val="20"/>
                <w:szCs w:val="20"/>
                <w:lang w:eastAsia="ja-JP"/>
              </w:rPr>
              <w:t>NBR Customs and field customs</w:t>
            </w:r>
          </w:p>
          <w:p w14:paraId="1C03BB20" w14:textId="77777777" w:rsidR="001935DD" w:rsidRPr="004A5AEF" w:rsidRDefault="001935DD" w:rsidP="005D6730">
            <w:pPr>
              <w:pStyle w:val="Default"/>
              <w:rPr>
                <w:rFonts w:ascii="Arial" w:hAnsi="Arial" w:cs="Arial"/>
                <w:color w:val="auto"/>
                <w:sz w:val="20"/>
                <w:szCs w:val="20"/>
                <w:lang w:eastAsia="ja-JP"/>
              </w:rPr>
            </w:pPr>
          </w:p>
          <w:p w14:paraId="562E8C4C" w14:textId="77777777" w:rsidR="001935DD" w:rsidRPr="004A5AEF" w:rsidRDefault="00D06C97" w:rsidP="005D6730">
            <w:pPr>
              <w:pStyle w:val="Default"/>
              <w:rPr>
                <w:rFonts w:ascii="Arial" w:hAnsi="Arial" w:cs="Arial"/>
                <w:color w:val="auto"/>
                <w:sz w:val="20"/>
                <w:szCs w:val="20"/>
                <w:lang w:eastAsia="ja-JP"/>
              </w:rPr>
            </w:pPr>
            <w:r w:rsidRPr="004A5AEF">
              <w:rPr>
                <w:rFonts w:ascii="Arial" w:hAnsi="Arial" w:cs="Arial"/>
                <w:color w:val="auto"/>
                <w:sz w:val="20"/>
                <w:szCs w:val="20"/>
                <w:lang w:eastAsia="ja-JP"/>
              </w:rPr>
              <w:t>MCCI</w:t>
            </w:r>
            <w:r w:rsidR="001935DD" w:rsidRPr="004A5AEF">
              <w:rPr>
                <w:rFonts w:ascii="Arial" w:hAnsi="Arial" w:cs="Arial"/>
                <w:color w:val="auto"/>
                <w:sz w:val="20"/>
                <w:szCs w:val="20"/>
                <w:lang w:eastAsia="ja-JP"/>
              </w:rPr>
              <w:t>/ ICCI</w:t>
            </w:r>
          </w:p>
          <w:p w14:paraId="52C918FF" w14:textId="77777777" w:rsidR="001935DD" w:rsidRPr="004A5AEF" w:rsidRDefault="001935DD" w:rsidP="007E524F">
            <w:pPr>
              <w:pStyle w:val="Default"/>
              <w:rPr>
                <w:rFonts w:ascii="Arial" w:hAnsi="Arial" w:cs="Arial"/>
                <w:color w:val="auto"/>
                <w:sz w:val="20"/>
                <w:szCs w:val="20"/>
                <w:lang w:eastAsia="ja-JP"/>
              </w:rPr>
            </w:pPr>
          </w:p>
        </w:tc>
      </w:tr>
      <w:tr w:rsidR="00D768B8" w:rsidRPr="004A5AEF" w14:paraId="2860F4AC" w14:textId="77777777" w:rsidTr="00D117FA">
        <w:trPr>
          <w:trHeight w:val="2103"/>
        </w:trPr>
        <w:tc>
          <w:tcPr>
            <w:tcW w:w="3119" w:type="dxa"/>
            <w:vMerge/>
          </w:tcPr>
          <w:p w14:paraId="73A9F3D2" w14:textId="77777777" w:rsidR="00D768B8" w:rsidRPr="004A5AEF" w:rsidRDefault="00D768B8" w:rsidP="003B281B">
            <w:pPr>
              <w:rPr>
                <w:rFonts w:ascii="Arial" w:eastAsia="Times New Roman" w:hAnsi="Arial" w:cs="Arial"/>
                <w:color w:val="000000"/>
                <w:sz w:val="20"/>
                <w:szCs w:val="20"/>
                <w:lang w:eastAsia="en-AU"/>
              </w:rPr>
            </w:pPr>
          </w:p>
        </w:tc>
        <w:tc>
          <w:tcPr>
            <w:tcW w:w="4111" w:type="dxa"/>
          </w:tcPr>
          <w:p w14:paraId="59FBB1A1" w14:textId="77777777" w:rsidR="00D768B8" w:rsidRPr="004A5AEF" w:rsidRDefault="00D768B8" w:rsidP="009476AE">
            <w:pPr>
              <w:pStyle w:val="Default"/>
              <w:rPr>
                <w:rFonts w:ascii="Arial" w:hAnsi="Arial" w:cs="Arial"/>
                <w:sz w:val="20"/>
                <w:szCs w:val="20"/>
                <w:lang w:eastAsia="ja-JP"/>
              </w:rPr>
            </w:pPr>
          </w:p>
          <w:p w14:paraId="27DA4E86" w14:textId="2CC74A84" w:rsidR="00D768B8" w:rsidRPr="004A5AEF" w:rsidRDefault="00D768B8" w:rsidP="00D768B8">
            <w:pPr>
              <w:pStyle w:val="Default"/>
              <w:numPr>
                <w:ilvl w:val="2"/>
                <w:numId w:val="7"/>
              </w:numPr>
              <w:rPr>
                <w:rFonts w:ascii="Arial" w:hAnsi="Arial" w:cs="Arial"/>
                <w:sz w:val="20"/>
                <w:szCs w:val="20"/>
                <w:lang w:eastAsia="ja-JP"/>
              </w:rPr>
            </w:pPr>
            <w:r w:rsidRPr="004A5AEF">
              <w:rPr>
                <w:rFonts w:ascii="Arial" w:eastAsia="Times New Roman" w:hAnsi="Arial" w:cs="Arial"/>
                <w:sz w:val="20"/>
                <w:szCs w:val="20"/>
                <w:lang w:eastAsia="en-AU"/>
              </w:rPr>
              <w:t xml:space="preserve">Establish and run day to day operation of  </w:t>
            </w:r>
            <w:r w:rsidR="00D54E51" w:rsidRPr="004A5AEF">
              <w:rPr>
                <w:rFonts w:ascii="Arial" w:eastAsia="Times New Roman" w:hAnsi="Arial" w:cs="Arial"/>
                <w:i/>
                <w:color w:val="auto"/>
                <w:sz w:val="20"/>
                <w:szCs w:val="20"/>
                <w:lang w:eastAsia="en-AU"/>
              </w:rPr>
              <w:t>National Enquiry Point</w:t>
            </w:r>
            <w:r w:rsidRPr="004A5AEF">
              <w:rPr>
                <w:rFonts w:ascii="Arial" w:eastAsia="Times New Roman" w:hAnsi="Arial" w:cs="Arial"/>
                <w:sz w:val="20"/>
                <w:szCs w:val="20"/>
                <w:lang w:eastAsia="en-AU"/>
              </w:rPr>
              <w:t xml:space="preserve"> (centrally) and “Help Desk” (locally) at each of the custom houses  to provide a point of contact for</w:t>
            </w:r>
            <w:r w:rsidRPr="004A5AEF">
              <w:rPr>
                <w:rFonts w:ascii="Arial" w:hAnsi="Arial" w:cs="Arial"/>
                <w:sz w:val="20"/>
                <w:szCs w:val="20"/>
                <w:lang w:eastAsia="ja-JP"/>
              </w:rPr>
              <w:t xml:space="preserve"> business community</w:t>
            </w:r>
            <w:r w:rsidR="000605E6" w:rsidRPr="004A5AEF">
              <w:rPr>
                <w:rFonts w:ascii="Arial" w:hAnsi="Arial" w:cs="Arial"/>
                <w:sz w:val="20"/>
                <w:szCs w:val="20"/>
                <w:lang w:eastAsia="ja-JP"/>
              </w:rPr>
              <w:t xml:space="preserve"> </w:t>
            </w:r>
            <w:r w:rsidRPr="004A5AEF">
              <w:rPr>
                <w:rFonts w:ascii="Arial" w:eastAsia="Times New Roman" w:hAnsi="Arial" w:cs="Arial"/>
                <w:sz w:val="20"/>
                <w:szCs w:val="20"/>
                <w:lang w:eastAsia="en-AU"/>
              </w:rPr>
              <w:t>to make enquiries</w:t>
            </w:r>
          </w:p>
          <w:p w14:paraId="7D0326C5" w14:textId="77777777" w:rsidR="00D768B8" w:rsidRPr="004A5AEF" w:rsidRDefault="00D768B8" w:rsidP="003B281B">
            <w:pPr>
              <w:pStyle w:val="Default"/>
              <w:rPr>
                <w:rFonts w:ascii="Arial" w:eastAsia="Times New Roman" w:hAnsi="Arial" w:cs="Arial"/>
                <w:sz w:val="20"/>
                <w:szCs w:val="20"/>
                <w:lang w:eastAsia="en-AU"/>
              </w:rPr>
            </w:pPr>
          </w:p>
        </w:tc>
        <w:tc>
          <w:tcPr>
            <w:tcW w:w="1843" w:type="dxa"/>
          </w:tcPr>
          <w:p w14:paraId="7CF34754" w14:textId="77777777" w:rsidR="00D768B8" w:rsidRPr="004A5AEF" w:rsidRDefault="00D768B8" w:rsidP="004F3884">
            <w:pPr>
              <w:pStyle w:val="Default"/>
              <w:rPr>
                <w:rFonts w:ascii="Arial" w:hAnsi="Arial" w:cs="Arial"/>
                <w:sz w:val="20"/>
                <w:szCs w:val="20"/>
                <w:lang w:eastAsia="ja-JP"/>
              </w:rPr>
            </w:pPr>
          </w:p>
          <w:p w14:paraId="1C0453C9" w14:textId="77777777" w:rsidR="009476AE" w:rsidRPr="004A5AEF" w:rsidRDefault="009476AE" w:rsidP="009476AE">
            <w:pPr>
              <w:pStyle w:val="Default"/>
              <w:rPr>
                <w:rFonts w:ascii="Arial" w:hAnsi="Arial" w:cs="Arial"/>
                <w:color w:val="auto"/>
                <w:sz w:val="20"/>
                <w:szCs w:val="20"/>
              </w:rPr>
            </w:pPr>
            <w:r w:rsidRPr="004A5AEF">
              <w:rPr>
                <w:rFonts w:ascii="Arial" w:hAnsi="Arial" w:cs="Arial"/>
                <w:color w:val="auto"/>
                <w:sz w:val="20"/>
                <w:szCs w:val="20"/>
              </w:rPr>
              <w:t xml:space="preserve">Member (Customs: Policy), </w:t>
            </w:r>
          </w:p>
          <w:p w14:paraId="6D0EF9A5" w14:textId="77777777" w:rsidR="009476AE" w:rsidRPr="004A5AEF" w:rsidRDefault="009476AE" w:rsidP="009476AE">
            <w:pPr>
              <w:pStyle w:val="Default"/>
              <w:rPr>
                <w:rFonts w:ascii="Arial" w:hAnsi="Arial" w:cs="Arial"/>
                <w:color w:val="auto"/>
                <w:sz w:val="20"/>
                <w:szCs w:val="20"/>
              </w:rPr>
            </w:pPr>
          </w:p>
          <w:p w14:paraId="728C0E8C" w14:textId="42097097" w:rsidR="009476AE" w:rsidRPr="004A5AEF" w:rsidRDefault="009476AE" w:rsidP="009476AE">
            <w:pPr>
              <w:pStyle w:val="Default"/>
              <w:rPr>
                <w:rFonts w:ascii="Arial" w:hAnsi="Arial" w:cs="Arial"/>
                <w:color w:val="auto"/>
                <w:sz w:val="20"/>
                <w:szCs w:val="20"/>
              </w:rPr>
            </w:pPr>
            <w:r w:rsidRPr="004A5AEF">
              <w:rPr>
                <w:rFonts w:ascii="Arial" w:hAnsi="Arial" w:cs="Arial"/>
                <w:color w:val="auto"/>
                <w:sz w:val="20"/>
                <w:szCs w:val="20"/>
              </w:rPr>
              <w:t>First and second secretary (Custom</w:t>
            </w:r>
            <w:r w:rsidR="00D06C97" w:rsidRPr="004A5AEF">
              <w:rPr>
                <w:rFonts w:ascii="Arial" w:hAnsi="Arial" w:cs="Arial"/>
                <w:color w:val="auto"/>
                <w:sz w:val="20"/>
                <w:szCs w:val="20"/>
              </w:rPr>
              <w:t>s: Policy), supported by System</w:t>
            </w:r>
            <w:r w:rsidR="00AC0BD2">
              <w:rPr>
                <w:rFonts w:ascii="Arial" w:hAnsi="Arial" w:cs="Arial"/>
                <w:color w:val="auto"/>
                <w:sz w:val="20"/>
                <w:szCs w:val="20"/>
              </w:rPr>
              <w:t>s</w:t>
            </w:r>
            <w:r w:rsidR="00D06C97" w:rsidRPr="004A5AEF">
              <w:rPr>
                <w:rFonts w:ascii="Arial" w:hAnsi="Arial" w:cs="Arial"/>
                <w:color w:val="auto"/>
                <w:sz w:val="20"/>
                <w:szCs w:val="20"/>
              </w:rPr>
              <w:t xml:space="preserve"> Manager NBR</w:t>
            </w:r>
          </w:p>
          <w:p w14:paraId="02170860" w14:textId="77777777" w:rsidR="009476AE" w:rsidRPr="004A5AEF" w:rsidRDefault="009476AE" w:rsidP="004F3884">
            <w:pPr>
              <w:pStyle w:val="Default"/>
              <w:rPr>
                <w:rFonts w:ascii="Arial" w:hAnsi="Arial" w:cs="Arial"/>
                <w:sz w:val="20"/>
                <w:szCs w:val="20"/>
                <w:lang w:eastAsia="ja-JP"/>
              </w:rPr>
            </w:pPr>
          </w:p>
        </w:tc>
        <w:tc>
          <w:tcPr>
            <w:tcW w:w="992" w:type="dxa"/>
          </w:tcPr>
          <w:p w14:paraId="48A8F390" w14:textId="77777777" w:rsidR="00D768B8" w:rsidRPr="004A5AEF" w:rsidRDefault="00D768B8" w:rsidP="003B281B">
            <w:pPr>
              <w:pStyle w:val="Default"/>
              <w:rPr>
                <w:rFonts w:ascii="Arial" w:hAnsi="Arial" w:cs="Arial"/>
                <w:color w:val="auto"/>
                <w:sz w:val="20"/>
                <w:szCs w:val="20"/>
                <w:lang w:eastAsia="ja-JP"/>
              </w:rPr>
            </w:pPr>
          </w:p>
          <w:p w14:paraId="1494A6FF" w14:textId="77777777" w:rsidR="009476AE" w:rsidRPr="004A5AEF" w:rsidRDefault="008842D1"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25D73A4A" w14:textId="77777777" w:rsidR="008842D1" w:rsidRPr="004A5AEF" w:rsidRDefault="008842D1" w:rsidP="003B281B">
            <w:pPr>
              <w:pStyle w:val="Default"/>
              <w:rPr>
                <w:rFonts w:ascii="Arial" w:hAnsi="Arial" w:cs="Arial"/>
                <w:color w:val="auto"/>
                <w:sz w:val="20"/>
                <w:szCs w:val="20"/>
                <w:lang w:eastAsia="ja-JP"/>
              </w:rPr>
            </w:pPr>
          </w:p>
        </w:tc>
        <w:tc>
          <w:tcPr>
            <w:tcW w:w="1701" w:type="dxa"/>
          </w:tcPr>
          <w:p w14:paraId="4CE3DE75" w14:textId="77777777" w:rsidR="00D768B8" w:rsidRPr="004A5AEF" w:rsidRDefault="00D768B8" w:rsidP="003B281B">
            <w:pPr>
              <w:pStyle w:val="Default"/>
              <w:rPr>
                <w:rFonts w:ascii="Arial" w:hAnsi="Arial" w:cs="Arial"/>
                <w:color w:val="auto"/>
                <w:sz w:val="20"/>
                <w:szCs w:val="20"/>
                <w:lang w:eastAsia="ja-JP"/>
              </w:rPr>
            </w:pPr>
          </w:p>
          <w:p w14:paraId="5CDA0379" w14:textId="77777777" w:rsidR="009476AE" w:rsidRPr="004A5AEF" w:rsidRDefault="009476AE" w:rsidP="009476A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NEP: June 2016 </w:t>
            </w:r>
          </w:p>
          <w:p w14:paraId="32C4120C" w14:textId="77777777" w:rsidR="009476AE" w:rsidRPr="004A5AEF" w:rsidRDefault="009476AE" w:rsidP="009476AE">
            <w:pPr>
              <w:pStyle w:val="Default"/>
              <w:rPr>
                <w:rFonts w:ascii="Arial" w:hAnsi="Arial" w:cs="Arial"/>
                <w:color w:val="auto"/>
                <w:sz w:val="20"/>
                <w:szCs w:val="20"/>
                <w:lang w:eastAsia="ja-JP"/>
              </w:rPr>
            </w:pPr>
          </w:p>
          <w:p w14:paraId="26F52F14" w14:textId="77777777" w:rsidR="009476AE" w:rsidRPr="004A5AEF" w:rsidRDefault="009476AE" w:rsidP="009476AE">
            <w:pPr>
              <w:pStyle w:val="Default"/>
              <w:rPr>
                <w:rFonts w:ascii="Arial" w:hAnsi="Arial" w:cs="Arial"/>
                <w:color w:val="auto"/>
                <w:sz w:val="20"/>
                <w:szCs w:val="20"/>
                <w:lang w:eastAsia="ja-JP"/>
              </w:rPr>
            </w:pPr>
            <w:r w:rsidRPr="004A5AEF">
              <w:rPr>
                <w:rFonts w:ascii="Arial" w:hAnsi="Arial" w:cs="Arial"/>
                <w:color w:val="auto"/>
                <w:sz w:val="20"/>
                <w:szCs w:val="20"/>
                <w:lang w:eastAsia="ja-JP"/>
              </w:rPr>
              <w:t>Help Desk</w:t>
            </w:r>
          </w:p>
          <w:p w14:paraId="271BC824" w14:textId="77777777" w:rsidR="009476AE" w:rsidRPr="004A5AEF" w:rsidRDefault="009476AE" w:rsidP="009476AE">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On going </w:t>
            </w:r>
          </w:p>
          <w:p w14:paraId="6FD9D78E" w14:textId="77777777" w:rsidR="009476AE" w:rsidRPr="004A5AEF" w:rsidRDefault="009476AE" w:rsidP="003B281B">
            <w:pPr>
              <w:pStyle w:val="Default"/>
              <w:rPr>
                <w:rFonts w:ascii="Arial" w:hAnsi="Arial" w:cs="Arial"/>
                <w:color w:val="auto"/>
                <w:sz w:val="20"/>
                <w:szCs w:val="20"/>
                <w:lang w:eastAsia="ja-JP"/>
              </w:rPr>
            </w:pPr>
          </w:p>
        </w:tc>
        <w:tc>
          <w:tcPr>
            <w:tcW w:w="1559" w:type="dxa"/>
          </w:tcPr>
          <w:p w14:paraId="132F518F" w14:textId="77777777" w:rsidR="00D768B8" w:rsidRPr="004A5AEF" w:rsidRDefault="00D768B8" w:rsidP="003B281B">
            <w:pPr>
              <w:pStyle w:val="Default"/>
              <w:rPr>
                <w:rFonts w:ascii="Arial" w:hAnsi="Arial" w:cs="Arial"/>
                <w:color w:val="auto"/>
                <w:sz w:val="20"/>
                <w:szCs w:val="20"/>
                <w:lang w:eastAsia="ja-JP"/>
              </w:rPr>
            </w:pPr>
          </w:p>
          <w:p w14:paraId="19588EE1" w14:textId="77777777" w:rsidR="008842D1" w:rsidRPr="004A5AEF" w:rsidRDefault="008842D1" w:rsidP="008842D1">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Number of hits answered to the satisfaction of the enquirer </w:t>
            </w:r>
          </w:p>
          <w:p w14:paraId="756DFC7E" w14:textId="77777777" w:rsidR="008842D1" w:rsidRPr="004A5AEF" w:rsidRDefault="008842D1" w:rsidP="003B281B">
            <w:pPr>
              <w:pStyle w:val="Default"/>
              <w:rPr>
                <w:rFonts w:ascii="Arial" w:hAnsi="Arial" w:cs="Arial"/>
                <w:color w:val="auto"/>
                <w:sz w:val="20"/>
                <w:szCs w:val="20"/>
                <w:lang w:eastAsia="ja-JP"/>
              </w:rPr>
            </w:pPr>
          </w:p>
        </w:tc>
        <w:tc>
          <w:tcPr>
            <w:tcW w:w="1418" w:type="dxa"/>
          </w:tcPr>
          <w:p w14:paraId="177C54CD" w14:textId="77777777" w:rsidR="00D768B8" w:rsidRPr="004A5AEF" w:rsidRDefault="00D768B8" w:rsidP="003B281B">
            <w:pPr>
              <w:pStyle w:val="Default"/>
              <w:rPr>
                <w:rFonts w:ascii="Arial" w:hAnsi="Arial" w:cs="Arial"/>
                <w:color w:val="auto"/>
                <w:sz w:val="20"/>
                <w:szCs w:val="20"/>
                <w:lang w:eastAsia="ja-JP"/>
              </w:rPr>
            </w:pPr>
          </w:p>
          <w:p w14:paraId="17CE0D06" w14:textId="77777777" w:rsidR="008842D1" w:rsidRPr="004A5AEF" w:rsidRDefault="008842D1" w:rsidP="008842D1">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56D65CC5" w14:textId="77777777" w:rsidR="008842D1" w:rsidRPr="004A5AEF" w:rsidRDefault="008842D1" w:rsidP="008842D1">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Partners</w:t>
            </w:r>
            <w:r w:rsidR="00D06C97" w:rsidRPr="004A5AEF">
              <w:rPr>
                <w:rFonts w:ascii="Arial" w:hAnsi="Arial" w:cs="Arial"/>
                <w:color w:val="auto"/>
                <w:sz w:val="20"/>
                <w:szCs w:val="20"/>
                <w:lang w:eastAsia="ja-JP"/>
              </w:rPr>
              <w:t xml:space="preserve"> (USAID BTFA)</w:t>
            </w:r>
          </w:p>
          <w:p w14:paraId="78B1D73E" w14:textId="77777777" w:rsidR="008842D1" w:rsidRPr="004A5AEF" w:rsidRDefault="008842D1" w:rsidP="008842D1">
            <w:pPr>
              <w:pStyle w:val="Default"/>
              <w:rPr>
                <w:rFonts w:ascii="Arial" w:hAnsi="Arial" w:cs="Arial"/>
                <w:color w:val="auto"/>
                <w:sz w:val="20"/>
                <w:szCs w:val="20"/>
                <w:lang w:eastAsia="ja-JP"/>
              </w:rPr>
            </w:pPr>
          </w:p>
          <w:p w14:paraId="599B5205" w14:textId="77777777" w:rsidR="008842D1" w:rsidRPr="004A5AEF" w:rsidRDefault="008842D1" w:rsidP="008842D1">
            <w:pPr>
              <w:pStyle w:val="Default"/>
              <w:rPr>
                <w:rFonts w:ascii="Arial" w:hAnsi="Arial" w:cs="Arial"/>
                <w:color w:val="auto"/>
                <w:sz w:val="20"/>
                <w:szCs w:val="20"/>
                <w:lang w:eastAsia="ja-JP"/>
              </w:rPr>
            </w:pPr>
            <w:r w:rsidRPr="004A5AEF">
              <w:rPr>
                <w:rFonts w:ascii="Arial" w:hAnsi="Arial" w:cs="Arial"/>
                <w:color w:val="auto"/>
                <w:sz w:val="20"/>
                <w:szCs w:val="20"/>
                <w:lang w:eastAsia="ja-JP"/>
              </w:rPr>
              <w:t>GoB(ultimately NEP will be covered in GoB budget)</w:t>
            </w:r>
          </w:p>
          <w:p w14:paraId="36A66441" w14:textId="77777777" w:rsidR="008842D1" w:rsidRPr="004A5AEF" w:rsidRDefault="008842D1" w:rsidP="003B281B">
            <w:pPr>
              <w:pStyle w:val="Default"/>
              <w:rPr>
                <w:rFonts w:ascii="Arial" w:hAnsi="Arial" w:cs="Arial"/>
                <w:color w:val="auto"/>
                <w:sz w:val="20"/>
                <w:szCs w:val="20"/>
                <w:lang w:eastAsia="ja-JP"/>
              </w:rPr>
            </w:pPr>
          </w:p>
        </w:tc>
      </w:tr>
      <w:tr w:rsidR="001935DD" w:rsidRPr="004A5AEF" w14:paraId="672C5A78" w14:textId="77777777" w:rsidTr="001A54B0">
        <w:trPr>
          <w:trHeight w:val="1125"/>
        </w:trPr>
        <w:tc>
          <w:tcPr>
            <w:tcW w:w="3119" w:type="dxa"/>
            <w:vMerge/>
          </w:tcPr>
          <w:p w14:paraId="2A9722E8" w14:textId="77777777" w:rsidR="001935DD" w:rsidRPr="004A5AEF" w:rsidRDefault="001935DD" w:rsidP="003B281B">
            <w:pPr>
              <w:rPr>
                <w:rFonts w:ascii="Arial" w:eastAsia="Times New Roman" w:hAnsi="Arial" w:cs="Arial"/>
                <w:color w:val="000000"/>
                <w:sz w:val="20"/>
                <w:szCs w:val="20"/>
                <w:lang w:eastAsia="en-AU"/>
              </w:rPr>
            </w:pPr>
          </w:p>
        </w:tc>
        <w:tc>
          <w:tcPr>
            <w:tcW w:w="4111" w:type="dxa"/>
          </w:tcPr>
          <w:p w14:paraId="0322EF82" w14:textId="77777777" w:rsidR="001935DD" w:rsidRPr="004A5AEF" w:rsidRDefault="001935DD" w:rsidP="00D117FA">
            <w:pPr>
              <w:pStyle w:val="Default"/>
              <w:rPr>
                <w:rFonts w:ascii="Arial" w:hAnsi="Arial" w:cs="Arial"/>
                <w:sz w:val="20"/>
                <w:szCs w:val="20"/>
                <w:lang w:eastAsia="ja-JP"/>
              </w:rPr>
            </w:pPr>
          </w:p>
          <w:p w14:paraId="6E4AFDCE" w14:textId="77777777" w:rsidR="001935DD" w:rsidRPr="004A5AEF" w:rsidRDefault="001935DD" w:rsidP="001935DD">
            <w:pPr>
              <w:pStyle w:val="Default"/>
              <w:numPr>
                <w:ilvl w:val="2"/>
                <w:numId w:val="7"/>
              </w:numPr>
              <w:rPr>
                <w:rFonts w:ascii="Arial" w:hAnsi="Arial" w:cs="Arial"/>
                <w:sz w:val="20"/>
                <w:szCs w:val="20"/>
                <w:lang w:eastAsia="ja-JP"/>
              </w:rPr>
            </w:pPr>
            <w:r w:rsidRPr="004A5AEF">
              <w:rPr>
                <w:rFonts w:ascii="Arial" w:eastAsia="Times New Roman" w:hAnsi="Arial" w:cs="Arial"/>
                <w:sz w:val="20"/>
                <w:szCs w:val="20"/>
                <w:lang w:eastAsia="en-AU"/>
              </w:rPr>
              <w:t>Enhance capacity of Customs website by synchronization of existing customs websites</w:t>
            </w:r>
          </w:p>
          <w:p w14:paraId="4DF7AECA" w14:textId="77777777" w:rsidR="001935DD" w:rsidRPr="004A5AEF" w:rsidRDefault="001935DD" w:rsidP="006C3715">
            <w:pPr>
              <w:pStyle w:val="Default"/>
              <w:rPr>
                <w:rFonts w:ascii="Arial" w:eastAsia="Times New Roman" w:hAnsi="Arial" w:cs="Arial"/>
                <w:sz w:val="20"/>
                <w:szCs w:val="20"/>
                <w:lang w:eastAsia="en-AU"/>
              </w:rPr>
            </w:pPr>
          </w:p>
        </w:tc>
        <w:tc>
          <w:tcPr>
            <w:tcW w:w="1843" w:type="dxa"/>
          </w:tcPr>
          <w:p w14:paraId="31F95BF7" w14:textId="77777777" w:rsidR="001935DD" w:rsidRPr="004A5AEF" w:rsidRDefault="001935DD" w:rsidP="001935DD">
            <w:pPr>
              <w:pStyle w:val="Default"/>
              <w:rPr>
                <w:rFonts w:ascii="Arial" w:hAnsi="Arial" w:cs="Arial"/>
                <w:sz w:val="20"/>
                <w:szCs w:val="20"/>
                <w:lang w:eastAsia="ja-JP"/>
              </w:rPr>
            </w:pPr>
          </w:p>
          <w:p w14:paraId="4649F1BD" w14:textId="77777777" w:rsidR="001935DD" w:rsidRPr="004A5AEF" w:rsidRDefault="00B671DB" w:rsidP="003B281B">
            <w:pPr>
              <w:pStyle w:val="Default"/>
              <w:rPr>
                <w:rFonts w:ascii="Arial" w:hAnsi="Arial" w:cs="Arial"/>
                <w:color w:val="auto"/>
                <w:sz w:val="20"/>
                <w:szCs w:val="20"/>
              </w:rPr>
            </w:pPr>
            <w:r w:rsidRPr="004A5AEF">
              <w:rPr>
                <w:rFonts w:ascii="Arial" w:hAnsi="Arial" w:cs="Arial"/>
                <w:color w:val="auto"/>
                <w:sz w:val="20"/>
                <w:szCs w:val="20"/>
              </w:rPr>
              <w:t>Same as 7.1.2</w:t>
            </w:r>
          </w:p>
          <w:p w14:paraId="1DCBC5CA" w14:textId="77777777" w:rsidR="00B671DB" w:rsidRPr="004A5AEF" w:rsidRDefault="00B671DB" w:rsidP="003B281B">
            <w:pPr>
              <w:pStyle w:val="Default"/>
              <w:rPr>
                <w:rFonts w:ascii="Arial" w:hAnsi="Arial" w:cs="Arial"/>
                <w:color w:val="auto"/>
                <w:sz w:val="20"/>
                <w:szCs w:val="20"/>
              </w:rPr>
            </w:pPr>
          </w:p>
        </w:tc>
        <w:tc>
          <w:tcPr>
            <w:tcW w:w="992" w:type="dxa"/>
          </w:tcPr>
          <w:p w14:paraId="2D6F9FF7" w14:textId="77777777" w:rsidR="001935DD" w:rsidRPr="004A5AEF" w:rsidRDefault="001935DD" w:rsidP="005D6730">
            <w:pPr>
              <w:pStyle w:val="Default"/>
              <w:rPr>
                <w:rFonts w:ascii="Arial" w:hAnsi="Arial" w:cs="Arial"/>
                <w:color w:val="auto"/>
                <w:sz w:val="20"/>
                <w:szCs w:val="20"/>
                <w:lang w:eastAsia="ja-JP"/>
              </w:rPr>
            </w:pPr>
          </w:p>
          <w:p w14:paraId="2E588872" w14:textId="77777777" w:rsidR="00B671DB" w:rsidRPr="004A5AEF" w:rsidRDefault="00B671DB" w:rsidP="005D6730">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15773C5B" w14:textId="77777777" w:rsidR="00B671DB" w:rsidRPr="004A5AEF" w:rsidRDefault="00B671DB" w:rsidP="005D6730">
            <w:pPr>
              <w:pStyle w:val="Default"/>
              <w:rPr>
                <w:rFonts w:ascii="Arial" w:hAnsi="Arial" w:cs="Arial"/>
                <w:color w:val="auto"/>
                <w:sz w:val="20"/>
                <w:szCs w:val="20"/>
                <w:lang w:eastAsia="ja-JP"/>
              </w:rPr>
            </w:pPr>
          </w:p>
        </w:tc>
        <w:tc>
          <w:tcPr>
            <w:tcW w:w="1701" w:type="dxa"/>
          </w:tcPr>
          <w:p w14:paraId="1A5338B7" w14:textId="77777777" w:rsidR="001935DD" w:rsidRPr="004A5AEF" w:rsidRDefault="001935DD" w:rsidP="001935DD">
            <w:pPr>
              <w:pStyle w:val="Default"/>
              <w:rPr>
                <w:rFonts w:ascii="Arial" w:hAnsi="Arial" w:cs="Arial"/>
                <w:color w:val="auto"/>
                <w:sz w:val="20"/>
                <w:szCs w:val="20"/>
                <w:lang w:eastAsia="ja-JP"/>
              </w:rPr>
            </w:pPr>
          </w:p>
          <w:p w14:paraId="05B38D2A" w14:textId="77777777" w:rsidR="001935DD" w:rsidRPr="004A5AEF" w:rsidRDefault="001935DD" w:rsidP="001935DD">
            <w:pPr>
              <w:pStyle w:val="Default"/>
              <w:rPr>
                <w:rFonts w:ascii="Arial" w:hAnsi="Arial" w:cs="Arial"/>
                <w:color w:val="auto"/>
                <w:sz w:val="20"/>
                <w:szCs w:val="20"/>
                <w:lang w:eastAsia="ja-JP"/>
              </w:rPr>
            </w:pPr>
            <w:r w:rsidRPr="004A5AEF">
              <w:rPr>
                <w:rFonts w:ascii="Arial" w:hAnsi="Arial" w:cs="Arial"/>
                <w:color w:val="auto"/>
                <w:sz w:val="20"/>
                <w:szCs w:val="20"/>
                <w:lang w:eastAsia="ja-JP"/>
              </w:rPr>
              <w:t>Enhanced Customs Portal</w:t>
            </w:r>
          </w:p>
          <w:p w14:paraId="543B3F13" w14:textId="77777777" w:rsidR="001935DD" w:rsidRPr="004A5AEF" w:rsidRDefault="001935DD" w:rsidP="001935DD">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By </w:t>
            </w:r>
            <w:r w:rsidR="00D06C97" w:rsidRPr="004A5AEF">
              <w:rPr>
                <w:rFonts w:ascii="Arial" w:hAnsi="Arial" w:cs="Arial"/>
                <w:color w:val="auto"/>
                <w:sz w:val="20"/>
                <w:szCs w:val="20"/>
                <w:lang w:eastAsia="ja-JP"/>
              </w:rPr>
              <w:t>December</w:t>
            </w:r>
            <w:r w:rsidRPr="004A5AEF">
              <w:rPr>
                <w:rFonts w:ascii="Arial" w:hAnsi="Arial" w:cs="Arial"/>
                <w:color w:val="auto"/>
                <w:sz w:val="20"/>
                <w:szCs w:val="20"/>
                <w:lang w:eastAsia="ja-JP"/>
              </w:rPr>
              <w:t xml:space="preserve"> 2015</w:t>
            </w:r>
          </w:p>
          <w:p w14:paraId="7FEFAC4B" w14:textId="77777777" w:rsidR="001935DD" w:rsidRPr="004A5AEF" w:rsidRDefault="001935DD" w:rsidP="00D878FD">
            <w:pPr>
              <w:pStyle w:val="Default"/>
              <w:rPr>
                <w:rFonts w:ascii="Arial" w:hAnsi="Arial" w:cs="Arial"/>
                <w:color w:val="auto"/>
                <w:sz w:val="20"/>
                <w:szCs w:val="20"/>
                <w:lang w:eastAsia="ja-JP"/>
              </w:rPr>
            </w:pPr>
          </w:p>
        </w:tc>
        <w:tc>
          <w:tcPr>
            <w:tcW w:w="1559" w:type="dxa"/>
          </w:tcPr>
          <w:p w14:paraId="28B1A4C5" w14:textId="77777777" w:rsidR="001935DD" w:rsidRPr="004A5AEF" w:rsidRDefault="001935DD" w:rsidP="001935DD">
            <w:pPr>
              <w:pStyle w:val="Default"/>
              <w:rPr>
                <w:rFonts w:ascii="Arial" w:hAnsi="Arial" w:cs="Arial"/>
                <w:color w:val="auto"/>
                <w:sz w:val="20"/>
                <w:szCs w:val="20"/>
                <w:lang w:eastAsia="ja-JP"/>
              </w:rPr>
            </w:pPr>
          </w:p>
          <w:p w14:paraId="420AE638" w14:textId="77777777" w:rsidR="001935DD" w:rsidRPr="004A5AEF" w:rsidRDefault="001935DD" w:rsidP="001935DD">
            <w:pPr>
              <w:pStyle w:val="Default"/>
              <w:rPr>
                <w:rFonts w:ascii="Arial" w:hAnsi="Arial" w:cs="Arial"/>
                <w:color w:val="auto"/>
                <w:sz w:val="20"/>
                <w:szCs w:val="20"/>
                <w:lang w:eastAsia="ja-JP"/>
              </w:rPr>
            </w:pPr>
            <w:r w:rsidRPr="004A5AEF">
              <w:rPr>
                <w:rFonts w:ascii="Arial" w:hAnsi="Arial" w:cs="Arial"/>
                <w:color w:val="auto"/>
                <w:sz w:val="20"/>
                <w:szCs w:val="20"/>
                <w:lang w:eastAsia="ja-JP"/>
              </w:rPr>
              <w:t>Number of visitors</w:t>
            </w:r>
            <w:r w:rsidR="00D06C97" w:rsidRPr="004A5AEF">
              <w:rPr>
                <w:rFonts w:ascii="Arial" w:hAnsi="Arial" w:cs="Arial"/>
                <w:color w:val="auto"/>
                <w:sz w:val="20"/>
                <w:szCs w:val="20"/>
                <w:lang w:eastAsia="ja-JP"/>
              </w:rPr>
              <w:t>/hits</w:t>
            </w:r>
            <w:r w:rsidRPr="004A5AEF">
              <w:rPr>
                <w:rFonts w:ascii="Arial" w:hAnsi="Arial" w:cs="Arial"/>
                <w:color w:val="auto"/>
                <w:sz w:val="20"/>
                <w:szCs w:val="20"/>
                <w:lang w:eastAsia="ja-JP"/>
              </w:rPr>
              <w:t xml:space="preserve"> to the website</w:t>
            </w:r>
          </w:p>
        </w:tc>
        <w:tc>
          <w:tcPr>
            <w:tcW w:w="1418" w:type="dxa"/>
          </w:tcPr>
          <w:p w14:paraId="372EC537" w14:textId="77777777" w:rsidR="001935DD" w:rsidRPr="004A5AEF" w:rsidRDefault="001935DD" w:rsidP="001935DD">
            <w:pPr>
              <w:pStyle w:val="Default"/>
              <w:rPr>
                <w:rFonts w:ascii="Arial" w:hAnsi="Arial" w:cs="Arial"/>
                <w:color w:val="auto"/>
                <w:sz w:val="20"/>
                <w:szCs w:val="20"/>
                <w:lang w:eastAsia="ja-JP"/>
              </w:rPr>
            </w:pPr>
          </w:p>
          <w:p w14:paraId="1850A4C7" w14:textId="77777777" w:rsidR="001935DD" w:rsidRPr="004A5AEF" w:rsidRDefault="001935DD" w:rsidP="001935DD">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68CE18F1" w14:textId="77777777" w:rsidR="001935DD" w:rsidRPr="004A5AEF" w:rsidRDefault="001935DD" w:rsidP="001935DD">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Partners</w:t>
            </w:r>
            <w:r w:rsidR="00D06C97" w:rsidRPr="004A5AEF">
              <w:rPr>
                <w:rFonts w:ascii="Arial" w:hAnsi="Arial" w:cs="Arial"/>
                <w:color w:val="auto"/>
                <w:sz w:val="20"/>
                <w:szCs w:val="20"/>
                <w:lang w:eastAsia="ja-JP"/>
              </w:rPr>
              <w:t xml:space="preserve"> (USAID BTFA)</w:t>
            </w:r>
          </w:p>
          <w:p w14:paraId="459FCDA9" w14:textId="77777777" w:rsidR="001935DD" w:rsidRPr="004A5AEF" w:rsidRDefault="001935DD" w:rsidP="001935DD">
            <w:pPr>
              <w:pStyle w:val="Default"/>
              <w:rPr>
                <w:rFonts w:ascii="Arial" w:hAnsi="Arial" w:cs="Arial"/>
                <w:color w:val="auto"/>
                <w:sz w:val="20"/>
                <w:szCs w:val="20"/>
                <w:lang w:eastAsia="ja-JP"/>
              </w:rPr>
            </w:pPr>
          </w:p>
          <w:p w14:paraId="1EA1ACC1" w14:textId="77777777" w:rsidR="001935DD" w:rsidRPr="004A5AEF" w:rsidRDefault="001935DD" w:rsidP="001935D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B6D3238" w14:textId="77777777" w:rsidR="001935DD" w:rsidRPr="004A5AEF" w:rsidRDefault="001935DD" w:rsidP="007E524F">
            <w:pPr>
              <w:pStyle w:val="Default"/>
              <w:rPr>
                <w:rFonts w:ascii="Arial" w:hAnsi="Arial" w:cs="Arial"/>
                <w:color w:val="auto"/>
                <w:sz w:val="20"/>
                <w:szCs w:val="20"/>
                <w:lang w:eastAsia="ja-JP"/>
              </w:rPr>
            </w:pPr>
          </w:p>
        </w:tc>
      </w:tr>
      <w:tr w:rsidR="00820C82" w:rsidRPr="004A5AEF" w14:paraId="6CFD17E4" w14:textId="77777777" w:rsidTr="00D829C0">
        <w:trPr>
          <w:trHeight w:val="1725"/>
        </w:trPr>
        <w:tc>
          <w:tcPr>
            <w:tcW w:w="3119" w:type="dxa"/>
            <w:vMerge w:val="restart"/>
          </w:tcPr>
          <w:p w14:paraId="2B979C6A" w14:textId="77777777" w:rsidR="00820C82" w:rsidRPr="004A5AEF" w:rsidRDefault="00820C82" w:rsidP="003B281B">
            <w:pPr>
              <w:pStyle w:val="Default"/>
              <w:jc w:val="center"/>
              <w:rPr>
                <w:rFonts w:ascii="Arial" w:hAnsi="Arial" w:cs="Arial"/>
                <w:sz w:val="20"/>
                <w:szCs w:val="20"/>
              </w:rPr>
            </w:pPr>
          </w:p>
          <w:p w14:paraId="72585AC8" w14:textId="77777777" w:rsidR="00820C82" w:rsidRPr="004A5AEF" w:rsidRDefault="00820C82" w:rsidP="000D4ABA">
            <w:pPr>
              <w:pStyle w:val="Default"/>
              <w:numPr>
                <w:ilvl w:val="0"/>
                <w:numId w:val="24"/>
              </w:numPr>
              <w:rPr>
                <w:rFonts w:ascii="Arial" w:hAnsi="Arial" w:cs="Arial"/>
                <w:sz w:val="20"/>
                <w:szCs w:val="20"/>
                <w:lang w:eastAsia="ja-JP"/>
              </w:rPr>
            </w:pPr>
            <w:r w:rsidRPr="004A5AEF">
              <w:rPr>
                <w:rFonts w:ascii="Arial" w:eastAsia="Times New Roman" w:hAnsi="Arial" w:cs="Arial"/>
                <w:sz w:val="20"/>
                <w:szCs w:val="20"/>
                <w:lang w:eastAsia="en-AU"/>
              </w:rPr>
              <w:t>Collaboration among government agencies and with private sectors</w:t>
            </w:r>
          </w:p>
          <w:p w14:paraId="429FA769" w14:textId="77777777" w:rsidR="00820C82" w:rsidRPr="004A5AEF" w:rsidRDefault="00820C82" w:rsidP="003B281B">
            <w:pPr>
              <w:pStyle w:val="Default"/>
              <w:jc w:val="center"/>
              <w:rPr>
                <w:rFonts w:ascii="Arial" w:hAnsi="Arial" w:cs="Arial"/>
                <w:sz w:val="20"/>
                <w:szCs w:val="20"/>
              </w:rPr>
            </w:pPr>
          </w:p>
          <w:p w14:paraId="01E6519F" w14:textId="77777777" w:rsidR="00820C82" w:rsidRPr="004A5AEF" w:rsidRDefault="00820C82" w:rsidP="003B281B">
            <w:pPr>
              <w:pStyle w:val="Default"/>
              <w:jc w:val="center"/>
              <w:rPr>
                <w:rFonts w:ascii="Arial" w:hAnsi="Arial" w:cs="Arial"/>
                <w:sz w:val="20"/>
                <w:szCs w:val="20"/>
              </w:rPr>
            </w:pPr>
          </w:p>
        </w:tc>
        <w:tc>
          <w:tcPr>
            <w:tcW w:w="4111" w:type="dxa"/>
          </w:tcPr>
          <w:p w14:paraId="7BD5F881" w14:textId="77777777" w:rsidR="00820C82" w:rsidRPr="004A5AEF" w:rsidRDefault="00820C82" w:rsidP="003B281B">
            <w:pPr>
              <w:autoSpaceDE w:val="0"/>
              <w:autoSpaceDN w:val="0"/>
              <w:adjustRightInd w:val="0"/>
              <w:spacing w:line="240" w:lineRule="auto"/>
              <w:rPr>
                <w:rFonts w:ascii="Arial" w:hAnsi="Arial" w:cs="Arial"/>
                <w:color w:val="000000"/>
                <w:sz w:val="20"/>
                <w:szCs w:val="20"/>
                <w:lang w:eastAsia="ja-JP"/>
              </w:rPr>
            </w:pPr>
          </w:p>
          <w:p w14:paraId="5AAB7276" w14:textId="21C92FDA" w:rsidR="00820C82" w:rsidRPr="004A5AEF" w:rsidRDefault="00820C82" w:rsidP="000D4ABA">
            <w:pPr>
              <w:pStyle w:val="ListParagraph"/>
              <w:numPr>
                <w:ilvl w:val="0"/>
                <w:numId w:val="46"/>
              </w:numPr>
              <w:autoSpaceDE w:val="0"/>
              <w:autoSpaceDN w:val="0"/>
              <w:adjustRightInd w:val="0"/>
              <w:spacing w:line="240" w:lineRule="auto"/>
              <w:ind w:leftChars="0" w:left="318"/>
              <w:rPr>
                <w:rFonts w:ascii="Arial" w:hAnsi="Arial" w:cs="Arial"/>
                <w:color w:val="000000"/>
                <w:sz w:val="20"/>
                <w:szCs w:val="20"/>
                <w:lang w:eastAsia="ja-JP"/>
              </w:rPr>
            </w:pPr>
            <w:r w:rsidRPr="004A5AEF">
              <w:rPr>
                <w:rFonts w:ascii="Arial" w:hAnsi="Arial" w:cs="Arial"/>
                <w:color w:val="000000"/>
                <w:sz w:val="20"/>
                <w:szCs w:val="20"/>
                <w:lang w:eastAsia="ja-JP"/>
              </w:rPr>
              <w:t xml:space="preserve">Establish Service Level </w:t>
            </w:r>
            <w:r w:rsidR="00D74980" w:rsidRPr="004A5AEF">
              <w:rPr>
                <w:rFonts w:ascii="Arial" w:hAnsi="Arial" w:cs="Arial"/>
                <w:color w:val="000000"/>
                <w:sz w:val="20"/>
                <w:szCs w:val="20"/>
                <w:lang w:eastAsia="ja-JP"/>
              </w:rPr>
              <w:t>Agreements (</w:t>
            </w:r>
            <w:r w:rsidRPr="004A5AEF">
              <w:rPr>
                <w:rFonts w:ascii="Arial" w:hAnsi="Arial" w:cs="Arial"/>
                <w:color w:val="000000"/>
                <w:sz w:val="20"/>
                <w:szCs w:val="20"/>
                <w:lang w:eastAsia="ja-JP"/>
              </w:rPr>
              <w:t>SLA) (and MOUs) betwe</w:t>
            </w:r>
            <w:r w:rsidR="00471BDB" w:rsidRPr="004A5AEF">
              <w:rPr>
                <w:rFonts w:ascii="Arial" w:hAnsi="Arial" w:cs="Arial"/>
                <w:color w:val="000000"/>
                <w:sz w:val="20"/>
                <w:szCs w:val="20"/>
                <w:lang w:eastAsia="ja-JP"/>
              </w:rPr>
              <w:t xml:space="preserve">en Customs and OGAs (including </w:t>
            </w:r>
            <w:r w:rsidRPr="004A5AEF">
              <w:rPr>
                <w:rFonts w:ascii="Arial" w:hAnsi="Arial" w:cs="Arial"/>
                <w:color w:val="000000"/>
                <w:sz w:val="20"/>
                <w:szCs w:val="20"/>
                <w:lang w:eastAsia="ja-JP"/>
              </w:rPr>
              <w:t>training institutes, research organizations</w:t>
            </w:r>
            <w:r w:rsidR="00471BDB" w:rsidRPr="004A5AEF">
              <w:rPr>
                <w:rFonts w:ascii="Arial" w:hAnsi="Arial" w:cs="Arial"/>
                <w:color w:val="000000"/>
                <w:sz w:val="20"/>
                <w:szCs w:val="20"/>
                <w:lang w:eastAsia="ja-JP"/>
              </w:rPr>
              <w:t>)</w:t>
            </w:r>
            <w:r w:rsidRPr="004A5AEF">
              <w:rPr>
                <w:rFonts w:ascii="Arial" w:hAnsi="Arial" w:cs="Arial"/>
                <w:color w:val="000000"/>
                <w:sz w:val="20"/>
                <w:szCs w:val="20"/>
                <w:lang w:eastAsia="ja-JP"/>
              </w:rPr>
              <w:t xml:space="preserve"> – b</w:t>
            </w:r>
            <w:r w:rsidR="00471BDB" w:rsidRPr="004A5AEF">
              <w:rPr>
                <w:rFonts w:ascii="Arial" w:hAnsi="Arial" w:cs="Arial"/>
                <w:color w:val="000000"/>
                <w:sz w:val="20"/>
                <w:szCs w:val="20"/>
                <w:lang w:eastAsia="ja-JP"/>
              </w:rPr>
              <w:t>oth locally and internationally</w:t>
            </w:r>
            <w:r w:rsidR="00E013DF">
              <w:rPr>
                <w:rFonts w:ascii="Arial" w:hAnsi="Arial" w:cs="Arial"/>
                <w:color w:val="000000"/>
                <w:sz w:val="20"/>
                <w:szCs w:val="20"/>
                <w:lang w:eastAsia="ja-JP"/>
              </w:rPr>
              <w:t xml:space="preserve"> </w:t>
            </w:r>
          </w:p>
        </w:tc>
        <w:tc>
          <w:tcPr>
            <w:tcW w:w="1843" w:type="dxa"/>
          </w:tcPr>
          <w:p w14:paraId="7E530489" w14:textId="77777777" w:rsidR="00820C82" w:rsidRPr="004A5AEF" w:rsidRDefault="00820C82" w:rsidP="003B281B">
            <w:pPr>
              <w:pStyle w:val="Default"/>
              <w:rPr>
                <w:rFonts w:ascii="Arial" w:hAnsi="Arial" w:cs="Arial"/>
                <w:color w:val="auto"/>
                <w:sz w:val="20"/>
                <w:szCs w:val="20"/>
                <w:lang w:eastAsia="ja-JP"/>
              </w:rPr>
            </w:pPr>
          </w:p>
          <w:p w14:paraId="51E1FCA5" w14:textId="703ABC14" w:rsidR="00820C82" w:rsidRPr="004A5AEF" w:rsidRDefault="00D0549A" w:rsidP="003B281B">
            <w:pPr>
              <w:pStyle w:val="Default"/>
              <w:rPr>
                <w:rFonts w:ascii="Arial" w:hAnsi="Arial" w:cs="Arial"/>
                <w:color w:val="auto"/>
                <w:sz w:val="20"/>
                <w:szCs w:val="20"/>
              </w:rPr>
            </w:pPr>
            <w:r w:rsidRPr="004A5AEF">
              <w:rPr>
                <w:rFonts w:ascii="Arial" w:hAnsi="Arial" w:cs="Arial"/>
                <w:color w:val="auto"/>
                <w:sz w:val="20"/>
                <w:szCs w:val="20"/>
              </w:rPr>
              <w:t>Member (Customs Modernization)</w:t>
            </w:r>
          </w:p>
          <w:p w14:paraId="65A62FF7" w14:textId="77777777" w:rsidR="00D0549A" w:rsidRPr="004A5AEF" w:rsidRDefault="00D0549A" w:rsidP="003B281B">
            <w:pPr>
              <w:pStyle w:val="Default"/>
              <w:rPr>
                <w:rFonts w:ascii="Arial" w:hAnsi="Arial" w:cs="Arial"/>
                <w:color w:val="auto"/>
                <w:sz w:val="20"/>
                <w:szCs w:val="20"/>
                <w:lang w:eastAsia="ja-JP"/>
              </w:rPr>
            </w:pPr>
          </w:p>
          <w:p w14:paraId="745B8149" w14:textId="77777777" w:rsidR="00820C82" w:rsidRPr="004A5AEF" w:rsidRDefault="00820C82" w:rsidP="004A5AEF">
            <w:pPr>
              <w:rPr>
                <w:rFonts w:ascii="Arial" w:hAnsi="Arial" w:cs="Arial"/>
                <w:sz w:val="20"/>
                <w:szCs w:val="20"/>
                <w:lang w:eastAsia="ja-JP"/>
              </w:rPr>
            </w:pPr>
          </w:p>
        </w:tc>
        <w:tc>
          <w:tcPr>
            <w:tcW w:w="992" w:type="dxa"/>
          </w:tcPr>
          <w:p w14:paraId="757BC64D" w14:textId="77777777" w:rsidR="00820C82" w:rsidRPr="004A5AEF" w:rsidRDefault="00820C82" w:rsidP="003B281B">
            <w:pPr>
              <w:pStyle w:val="Default"/>
              <w:rPr>
                <w:rFonts w:ascii="Arial" w:hAnsi="Arial" w:cs="Arial"/>
                <w:color w:val="auto"/>
                <w:sz w:val="20"/>
                <w:szCs w:val="20"/>
                <w:lang w:eastAsia="ja-JP"/>
              </w:rPr>
            </w:pPr>
          </w:p>
          <w:p w14:paraId="287370AF" w14:textId="77777777" w:rsidR="00820C82" w:rsidRPr="004A5AEF" w:rsidRDefault="00820C82"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6FB6B506" w14:textId="77777777" w:rsidR="00820C82" w:rsidRPr="004A5AEF" w:rsidRDefault="00820C82" w:rsidP="003B281B">
            <w:pPr>
              <w:pStyle w:val="Default"/>
              <w:rPr>
                <w:rFonts w:ascii="Arial" w:hAnsi="Arial" w:cs="Arial"/>
                <w:color w:val="auto"/>
                <w:sz w:val="20"/>
                <w:szCs w:val="20"/>
                <w:lang w:eastAsia="ja-JP"/>
              </w:rPr>
            </w:pPr>
          </w:p>
        </w:tc>
        <w:tc>
          <w:tcPr>
            <w:tcW w:w="1701" w:type="dxa"/>
          </w:tcPr>
          <w:p w14:paraId="4F4BA402" w14:textId="77777777" w:rsidR="00820C82" w:rsidRPr="004A5AEF" w:rsidRDefault="00820C82" w:rsidP="003B281B">
            <w:pPr>
              <w:pStyle w:val="Default"/>
              <w:rPr>
                <w:rFonts w:ascii="Arial" w:hAnsi="Arial" w:cs="Arial"/>
                <w:color w:val="auto"/>
                <w:sz w:val="20"/>
                <w:szCs w:val="20"/>
                <w:lang w:eastAsia="ja-JP"/>
              </w:rPr>
            </w:pPr>
          </w:p>
          <w:p w14:paraId="23DFD23F" w14:textId="151D69F5" w:rsidR="00820C82" w:rsidRPr="004A5AEF" w:rsidRDefault="00D0549A" w:rsidP="002A469C">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Ongoing </w:t>
            </w:r>
          </w:p>
        </w:tc>
        <w:tc>
          <w:tcPr>
            <w:tcW w:w="1559" w:type="dxa"/>
          </w:tcPr>
          <w:p w14:paraId="5C91757B" w14:textId="77777777" w:rsidR="00820C82" w:rsidRPr="004A5AEF" w:rsidRDefault="00820C82" w:rsidP="003B281B">
            <w:pPr>
              <w:pStyle w:val="Default"/>
              <w:rPr>
                <w:rFonts w:ascii="Arial" w:hAnsi="Arial" w:cs="Arial"/>
                <w:color w:val="auto"/>
                <w:sz w:val="20"/>
                <w:szCs w:val="20"/>
                <w:lang w:eastAsia="ja-JP"/>
              </w:rPr>
            </w:pPr>
          </w:p>
          <w:p w14:paraId="5354CB2C" w14:textId="77777777" w:rsidR="00820C82" w:rsidRPr="004A5AEF" w:rsidRDefault="00820C82"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SLAs and MOUs in place</w:t>
            </w:r>
          </w:p>
          <w:p w14:paraId="77032881" w14:textId="77777777" w:rsidR="00820C82" w:rsidRPr="004A5AEF" w:rsidRDefault="00820C82" w:rsidP="003B281B">
            <w:pPr>
              <w:pStyle w:val="Default"/>
              <w:rPr>
                <w:rFonts w:ascii="Arial" w:hAnsi="Arial" w:cs="Arial"/>
                <w:color w:val="auto"/>
                <w:sz w:val="20"/>
                <w:szCs w:val="20"/>
                <w:lang w:eastAsia="ja-JP"/>
              </w:rPr>
            </w:pPr>
          </w:p>
        </w:tc>
        <w:tc>
          <w:tcPr>
            <w:tcW w:w="1418" w:type="dxa"/>
          </w:tcPr>
          <w:p w14:paraId="4F35CEAE" w14:textId="77777777" w:rsidR="00820C82" w:rsidRPr="004A5AEF" w:rsidRDefault="00820C82" w:rsidP="003B281B">
            <w:pPr>
              <w:pStyle w:val="Default"/>
              <w:rPr>
                <w:rFonts w:ascii="Arial" w:hAnsi="Arial" w:cs="Arial"/>
                <w:color w:val="auto"/>
                <w:sz w:val="20"/>
                <w:szCs w:val="20"/>
                <w:lang w:eastAsia="ja-JP"/>
              </w:rPr>
            </w:pPr>
          </w:p>
          <w:p w14:paraId="5E46BFC0" w14:textId="77777777" w:rsidR="00820C82" w:rsidRPr="004A5AEF" w:rsidRDefault="00820C82" w:rsidP="003B281B">
            <w:pPr>
              <w:pStyle w:val="Default"/>
              <w:rPr>
                <w:rFonts w:ascii="Arial" w:hAnsi="Arial" w:cs="Arial"/>
                <w:color w:val="auto"/>
                <w:sz w:val="20"/>
                <w:szCs w:val="20"/>
                <w:lang w:eastAsia="ja-JP"/>
              </w:rPr>
            </w:pPr>
            <w:r w:rsidRPr="004A5AEF">
              <w:rPr>
                <w:rFonts w:ascii="Arial" w:hAnsi="Arial" w:cs="Arial"/>
                <w:color w:val="auto"/>
                <w:sz w:val="20"/>
                <w:szCs w:val="20"/>
              </w:rPr>
              <w:t>GoB</w:t>
            </w:r>
          </w:p>
          <w:p w14:paraId="5B372115" w14:textId="77777777" w:rsidR="00820C82" w:rsidRPr="004A5AEF" w:rsidRDefault="00820C82" w:rsidP="003B281B">
            <w:pPr>
              <w:pStyle w:val="Default"/>
              <w:rPr>
                <w:rFonts w:ascii="Arial" w:hAnsi="Arial" w:cs="Arial"/>
                <w:color w:val="auto"/>
                <w:sz w:val="20"/>
                <w:szCs w:val="20"/>
                <w:lang w:eastAsia="ja-JP"/>
              </w:rPr>
            </w:pPr>
          </w:p>
        </w:tc>
      </w:tr>
      <w:tr w:rsidR="00D829C0" w:rsidRPr="004A5AEF" w14:paraId="363092C9" w14:textId="77777777" w:rsidTr="00C864FB">
        <w:trPr>
          <w:trHeight w:val="1078"/>
        </w:trPr>
        <w:tc>
          <w:tcPr>
            <w:tcW w:w="3119" w:type="dxa"/>
            <w:vMerge/>
          </w:tcPr>
          <w:p w14:paraId="448A69EF" w14:textId="77777777" w:rsidR="00D829C0" w:rsidRPr="004A5AEF" w:rsidRDefault="00D829C0" w:rsidP="003B281B">
            <w:pPr>
              <w:pStyle w:val="Default"/>
              <w:jc w:val="center"/>
              <w:rPr>
                <w:rFonts w:ascii="Arial" w:hAnsi="Arial" w:cs="Arial"/>
                <w:sz w:val="20"/>
                <w:szCs w:val="20"/>
              </w:rPr>
            </w:pPr>
          </w:p>
        </w:tc>
        <w:tc>
          <w:tcPr>
            <w:tcW w:w="4111" w:type="dxa"/>
          </w:tcPr>
          <w:p w14:paraId="0D0EC314" w14:textId="77777777" w:rsidR="00D829C0" w:rsidRPr="004A5AEF" w:rsidRDefault="00D829C0" w:rsidP="003B281B">
            <w:pPr>
              <w:autoSpaceDE w:val="0"/>
              <w:autoSpaceDN w:val="0"/>
              <w:adjustRightInd w:val="0"/>
              <w:spacing w:line="240" w:lineRule="auto"/>
              <w:rPr>
                <w:rFonts w:ascii="Arial" w:hAnsi="Arial" w:cs="Arial"/>
                <w:color w:val="000000"/>
                <w:sz w:val="20"/>
                <w:szCs w:val="20"/>
                <w:lang w:eastAsia="ja-JP"/>
              </w:rPr>
            </w:pPr>
          </w:p>
          <w:p w14:paraId="0A5E9429" w14:textId="77777777" w:rsidR="00D829C0" w:rsidRPr="004A5AEF" w:rsidRDefault="00D829C0" w:rsidP="000D4ABA">
            <w:pPr>
              <w:pStyle w:val="ListParagraph"/>
              <w:numPr>
                <w:ilvl w:val="0"/>
                <w:numId w:val="46"/>
              </w:numPr>
              <w:autoSpaceDE w:val="0"/>
              <w:autoSpaceDN w:val="0"/>
              <w:adjustRightInd w:val="0"/>
              <w:spacing w:line="240" w:lineRule="auto"/>
              <w:ind w:leftChars="0" w:left="318"/>
              <w:rPr>
                <w:rFonts w:ascii="Arial" w:hAnsi="Arial" w:cs="Arial"/>
                <w:color w:val="000000"/>
                <w:sz w:val="20"/>
                <w:szCs w:val="20"/>
                <w:lang w:eastAsia="ja-JP"/>
              </w:rPr>
            </w:pPr>
            <w:r w:rsidRPr="004A5AEF">
              <w:rPr>
                <w:rFonts w:ascii="Arial" w:hAnsi="Arial" w:cs="Arial"/>
                <w:color w:val="000000"/>
                <w:sz w:val="20"/>
                <w:szCs w:val="20"/>
                <w:lang w:eastAsia="ja-JP"/>
              </w:rPr>
              <w:t>Participate actively</w:t>
            </w:r>
            <w:r w:rsidR="002A469C" w:rsidRPr="004A5AEF">
              <w:rPr>
                <w:rFonts w:ascii="Arial" w:hAnsi="Arial" w:cs="Arial"/>
                <w:color w:val="000000"/>
                <w:sz w:val="20"/>
                <w:szCs w:val="20"/>
                <w:lang w:eastAsia="ja-JP"/>
              </w:rPr>
              <w:t xml:space="preserve"> in regional and international C</w:t>
            </w:r>
            <w:r w:rsidRPr="004A5AEF">
              <w:rPr>
                <w:rFonts w:ascii="Arial" w:hAnsi="Arial" w:cs="Arial"/>
                <w:color w:val="000000"/>
                <w:sz w:val="20"/>
                <w:szCs w:val="20"/>
                <w:lang w:eastAsia="ja-JP"/>
              </w:rPr>
              <w:t>ustoms fora (e.g. WTO, WCO, SAFTA, BIMSTEC</w:t>
            </w:r>
            <w:r w:rsidR="002A469C" w:rsidRPr="004A5AEF">
              <w:rPr>
                <w:rFonts w:ascii="Arial" w:hAnsi="Arial" w:cs="Arial"/>
                <w:color w:val="000000"/>
                <w:sz w:val="20"/>
                <w:szCs w:val="20"/>
                <w:lang w:eastAsia="ja-JP"/>
              </w:rPr>
              <w:t xml:space="preserve"> etc.</w:t>
            </w:r>
            <w:r w:rsidRPr="004A5AEF">
              <w:rPr>
                <w:rFonts w:ascii="Arial" w:hAnsi="Arial" w:cs="Arial"/>
                <w:color w:val="000000"/>
                <w:sz w:val="20"/>
                <w:szCs w:val="20"/>
                <w:lang w:eastAsia="ja-JP"/>
              </w:rPr>
              <w:t>)</w:t>
            </w:r>
          </w:p>
          <w:p w14:paraId="69669DB7" w14:textId="77777777" w:rsidR="00D829C0" w:rsidRPr="004A5AEF" w:rsidRDefault="00D829C0" w:rsidP="003B281B">
            <w:pPr>
              <w:autoSpaceDE w:val="0"/>
              <w:autoSpaceDN w:val="0"/>
              <w:adjustRightInd w:val="0"/>
              <w:spacing w:line="240" w:lineRule="auto"/>
              <w:rPr>
                <w:rFonts w:ascii="Arial" w:hAnsi="Arial" w:cs="Arial"/>
                <w:color w:val="000000"/>
                <w:sz w:val="20"/>
                <w:szCs w:val="20"/>
                <w:lang w:eastAsia="ja-JP"/>
              </w:rPr>
            </w:pPr>
          </w:p>
        </w:tc>
        <w:tc>
          <w:tcPr>
            <w:tcW w:w="1843" w:type="dxa"/>
          </w:tcPr>
          <w:p w14:paraId="20BD77DC" w14:textId="77777777" w:rsidR="00D829C0" w:rsidRPr="004A5AEF" w:rsidRDefault="00D829C0" w:rsidP="003B281B">
            <w:pPr>
              <w:pStyle w:val="Default"/>
              <w:rPr>
                <w:rFonts w:ascii="Arial" w:hAnsi="Arial" w:cs="Arial"/>
                <w:color w:val="auto"/>
                <w:sz w:val="20"/>
                <w:szCs w:val="20"/>
                <w:lang w:eastAsia="ja-JP"/>
              </w:rPr>
            </w:pPr>
          </w:p>
          <w:p w14:paraId="1FABE87F" w14:textId="77777777" w:rsidR="00D829C0" w:rsidRPr="004A5AEF" w:rsidRDefault="00D829C0" w:rsidP="00D829C0">
            <w:pPr>
              <w:pStyle w:val="Default"/>
              <w:rPr>
                <w:rFonts w:ascii="Arial" w:hAnsi="Arial" w:cs="Arial"/>
                <w:color w:val="auto"/>
                <w:sz w:val="20"/>
                <w:szCs w:val="20"/>
                <w:lang w:eastAsia="ja-JP"/>
              </w:rPr>
            </w:pPr>
            <w:r w:rsidRPr="004A5AEF">
              <w:rPr>
                <w:rFonts w:ascii="Arial" w:hAnsi="Arial" w:cs="Arial"/>
                <w:color w:val="auto"/>
                <w:sz w:val="20"/>
                <w:szCs w:val="20"/>
                <w:lang w:eastAsia="ja-JP"/>
              </w:rPr>
              <w:t>Respective Members</w:t>
            </w:r>
          </w:p>
          <w:p w14:paraId="2103251C" w14:textId="77777777" w:rsidR="00D829C0" w:rsidRPr="004A5AEF" w:rsidRDefault="00D829C0" w:rsidP="003B281B">
            <w:pPr>
              <w:pStyle w:val="Default"/>
              <w:rPr>
                <w:rFonts w:ascii="Arial" w:hAnsi="Arial" w:cs="Arial"/>
                <w:color w:val="auto"/>
                <w:sz w:val="20"/>
                <w:szCs w:val="20"/>
                <w:lang w:eastAsia="ja-JP"/>
              </w:rPr>
            </w:pPr>
          </w:p>
        </w:tc>
        <w:tc>
          <w:tcPr>
            <w:tcW w:w="992" w:type="dxa"/>
          </w:tcPr>
          <w:p w14:paraId="10B355E7" w14:textId="77777777" w:rsidR="00D829C0" w:rsidRPr="004A5AEF" w:rsidRDefault="00D829C0" w:rsidP="003B281B">
            <w:pPr>
              <w:pStyle w:val="Default"/>
              <w:rPr>
                <w:rFonts w:ascii="Arial" w:hAnsi="Arial" w:cs="Arial"/>
                <w:color w:val="auto"/>
                <w:sz w:val="20"/>
                <w:szCs w:val="20"/>
                <w:lang w:eastAsia="ja-JP"/>
              </w:rPr>
            </w:pPr>
          </w:p>
          <w:p w14:paraId="4AF33145" w14:textId="77777777" w:rsidR="00CB51FB" w:rsidRPr="004A5AEF" w:rsidRDefault="006C0609"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6EB6004D" w14:textId="77777777" w:rsidR="006C0609" w:rsidRPr="004A5AEF" w:rsidRDefault="006C0609" w:rsidP="003B281B">
            <w:pPr>
              <w:pStyle w:val="Default"/>
              <w:rPr>
                <w:rFonts w:ascii="Arial" w:hAnsi="Arial" w:cs="Arial"/>
                <w:color w:val="auto"/>
                <w:sz w:val="20"/>
                <w:szCs w:val="20"/>
                <w:lang w:eastAsia="ja-JP"/>
              </w:rPr>
            </w:pPr>
          </w:p>
        </w:tc>
        <w:tc>
          <w:tcPr>
            <w:tcW w:w="1701" w:type="dxa"/>
          </w:tcPr>
          <w:p w14:paraId="57367AD0" w14:textId="77777777" w:rsidR="00D829C0" w:rsidRPr="004A5AEF" w:rsidRDefault="00D829C0" w:rsidP="00D829C0">
            <w:pPr>
              <w:pStyle w:val="Default"/>
              <w:rPr>
                <w:rFonts w:ascii="Arial" w:hAnsi="Arial" w:cs="Arial"/>
                <w:color w:val="auto"/>
                <w:sz w:val="20"/>
                <w:szCs w:val="20"/>
                <w:lang w:eastAsia="ja-JP"/>
              </w:rPr>
            </w:pPr>
          </w:p>
          <w:p w14:paraId="60126CAE" w14:textId="77777777" w:rsidR="00D829C0" w:rsidRPr="004A5AEF" w:rsidRDefault="00D829C0" w:rsidP="00D829C0">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w:t>
            </w:r>
          </w:p>
          <w:p w14:paraId="3DE0375D" w14:textId="77777777" w:rsidR="00D829C0" w:rsidRPr="004A5AEF" w:rsidRDefault="00D829C0" w:rsidP="003B281B">
            <w:pPr>
              <w:pStyle w:val="Default"/>
              <w:rPr>
                <w:rFonts w:ascii="Arial" w:hAnsi="Arial" w:cs="Arial"/>
                <w:color w:val="auto"/>
                <w:sz w:val="20"/>
                <w:szCs w:val="20"/>
                <w:lang w:eastAsia="ja-JP"/>
              </w:rPr>
            </w:pPr>
          </w:p>
        </w:tc>
        <w:tc>
          <w:tcPr>
            <w:tcW w:w="1559" w:type="dxa"/>
          </w:tcPr>
          <w:p w14:paraId="5DB8B0B1" w14:textId="77777777" w:rsidR="00D829C0" w:rsidRPr="004A5AEF" w:rsidRDefault="00D829C0" w:rsidP="003B281B">
            <w:pPr>
              <w:pStyle w:val="Default"/>
              <w:rPr>
                <w:rFonts w:ascii="Arial" w:hAnsi="Arial" w:cs="Arial"/>
                <w:color w:val="auto"/>
                <w:sz w:val="20"/>
                <w:szCs w:val="20"/>
                <w:lang w:eastAsia="ja-JP"/>
              </w:rPr>
            </w:pPr>
          </w:p>
          <w:p w14:paraId="115F6233" w14:textId="77777777" w:rsidR="006C0609" w:rsidRPr="004A5AEF" w:rsidRDefault="00A65218"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Customs fora attended</w:t>
            </w:r>
          </w:p>
          <w:p w14:paraId="13470796" w14:textId="77777777" w:rsidR="00A65218" w:rsidRPr="004A5AEF" w:rsidRDefault="00A65218" w:rsidP="003B281B">
            <w:pPr>
              <w:pStyle w:val="Default"/>
              <w:rPr>
                <w:rFonts w:ascii="Arial" w:hAnsi="Arial" w:cs="Arial"/>
                <w:color w:val="auto"/>
                <w:sz w:val="20"/>
                <w:szCs w:val="20"/>
                <w:lang w:eastAsia="ja-JP"/>
              </w:rPr>
            </w:pPr>
          </w:p>
        </w:tc>
        <w:tc>
          <w:tcPr>
            <w:tcW w:w="1418" w:type="dxa"/>
          </w:tcPr>
          <w:p w14:paraId="26FABCCB" w14:textId="77777777" w:rsidR="00D829C0" w:rsidRPr="004A5AEF" w:rsidRDefault="00D829C0" w:rsidP="003B281B">
            <w:pPr>
              <w:pStyle w:val="Default"/>
              <w:rPr>
                <w:rFonts w:ascii="Arial" w:hAnsi="Arial" w:cs="Arial"/>
                <w:color w:val="auto"/>
                <w:sz w:val="20"/>
                <w:szCs w:val="20"/>
                <w:lang w:eastAsia="ja-JP"/>
              </w:rPr>
            </w:pPr>
          </w:p>
          <w:p w14:paraId="7C296D2B" w14:textId="77777777" w:rsidR="00D829C0" w:rsidRPr="004A5AEF" w:rsidRDefault="00D829C0" w:rsidP="00D829C0">
            <w:pPr>
              <w:pStyle w:val="Default"/>
              <w:rPr>
                <w:rFonts w:ascii="Arial" w:hAnsi="Arial" w:cs="Arial"/>
                <w:color w:val="auto"/>
                <w:sz w:val="20"/>
                <w:szCs w:val="20"/>
                <w:lang w:eastAsia="ja-JP"/>
              </w:rPr>
            </w:pPr>
            <w:r w:rsidRPr="004A5AEF">
              <w:rPr>
                <w:rFonts w:ascii="Arial" w:hAnsi="Arial" w:cs="Arial"/>
                <w:color w:val="auto"/>
                <w:sz w:val="20"/>
                <w:szCs w:val="20"/>
              </w:rPr>
              <w:t>GoB</w:t>
            </w:r>
          </w:p>
          <w:p w14:paraId="5C4DF804" w14:textId="77777777" w:rsidR="00D829C0" w:rsidRPr="004A5AEF" w:rsidRDefault="00D829C0" w:rsidP="003B281B">
            <w:pPr>
              <w:pStyle w:val="Default"/>
              <w:rPr>
                <w:rFonts w:ascii="Arial" w:hAnsi="Arial" w:cs="Arial"/>
                <w:color w:val="auto"/>
                <w:sz w:val="20"/>
                <w:szCs w:val="20"/>
                <w:lang w:eastAsia="ja-JP"/>
              </w:rPr>
            </w:pPr>
          </w:p>
        </w:tc>
      </w:tr>
      <w:tr w:rsidR="00820C82" w:rsidRPr="004A5AEF" w14:paraId="78524A59" w14:textId="77777777" w:rsidTr="00C864FB">
        <w:trPr>
          <w:trHeight w:val="1052"/>
        </w:trPr>
        <w:tc>
          <w:tcPr>
            <w:tcW w:w="3119" w:type="dxa"/>
            <w:vMerge/>
          </w:tcPr>
          <w:p w14:paraId="007C00FD" w14:textId="77777777" w:rsidR="00820C82" w:rsidRPr="004A5AEF" w:rsidRDefault="00820C82" w:rsidP="003B281B">
            <w:pPr>
              <w:pStyle w:val="Default"/>
              <w:jc w:val="center"/>
              <w:rPr>
                <w:rFonts w:ascii="Arial" w:hAnsi="Arial" w:cs="Arial"/>
                <w:sz w:val="20"/>
                <w:szCs w:val="20"/>
              </w:rPr>
            </w:pPr>
          </w:p>
        </w:tc>
        <w:tc>
          <w:tcPr>
            <w:tcW w:w="4111" w:type="dxa"/>
          </w:tcPr>
          <w:p w14:paraId="303EA6D4" w14:textId="77777777" w:rsidR="00820C82" w:rsidRPr="004A5AEF" w:rsidRDefault="00820C82" w:rsidP="00820C82">
            <w:pPr>
              <w:pStyle w:val="ListParagraph"/>
              <w:ind w:left="880"/>
              <w:rPr>
                <w:rFonts w:ascii="Arial" w:hAnsi="Arial" w:cs="Arial"/>
                <w:color w:val="000000"/>
                <w:sz w:val="20"/>
                <w:szCs w:val="20"/>
                <w:lang w:eastAsia="ja-JP"/>
              </w:rPr>
            </w:pPr>
          </w:p>
          <w:p w14:paraId="6E92E057" w14:textId="745CA87D" w:rsidR="00820C82" w:rsidRPr="004A5AEF" w:rsidRDefault="00820C82" w:rsidP="000D4ABA">
            <w:pPr>
              <w:pStyle w:val="ListParagraph"/>
              <w:numPr>
                <w:ilvl w:val="0"/>
                <w:numId w:val="46"/>
              </w:numPr>
              <w:autoSpaceDE w:val="0"/>
              <w:autoSpaceDN w:val="0"/>
              <w:adjustRightInd w:val="0"/>
              <w:spacing w:line="240" w:lineRule="auto"/>
              <w:ind w:leftChars="0" w:left="318"/>
              <w:rPr>
                <w:rFonts w:ascii="Arial" w:hAnsi="Arial" w:cs="Arial"/>
                <w:color w:val="000000"/>
                <w:sz w:val="20"/>
                <w:szCs w:val="20"/>
                <w:lang w:eastAsia="ja-JP"/>
              </w:rPr>
            </w:pPr>
            <w:r w:rsidRPr="004A5AEF">
              <w:rPr>
                <w:rFonts w:ascii="Arial" w:hAnsi="Arial" w:cs="Arial"/>
                <w:color w:val="000000"/>
                <w:sz w:val="20"/>
                <w:szCs w:val="20"/>
                <w:lang w:eastAsia="ja-JP"/>
              </w:rPr>
              <w:t xml:space="preserve">Conduct Quarterly meetings between </w:t>
            </w:r>
            <w:r w:rsidR="000605E6" w:rsidRPr="004A5AEF">
              <w:rPr>
                <w:rFonts w:ascii="Arial" w:hAnsi="Arial" w:cs="Arial"/>
                <w:color w:val="000000"/>
                <w:sz w:val="20"/>
                <w:szCs w:val="20"/>
                <w:lang w:eastAsia="ja-JP"/>
              </w:rPr>
              <w:t>Customs, business</w:t>
            </w:r>
            <w:r w:rsidRPr="004A5AEF">
              <w:rPr>
                <w:rFonts w:ascii="Arial" w:hAnsi="Arial" w:cs="Arial"/>
                <w:color w:val="000000"/>
                <w:sz w:val="20"/>
                <w:szCs w:val="20"/>
                <w:lang w:eastAsia="ja-JP"/>
              </w:rPr>
              <w:t xml:space="preserve"> community</w:t>
            </w:r>
            <w:r w:rsidR="000605E6" w:rsidRPr="004A5AEF">
              <w:rPr>
                <w:rFonts w:ascii="Arial" w:hAnsi="Arial" w:cs="Arial"/>
                <w:color w:val="000000"/>
                <w:sz w:val="20"/>
                <w:szCs w:val="20"/>
                <w:lang w:eastAsia="ja-JP"/>
              </w:rPr>
              <w:t xml:space="preserve"> </w:t>
            </w:r>
            <w:r w:rsidRPr="004A5AEF">
              <w:rPr>
                <w:rFonts w:ascii="Arial" w:hAnsi="Arial" w:cs="Arial"/>
                <w:color w:val="000000"/>
                <w:sz w:val="20"/>
                <w:szCs w:val="20"/>
                <w:lang w:eastAsia="ja-JP"/>
              </w:rPr>
              <w:t xml:space="preserve">and OGAs </w:t>
            </w:r>
          </w:p>
          <w:p w14:paraId="13B56055" w14:textId="77777777" w:rsidR="00820C82" w:rsidRPr="004A5AEF" w:rsidRDefault="00820C82" w:rsidP="003B281B">
            <w:pPr>
              <w:autoSpaceDE w:val="0"/>
              <w:autoSpaceDN w:val="0"/>
              <w:adjustRightInd w:val="0"/>
              <w:spacing w:line="240" w:lineRule="auto"/>
              <w:rPr>
                <w:rFonts w:ascii="Arial" w:hAnsi="Arial" w:cs="Arial"/>
                <w:color w:val="000000"/>
                <w:sz w:val="20"/>
                <w:szCs w:val="20"/>
                <w:lang w:eastAsia="ja-JP"/>
              </w:rPr>
            </w:pPr>
          </w:p>
        </w:tc>
        <w:tc>
          <w:tcPr>
            <w:tcW w:w="1843" w:type="dxa"/>
          </w:tcPr>
          <w:p w14:paraId="303D5C58" w14:textId="77777777" w:rsidR="00820C82" w:rsidRPr="004A5AEF" w:rsidRDefault="00820C82" w:rsidP="00820C82">
            <w:pPr>
              <w:pStyle w:val="Default"/>
              <w:rPr>
                <w:rFonts w:ascii="Arial" w:hAnsi="Arial" w:cs="Arial"/>
                <w:color w:val="auto"/>
                <w:sz w:val="20"/>
                <w:szCs w:val="20"/>
                <w:lang w:eastAsia="ja-JP"/>
              </w:rPr>
            </w:pPr>
          </w:p>
          <w:p w14:paraId="3D0C700A" w14:textId="77777777" w:rsidR="00820C82" w:rsidRPr="004A5AEF" w:rsidRDefault="00820C82" w:rsidP="00820C82">
            <w:pPr>
              <w:pStyle w:val="Default"/>
              <w:rPr>
                <w:rFonts w:ascii="Arial" w:hAnsi="Arial" w:cs="Arial"/>
                <w:color w:val="auto"/>
                <w:sz w:val="20"/>
                <w:szCs w:val="20"/>
                <w:lang w:eastAsia="ja-JP"/>
              </w:rPr>
            </w:pPr>
            <w:r w:rsidRPr="004A5AEF">
              <w:rPr>
                <w:rFonts w:ascii="Arial" w:hAnsi="Arial" w:cs="Arial"/>
                <w:color w:val="auto"/>
                <w:sz w:val="20"/>
                <w:szCs w:val="20"/>
                <w:lang w:eastAsia="ja-JP"/>
              </w:rPr>
              <w:t>Respective Members</w:t>
            </w:r>
          </w:p>
        </w:tc>
        <w:tc>
          <w:tcPr>
            <w:tcW w:w="992" w:type="dxa"/>
          </w:tcPr>
          <w:p w14:paraId="213301D5" w14:textId="77777777" w:rsidR="00820C82" w:rsidRPr="004A5AEF" w:rsidRDefault="00820C82" w:rsidP="003B281B">
            <w:pPr>
              <w:pStyle w:val="Default"/>
              <w:rPr>
                <w:rFonts w:ascii="Arial" w:hAnsi="Arial" w:cs="Arial"/>
                <w:color w:val="auto"/>
                <w:sz w:val="20"/>
                <w:szCs w:val="20"/>
                <w:lang w:eastAsia="ja-JP"/>
              </w:rPr>
            </w:pPr>
          </w:p>
          <w:p w14:paraId="3CDA05D2" w14:textId="77777777" w:rsidR="00CB51FB" w:rsidRPr="004A5AEF" w:rsidRDefault="006C0609"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131E2108" w14:textId="77777777" w:rsidR="006C0609" w:rsidRPr="004A5AEF" w:rsidRDefault="006C0609" w:rsidP="003B281B">
            <w:pPr>
              <w:pStyle w:val="Default"/>
              <w:rPr>
                <w:rFonts w:ascii="Arial" w:hAnsi="Arial" w:cs="Arial"/>
                <w:color w:val="auto"/>
                <w:sz w:val="20"/>
                <w:szCs w:val="20"/>
                <w:lang w:eastAsia="ja-JP"/>
              </w:rPr>
            </w:pPr>
          </w:p>
        </w:tc>
        <w:tc>
          <w:tcPr>
            <w:tcW w:w="1701" w:type="dxa"/>
          </w:tcPr>
          <w:p w14:paraId="05E5FE49" w14:textId="77777777" w:rsidR="00820C82" w:rsidRPr="004A5AEF" w:rsidRDefault="00820C82" w:rsidP="00820C82">
            <w:pPr>
              <w:pStyle w:val="Default"/>
              <w:rPr>
                <w:rFonts w:ascii="Arial" w:hAnsi="Arial" w:cs="Arial"/>
                <w:color w:val="auto"/>
                <w:sz w:val="20"/>
                <w:szCs w:val="20"/>
                <w:lang w:eastAsia="ja-JP"/>
              </w:rPr>
            </w:pPr>
          </w:p>
          <w:p w14:paraId="6358E9D8" w14:textId="77777777" w:rsidR="00820C82" w:rsidRPr="004A5AEF" w:rsidRDefault="00820C82" w:rsidP="00820C82">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w:t>
            </w:r>
          </w:p>
          <w:p w14:paraId="650FED91" w14:textId="77777777" w:rsidR="00820C82" w:rsidRPr="004A5AEF" w:rsidRDefault="00820C82" w:rsidP="003B281B">
            <w:pPr>
              <w:pStyle w:val="Default"/>
              <w:rPr>
                <w:rFonts w:ascii="Arial" w:hAnsi="Arial" w:cs="Arial"/>
                <w:color w:val="auto"/>
                <w:sz w:val="20"/>
                <w:szCs w:val="20"/>
                <w:lang w:eastAsia="ja-JP"/>
              </w:rPr>
            </w:pPr>
          </w:p>
        </w:tc>
        <w:tc>
          <w:tcPr>
            <w:tcW w:w="1559" w:type="dxa"/>
          </w:tcPr>
          <w:p w14:paraId="2F19B54F" w14:textId="77777777" w:rsidR="00820C82" w:rsidRPr="004A5AEF" w:rsidRDefault="00820C82" w:rsidP="00820C82">
            <w:pPr>
              <w:pStyle w:val="Default"/>
              <w:rPr>
                <w:rFonts w:ascii="Arial" w:hAnsi="Arial" w:cs="Arial"/>
                <w:color w:val="auto"/>
                <w:sz w:val="20"/>
                <w:szCs w:val="20"/>
                <w:lang w:eastAsia="ja-JP"/>
              </w:rPr>
            </w:pPr>
          </w:p>
          <w:p w14:paraId="084D652E" w14:textId="77777777" w:rsidR="00820C82" w:rsidRPr="004A5AEF" w:rsidRDefault="00A65218"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Quarterly meetings conducted</w:t>
            </w:r>
          </w:p>
          <w:p w14:paraId="1C2F4225" w14:textId="77777777" w:rsidR="00A65218" w:rsidRPr="004A5AEF" w:rsidRDefault="00A65218" w:rsidP="003B281B">
            <w:pPr>
              <w:pStyle w:val="Default"/>
              <w:rPr>
                <w:rFonts w:ascii="Arial" w:hAnsi="Arial" w:cs="Arial"/>
                <w:color w:val="auto"/>
                <w:sz w:val="20"/>
                <w:szCs w:val="20"/>
                <w:lang w:eastAsia="ja-JP"/>
              </w:rPr>
            </w:pPr>
          </w:p>
        </w:tc>
        <w:tc>
          <w:tcPr>
            <w:tcW w:w="1418" w:type="dxa"/>
          </w:tcPr>
          <w:p w14:paraId="5C095444" w14:textId="77777777" w:rsidR="00820C82" w:rsidRPr="004A5AEF" w:rsidRDefault="00820C82" w:rsidP="00820C82">
            <w:pPr>
              <w:pStyle w:val="Default"/>
              <w:rPr>
                <w:rFonts w:ascii="Arial" w:hAnsi="Arial" w:cs="Arial"/>
                <w:color w:val="auto"/>
                <w:sz w:val="20"/>
                <w:szCs w:val="20"/>
                <w:lang w:eastAsia="ja-JP"/>
              </w:rPr>
            </w:pPr>
          </w:p>
          <w:p w14:paraId="6CF291D6" w14:textId="77777777" w:rsidR="00D829C0" w:rsidRPr="004A5AEF" w:rsidRDefault="00D829C0" w:rsidP="00820C82">
            <w:pPr>
              <w:pStyle w:val="Default"/>
              <w:rPr>
                <w:rFonts w:ascii="Arial" w:hAnsi="Arial" w:cs="Arial"/>
                <w:color w:val="auto"/>
                <w:sz w:val="20"/>
                <w:szCs w:val="20"/>
                <w:lang w:eastAsia="ja-JP"/>
              </w:rPr>
            </w:pPr>
            <w:r w:rsidRPr="004A5AEF">
              <w:rPr>
                <w:rFonts w:ascii="Arial" w:hAnsi="Arial" w:cs="Arial"/>
                <w:color w:val="auto"/>
                <w:sz w:val="20"/>
                <w:szCs w:val="20"/>
              </w:rPr>
              <w:t>GoB</w:t>
            </w:r>
          </w:p>
          <w:p w14:paraId="30D1B67B" w14:textId="77777777" w:rsidR="00820C82" w:rsidRPr="004A5AEF" w:rsidRDefault="00820C82" w:rsidP="003B281B">
            <w:pPr>
              <w:pStyle w:val="Default"/>
              <w:rPr>
                <w:rFonts w:ascii="Arial" w:hAnsi="Arial" w:cs="Arial"/>
                <w:color w:val="auto"/>
                <w:sz w:val="20"/>
                <w:szCs w:val="20"/>
                <w:lang w:eastAsia="ja-JP"/>
              </w:rPr>
            </w:pPr>
          </w:p>
        </w:tc>
      </w:tr>
      <w:tr w:rsidR="00364576" w:rsidRPr="004A5AEF" w14:paraId="413D6D1B" w14:textId="77777777" w:rsidTr="00364576">
        <w:trPr>
          <w:trHeight w:val="1125"/>
        </w:trPr>
        <w:tc>
          <w:tcPr>
            <w:tcW w:w="3119" w:type="dxa"/>
            <w:vMerge w:val="restart"/>
          </w:tcPr>
          <w:p w14:paraId="07FB24FB" w14:textId="77777777" w:rsidR="00364576" w:rsidRPr="004A5AEF" w:rsidRDefault="00364576" w:rsidP="003B281B">
            <w:pPr>
              <w:pStyle w:val="Default"/>
              <w:rPr>
                <w:rFonts w:ascii="Arial" w:eastAsia="Times New Roman" w:hAnsi="Arial" w:cs="Arial"/>
                <w:sz w:val="20"/>
                <w:szCs w:val="20"/>
                <w:lang w:eastAsia="en-AU"/>
              </w:rPr>
            </w:pPr>
          </w:p>
          <w:p w14:paraId="48C67358" w14:textId="77777777" w:rsidR="00364576" w:rsidRPr="004A5AEF" w:rsidRDefault="00364576" w:rsidP="000D4ABA">
            <w:pPr>
              <w:pStyle w:val="Default"/>
              <w:numPr>
                <w:ilvl w:val="0"/>
                <w:numId w:val="24"/>
              </w:numPr>
              <w:rPr>
                <w:rFonts w:ascii="Arial" w:hAnsi="Arial" w:cs="Arial"/>
                <w:sz w:val="20"/>
                <w:szCs w:val="20"/>
                <w:lang w:eastAsia="ja-JP"/>
              </w:rPr>
            </w:pPr>
            <w:r w:rsidRPr="004A5AEF">
              <w:rPr>
                <w:rFonts w:ascii="Arial" w:eastAsia="Times New Roman" w:hAnsi="Arial" w:cs="Arial"/>
                <w:sz w:val="20"/>
                <w:szCs w:val="20"/>
                <w:lang w:eastAsia="en-AU"/>
              </w:rPr>
              <w:t>To have effective communication with domestic and international business, public and external organizations</w:t>
            </w:r>
          </w:p>
          <w:p w14:paraId="0043DFB9" w14:textId="77777777" w:rsidR="00364576" w:rsidRPr="004A5AEF" w:rsidRDefault="00364576" w:rsidP="003B281B">
            <w:pPr>
              <w:pStyle w:val="Default"/>
              <w:ind w:left="360"/>
              <w:rPr>
                <w:rFonts w:ascii="Arial" w:hAnsi="Arial" w:cs="Arial"/>
                <w:sz w:val="20"/>
                <w:szCs w:val="20"/>
                <w:lang w:eastAsia="ja-JP"/>
              </w:rPr>
            </w:pPr>
          </w:p>
        </w:tc>
        <w:tc>
          <w:tcPr>
            <w:tcW w:w="4111" w:type="dxa"/>
          </w:tcPr>
          <w:p w14:paraId="46EA6D23" w14:textId="77777777" w:rsidR="00364576" w:rsidRPr="004A5AEF" w:rsidRDefault="00364576" w:rsidP="003B281B">
            <w:pPr>
              <w:pStyle w:val="Default"/>
              <w:rPr>
                <w:rFonts w:ascii="Arial" w:eastAsia="Times New Roman" w:hAnsi="Arial" w:cs="Arial"/>
                <w:sz w:val="20"/>
                <w:szCs w:val="20"/>
                <w:lang w:eastAsia="en-AU"/>
              </w:rPr>
            </w:pPr>
          </w:p>
          <w:p w14:paraId="2A69A2A5" w14:textId="77777777" w:rsidR="00364576" w:rsidRPr="004A5AEF" w:rsidRDefault="00364576" w:rsidP="000D4ABA">
            <w:pPr>
              <w:pStyle w:val="Default"/>
              <w:numPr>
                <w:ilvl w:val="0"/>
                <w:numId w:val="25"/>
              </w:numPr>
              <w:rPr>
                <w:rFonts w:ascii="Arial" w:hAnsi="Arial" w:cs="Arial"/>
                <w:sz w:val="20"/>
                <w:szCs w:val="20"/>
                <w:lang w:eastAsia="ja-JP"/>
              </w:rPr>
            </w:pPr>
            <w:r w:rsidRPr="004A5AEF">
              <w:rPr>
                <w:rFonts w:ascii="Arial" w:eastAsia="Times New Roman" w:hAnsi="Arial" w:cs="Arial"/>
                <w:sz w:val="20"/>
                <w:szCs w:val="20"/>
                <w:lang w:eastAsia="en-AU"/>
              </w:rPr>
              <w:t>Establish a media management and communication capability</w:t>
            </w:r>
          </w:p>
          <w:p w14:paraId="31916E62" w14:textId="77777777" w:rsidR="00364576" w:rsidRPr="004A5AEF" w:rsidRDefault="00364576" w:rsidP="00E9225E">
            <w:pPr>
              <w:pStyle w:val="Default"/>
              <w:rPr>
                <w:rFonts w:ascii="Arial" w:eastAsia="Times New Roman" w:hAnsi="Arial" w:cs="Arial"/>
                <w:sz w:val="20"/>
                <w:szCs w:val="20"/>
                <w:lang w:eastAsia="en-AU"/>
              </w:rPr>
            </w:pPr>
          </w:p>
        </w:tc>
        <w:tc>
          <w:tcPr>
            <w:tcW w:w="1843" w:type="dxa"/>
          </w:tcPr>
          <w:p w14:paraId="3344624B" w14:textId="77777777" w:rsidR="00364576" w:rsidRPr="004A5AEF" w:rsidRDefault="00364576" w:rsidP="003B281B">
            <w:pPr>
              <w:pStyle w:val="Default"/>
              <w:rPr>
                <w:rFonts w:ascii="Arial" w:hAnsi="Arial" w:cs="Arial"/>
                <w:color w:val="auto"/>
                <w:sz w:val="20"/>
                <w:szCs w:val="20"/>
                <w:lang w:eastAsia="ja-JP"/>
              </w:rPr>
            </w:pPr>
          </w:p>
          <w:p w14:paraId="617BB607" w14:textId="77777777" w:rsidR="00364576" w:rsidRPr="004A5AEF" w:rsidRDefault="00364576" w:rsidP="003B281B">
            <w:pPr>
              <w:pStyle w:val="Default"/>
              <w:rPr>
                <w:rFonts w:ascii="Arial" w:hAnsi="Arial" w:cs="Arial"/>
                <w:color w:val="auto"/>
                <w:sz w:val="20"/>
                <w:szCs w:val="20"/>
              </w:rPr>
            </w:pPr>
            <w:r w:rsidRPr="004A5AEF">
              <w:rPr>
                <w:rFonts w:ascii="Arial" w:hAnsi="Arial" w:cs="Arial"/>
                <w:color w:val="auto"/>
                <w:sz w:val="20"/>
                <w:szCs w:val="20"/>
              </w:rPr>
              <w:t>Respective Members</w:t>
            </w:r>
          </w:p>
          <w:p w14:paraId="62032220" w14:textId="77777777" w:rsidR="00364576" w:rsidRPr="004A5AEF" w:rsidRDefault="00364576" w:rsidP="003B281B">
            <w:pPr>
              <w:pStyle w:val="Default"/>
              <w:rPr>
                <w:rFonts w:ascii="Arial" w:hAnsi="Arial" w:cs="Arial"/>
                <w:color w:val="auto"/>
                <w:sz w:val="20"/>
                <w:szCs w:val="20"/>
                <w:lang w:eastAsia="ja-JP"/>
              </w:rPr>
            </w:pPr>
          </w:p>
        </w:tc>
        <w:tc>
          <w:tcPr>
            <w:tcW w:w="992" w:type="dxa"/>
          </w:tcPr>
          <w:p w14:paraId="2D4121EF" w14:textId="77777777" w:rsidR="00364576" w:rsidRPr="004A5AEF" w:rsidRDefault="00364576" w:rsidP="003B281B">
            <w:pPr>
              <w:pStyle w:val="Default"/>
              <w:rPr>
                <w:rFonts w:ascii="Arial" w:hAnsi="Arial" w:cs="Arial"/>
                <w:color w:val="auto"/>
                <w:sz w:val="20"/>
                <w:szCs w:val="20"/>
                <w:lang w:eastAsia="ja-JP"/>
              </w:rPr>
            </w:pPr>
          </w:p>
          <w:p w14:paraId="36BF8E6A" w14:textId="77777777" w:rsidR="00364576" w:rsidRPr="004A5AEF" w:rsidRDefault="00471BDB"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6DC74203" w14:textId="77777777" w:rsidR="00364576" w:rsidRPr="004A5AEF" w:rsidRDefault="00364576" w:rsidP="00B32AFC">
            <w:pPr>
              <w:pStyle w:val="Default"/>
              <w:rPr>
                <w:rFonts w:ascii="Arial" w:hAnsi="Arial" w:cs="Arial"/>
                <w:color w:val="auto"/>
                <w:sz w:val="20"/>
                <w:szCs w:val="20"/>
                <w:lang w:eastAsia="ja-JP"/>
              </w:rPr>
            </w:pPr>
          </w:p>
        </w:tc>
        <w:tc>
          <w:tcPr>
            <w:tcW w:w="1701" w:type="dxa"/>
          </w:tcPr>
          <w:p w14:paraId="103C4E33" w14:textId="77777777" w:rsidR="00364576" w:rsidRPr="004A5AEF" w:rsidRDefault="00364576" w:rsidP="003B281B">
            <w:pPr>
              <w:pStyle w:val="Default"/>
              <w:rPr>
                <w:rFonts w:ascii="Arial" w:hAnsi="Arial" w:cs="Arial"/>
                <w:color w:val="auto"/>
                <w:sz w:val="20"/>
                <w:szCs w:val="20"/>
                <w:lang w:eastAsia="ja-JP"/>
              </w:rPr>
            </w:pPr>
          </w:p>
          <w:p w14:paraId="6FC61322" w14:textId="20EB7BE9" w:rsidR="00364576" w:rsidRPr="004A5AEF" w:rsidRDefault="006D445B" w:rsidP="00747E75">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Ongoing </w:t>
            </w:r>
          </w:p>
        </w:tc>
        <w:tc>
          <w:tcPr>
            <w:tcW w:w="1559" w:type="dxa"/>
          </w:tcPr>
          <w:p w14:paraId="1CD8F212" w14:textId="77777777" w:rsidR="00364576" w:rsidRPr="004A5AEF" w:rsidRDefault="00364576" w:rsidP="003B281B">
            <w:pPr>
              <w:pStyle w:val="Default"/>
              <w:rPr>
                <w:rFonts w:ascii="Arial" w:hAnsi="Arial" w:cs="Arial"/>
                <w:color w:val="auto"/>
                <w:sz w:val="20"/>
                <w:szCs w:val="20"/>
                <w:lang w:eastAsia="ja-JP"/>
              </w:rPr>
            </w:pPr>
          </w:p>
          <w:p w14:paraId="49CB539C" w14:textId="77777777" w:rsidR="00364576" w:rsidRPr="004A5AEF" w:rsidRDefault="00364576"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Client satisfaction as measured by survey</w:t>
            </w:r>
          </w:p>
          <w:p w14:paraId="185374EC" w14:textId="77777777" w:rsidR="00364576" w:rsidRPr="004A5AEF" w:rsidRDefault="00364576" w:rsidP="003B281B">
            <w:pPr>
              <w:pStyle w:val="Default"/>
              <w:rPr>
                <w:rFonts w:ascii="Arial" w:hAnsi="Arial" w:cs="Arial"/>
                <w:color w:val="auto"/>
                <w:sz w:val="20"/>
                <w:szCs w:val="20"/>
                <w:lang w:eastAsia="ja-JP"/>
              </w:rPr>
            </w:pPr>
          </w:p>
        </w:tc>
        <w:tc>
          <w:tcPr>
            <w:tcW w:w="1418" w:type="dxa"/>
          </w:tcPr>
          <w:p w14:paraId="54B92EC4" w14:textId="77777777" w:rsidR="00364576" w:rsidRPr="004A5AEF" w:rsidRDefault="00364576" w:rsidP="003B281B">
            <w:pPr>
              <w:pStyle w:val="Default"/>
              <w:rPr>
                <w:rFonts w:ascii="Arial" w:hAnsi="Arial" w:cs="Arial"/>
                <w:color w:val="auto"/>
                <w:sz w:val="20"/>
                <w:szCs w:val="20"/>
                <w:lang w:eastAsia="ja-JP"/>
              </w:rPr>
            </w:pPr>
          </w:p>
          <w:p w14:paraId="5F43F569" w14:textId="77777777" w:rsidR="00364576" w:rsidRPr="004A5AEF" w:rsidRDefault="00364576" w:rsidP="00DD052A">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4D2A9FAD" w14:textId="77777777" w:rsidR="00364576" w:rsidRPr="004A5AEF" w:rsidRDefault="00471BDB" w:rsidP="00DD052A">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2A469C" w:rsidRPr="004A5AEF">
              <w:rPr>
                <w:rFonts w:ascii="Arial" w:hAnsi="Arial" w:cs="Arial"/>
                <w:color w:val="auto"/>
                <w:sz w:val="20"/>
                <w:szCs w:val="20"/>
                <w:lang w:eastAsia="ja-JP"/>
              </w:rPr>
              <w:t xml:space="preserve"> TBD</w:t>
            </w:r>
          </w:p>
          <w:p w14:paraId="773C8437" w14:textId="77777777" w:rsidR="00364576" w:rsidRPr="004A5AEF" w:rsidRDefault="00364576" w:rsidP="003B281B">
            <w:pPr>
              <w:pStyle w:val="Default"/>
              <w:rPr>
                <w:rFonts w:ascii="Arial" w:hAnsi="Arial" w:cs="Arial"/>
                <w:color w:val="auto"/>
                <w:sz w:val="20"/>
                <w:szCs w:val="20"/>
                <w:lang w:eastAsia="ja-JP"/>
              </w:rPr>
            </w:pPr>
          </w:p>
          <w:p w14:paraId="67A9200C" w14:textId="77777777" w:rsidR="00364576" w:rsidRPr="004A5AEF" w:rsidRDefault="00364576"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E3F661E" w14:textId="77777777" w:rsidR="00364576" w:rsidRPr="004A5AEF" w:rsidRDefault="00364576" w:rsidP="003B281B">
            <w:pPr>
              <w:pStyle w:val="Default"/>
              <w:rPr>
                <w:rFonts w:ascii="Arial" w:hAnsi="Arial" w:cs="Arial"/>
                <w:color w:val="auto"/>
                <w:sz w:val="20"/>
                <w:szCs w:val="20"/>
                <w:lang w:eastAsia="ja-JP"/>
              </w:rPr>
            </w:pPr>
          </w:p>
        </w:tc>
      </w:tr>
      <w:tr w:rsidR="00364576" w:rsidRPr="004A5AEF" w14:paraId="2A26BC1A" w14:textId="77777777" w:rsidTr="002B4BEA">
        <w:trPr>
          <w:trHeight w:val="874"/>
        </w:trPr>
        <w:tc>
          <w:tcPr>
            <w:tcW w:w="3119" w:type="dxa"/>
            <w:vMerge/>
          </w:tcPr>
          <w:p w14:paraId="6C8F8756" w14:textId="77777777" w:rsidR="00364576" w:rsidRPr="004A5AEF" w:rsidRDefault="00364576" w:rsidP="003B281B">
            <w:pPr>
              <w:pStyle w:val="Default"/>
              <w:rPr>
                <w:rFonts w:ascii="Arial" w:eastAsia="Times New Roman" w:hAnsi="Arial" w:cs="Arial"/>
                <w:sz w:val="20"/>
                <w:szCs w:val="20"/>
                <w:lang w:eastAsia="en-AU"/>
              </w:rPr>
            </w:pPr>
          </w:p>
        </w:tc>
        <w:tc>
          <w:tcPr>
            <w:tcW w:w="4111" w:type="dxa"/>
          </w:tcPr>
          <w:p w14:paraId="5947E8F9" w14:textId="77777777" w:rsidR="00364576" w:rsidRPr="004A5AEF" w:rsidRDefault="00364576" w:rsidP="000D4ABA">
            <w:pPr>
              <w:pStyle w:val="Default"/>
              <w:numPr>
                <w:ilvl w:val="0"/>
                <w:numId w:val="25"/>
              </w:numPr>
              <w:rPr>
                <w:rFonts w:ascii="Arial" w:hAnsi="Arial" w:cs="Arial"/>
                <w:sz w:val="20"/>
                <w:szCs w:val="20"/>
                <w:lang w:eastAsia="ja-JP"/>
              </w:rPr>
            </w:pPr>
            <w:r w:rsidRPr="004A5AEF">
              <w:rPr>
                <w:rFonts w:ascii="Arial" w:eastAsia="Times New Roman" w:hAnsi="Arial" w:cs="Arial"/>
                <w:sz w:val="20"/>
                <w:szCs w:val="20"/>
                <w:lang w:eastAsia="en-AU"/>
              </w:rPr>
              <w:t>Prepare and distribute information brochures, leaflets, newsletters etc</w:t>
            </w:r>
          </w:p>
          <w:p w14:paraId="36C186AD" w14:textId="77777777" w:rsidR="00364576" w:rsidRPr="004A5AEF" w:rsidRDefault="00364576" w:rsidP="00E9225E">
            <w:pPr>
              <w:pStyle w:val="Default"/>
              <w:rPr>
                <w:rFonts w:ascii="Arial" w:eastAsia="Times New Roman" w:hAnsi="Arial" w:cs="Arial"/>
                <w:sz w:val="20"/>
                <w:szCs w:val="20"/>
                <w:lang w:eastAsia="en-AU"/>
              </w:rPr>
            </w:pPr>
          </w:p>
        </w:tc>
        <w:tc>
          <w:tcPr>
            <w:tcW w:w="1843" w:type="dxa"/>
          </w:tcPr>
          <w:p w14:paraId="39587C1B" w14:textId="77777777" w:rsidR="00364576" w:rsidRPr="004A5AEF" w:rsidRDefault="00364576" w:rsidP="003B281B">
            <w:pPr>
              <w:pStyle w:val="Default"/>
              <w:rPr>
                <w:rFonts w:ascii="Arial" w:hAnsi="Arial" w:cs="Arial"/>
                <w:color w:val="auto"/>
                <w:sz w:val="20"/>
                <w:szCs w:val="20"/>
                <w:lang w:eastAsia="ja-JP"/>
              </w:rPr>
            </w:pPr>
          </w:p>
          <w:p w14:paraId="129DE8CF" w14:textId="77777777" w:rsidR="00FD31EE" w:rsidRPr="004A5AEF" w:rsidRDefault="00FD31EE" w:rsidP="00FD31EE">
            <w:pPr>
              <w:pStyle w:val="Default"/>
              <w:rPr>
                <w:rFonts w:ascii="Arial" w:hAnsi="Arial" w:cs="Arial"/>
                <w:color w:val="auto"/>
                <w:sz w:val="20"/>
                <w:szCs w:val="20"/>
              </w:rPr>
            </w:pPr>
            <w:r w:rsidRPr="004A5AEF">
              <w:rPr>
                <w:rFonts w:ascii="Arial" w:hAnsi="Arial" w:cs="Arial"/>
                <w:color w:val="auto"/>
                <w:sz w:val="20"/>
                <w:szCs w:val="20"/>
              </w:rPr>
              <w:t>Respective Members</w:t>
            </w:r>
          </w:p>
          <w:p w14:paraId="4EF90E3D" w14:textId="77777777" w:rsidR="00FD31EE" w:rsidRPr="004A5AEF" w:rsidRDefault="00FD31EE" w:rsidP="003B281B">
            <w:pPr>
              <w:pStyle w:val="Default"/>
              <w:rPr>
                <w:rFonts w:ascii="Arial" w:hAnsi="Arial" w:cs="Arial"/>
                <w:color w:val="auto"/>
                <w:sz w:val="20"/>
                <w:szCs w:val="20"/>
                <w:lang w:eastAsia="ja-JP"/>
              </w:rPr>
            </w:pPr>
          </w:p>
        </w:tc>
        <w:tc>
          <w:tcPr>
            <w:tcW w:w="992" w:type="dxa"/>
          </w:tcPr>
          <w:p w14:paraId="43A4071D" w14:textId="77777777" w:rsidR="00364576" w:rsidRPr="004A5AEF" w:rsidRDefault="00364576" w:rsidP="00B32AFC">
            <w:pPr>
              <w:pStyle w:val="Default"/>
              <w:rPr>
                <w:rFonts w:ascii="Arial" w:hAnsi="Arial" w:cs="Arial"/>
                <w:color w:val="auto"/>
                <w:sz w:val="20"/>
                <w:szCs w:val="20"/>
                <w:lang w:eastAsia="ja-JP"/>
              </w:rPr>
            </w:pPr>
          </w:p>
          <w:p w14:paraId="06B1ABEB" w14:textId="77777777" w:rsidR="00FD31EE" w:rsidRPr="004A5AEF" w:rsidRDefault="00471BDB" w:rsidP="00B32AFC">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691D1BAD" w14:textId="77777777" w:rsidR="00FD31EE" w:rsidRPr="004A5AEF" w:rsidRDefault="00FD31EE" w:rsidP="00B32AFC">
            <w:pPr>
              <w:pStyle w:val="Default"/>
              <w:rPr>
                <w:rFonts w:ascii="Arial" w:hAnsi="Arial" w:cs="Arial"/>
                <w:color w:val="auto"/>
                <w:sz w:val="20"/>
                <w:szCs w:val="20"/>
                <w:lang w:eastAsia="ja-JP"/>
              </w:rPr>
            </w:pPr>
          </w:p>
        </w:tc>
        <w:tc>
          <w:tcPr>
            <w:tcW w:w="1701" w:type="dxa"/>
          </w:tcPr>
          <w:p w14:paraId="1CBBBCBA" w14:textId="77777777" w:rsidR="00364576" w:rsidRPr="004A5AEF" w:rsidRDefault="00364576" w:rsidP="003B281B">
            <w:pPr>
              <w:pStyle w:val="Default"/>
              <w:rPr>
                <w:rFonts w:ascii="Arial" w:hAnsi="Arial" w:cs="Arial"/>
                <w:color w:val="auto"/>
                <w:sz w:val="20"/>
                <w:szCs w:val="20"/>
                <w:lang w:eastAsia="ja-JP"/>
              </w:rPr>
            </w:pPr>
          </w:p>
          <w:p w14:paraId="6E3D8518" w14:textId="4D3C9407" w:rsidR="00FD31EE" w:rsidRPr="004A5AEF" w:rsidRDefault="006D445B" w:rsidP="00747E75">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Ongoing </w:t>
            </w:r>
          </w:p>
        </w:tc>
        <w:tc>
          <w:tcPr>
            <w:tcW w:w="1559" w:type="dxa"/>
          </w:tcPr>
          <w:p w14:paraId="4927E1AE" w14:textId="77777777" w:rsidR="00364576" w:rsidRPr="004A5AEF" w:rsidRDefault="00364576" w:rsidP="003B281B">
            <w:pPr>
              <w:pStyle w:val="Default"/>
              <w:rPr>
                <w:rFonts w:ascii="Arial" w:hAnsi="Arial" w:cs="Arial"/>
                <w:color w:val="auto"/>
                <w:sz w:val="20"/>
                <w:szCs w:val="20"/>
                <w:lang w:eastAsia="ja-JP"/>
              </w:rPr>
            </w:pPr>
          </w:p>
          <w:p w14:paraId="1A09A2B6" w14:textId="77777777" w:rsidR="002B4BEA" w:rsidRPr="004A5AEF" w:rsidRDefault="002B4BEA"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Same as 7.3.1</w:t>
            </w:r>
          </w:p>
          <w:p w14:paraId="7EB3D311" w14:textId="77777777" w:rsidR="002B4BEA" w:rsidRPr="004A5AEF" w:rsidRDefault="002B4BEA" w:rsidP="003B281B">
            <w:pPr>
              <w:pStyle w:val="Default"/>
              <w:rPr>
                <w:rFonts w:ascii="Arial" w:hAnsi="Arial" w:cs="Arial"/>
                <w:color w:val="auto"/>
                <w:sz w:val="20"/>
                <w:szCs w:val="20"/>
                <w:lang w:eastAsia="ja-JP"/>
              </w:rPr>
            </w:pPr>
          </w:p>
        </w:tc>
        <w:tc>
          <w:tcPr>
            <w:tcW w:w="1418" w:type="dxa"/>
          </w:tcPr>
          <w:p w14:paraId="53B520CC" w14:textId="77777777" w:rsidR="00364576" w:rsidRPr="004A5AEF" w:rsidRDefault="00364576" w:rsidP="003B281B">
            <w:pPr>
              <w:pStyle w:val="Default"/>
              <w:rPr>
                <w:rFonts w:ascii="Arial" w:hAnsi="Arial" w:cs="Arial"/>
                <w:color w:val="auto"/>
                <w:sz w:val="20"/>
                <w:szCs w:val="20"/>
                <w:lang w:eastAsia="ja-JP"/>
              </w:rPr>
            </w:pPr>
          </w:p>
          <w:p w14:paraId="66B8020E" w14:textId="77777777" w:rsidR="00FD31EE" w:rsidRPr="004A5AEF" w:rsidRDefault="00FD31EE"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C33CC05" w14:textId="77777777" w:rsidR="00FD31EE" w:rsidRPr="004A5AEF" w:rsidRDefault="00FD31EE" w:rsidP="003B281B">
            <w:pPr>
              <w:pStyle w:val="Default"/>
              <w:rPr>
                <w:rFonts w:ascii="Arial" w:hAnsi="Arial" w:cs="Arial"/>
                <w:color w:val="auto"/>
                <w:sz w:val="20"/>
                <w:szCs w:val="20"/>
                <w:lang w:eastAsia="ja-JP"/>
              </w:rPr>
            </w:pPr>
          </w:p>
        </w:tc>
      </w:tr>
      <w:tr w:rsidR="00364576" w:rsidRPr="004A5AEF" w14:paraId="78C8CB84" w14:textId="77777777" w:rsidTr="00044636">
        <w:trPr>
          <w:trHeight w:val="546"/>
        </w:trPr>
        <w:tc>
          <w:tcPr>
            <w:tcW w:w="3119" w:type="dxa"/>
            <w:vMerge/>
          </w:tcPr>
          <w:p w14:paraId="2B0AF495" w14:textId="77777777" w:rsidR="00364576" w:rsidRPr="004A5AEF" w:rsidRDefault="00364576" w:rsidP="003B281B">
            <w:pPr>
              <w:pStyle w:val="Default"/>
              <w:rPr>
                <w:rFonts w:ascii="Arial" w:eastAsia="Times New Roman" w:hAnsi="Arial" w:cs="Arial"/>
                <w:sz w:val="20"/>
                <w:szCs w:val="20"/>
                <w:lang w:eastAsia="en-AU"/>
              </w:rPr>
            </w:pPr>
          </w:p>
        </w:tc>
        <w:tc>
          <w:tcPr>
            <w:tcW w:w="4111" w:type="dxa"/>
          </w:tcPr>
          <w:p w14:paraId="5E55C860" w14:textId="77777777" w:rsidR="00364576" w:rsidRPr="004A5AEF" w:rsidRDefault="00364576" w:rsidP="000D4ABA">
            <w:pPr>
              <w:pStyle w:val="Default"/>
              <w:numPr>
                <w:ilvl w:val="0"/>
                <w:numId w:val="25"/>
              </w:numPr>
              <w:rPr>
                <w:rFonts w:ascii="Arial" w:hAnsi="Arial" w:cs="Arial"/>
                <w:sz w:val="20"/>
                <w:szCs w:val="20"/>
                <w:lang w:eastAsia="ja-JP"/>
              </w:rPr>
            </w:pPr>
            <w:r w:rsidRPr="004A5AEF">
              <w:rPr>
                <w:rFonts w:ascii="Arial" w:hAnsi="Arial" w:cs="Arial"/>
                <w:sz w:val="20"/>
                <w:szCs w:val="20"/>
                <w:lang w:eastAsia="ja-JP"/>
              </w:rPr>
              <w:t xml:space="preserve">Interfaces as outlined in </w:t>
            </w:r>
            <w:r w:rsidR="002835EB" w:rsidRPr="004A5AEF">
              <w:rPr>
                <w:rFonts w:ascii="Arial" w:hAnsi="Arial" w:cs="Arial"/>
                <w:sz w:val="20"/>
                <w:szCs w:val="20"/>
                <w:lang w:eastAsia="ja-JP"/>
              </w:rPr>
              <w:t>objective</w:t>
            </w:r>
            <w:r w:rsidR="0096438D" w:rsidRPr="004A5AEF">
              <w:rPr>
                <w:rFonts w:ascii="Arial" w:hAnsi="Arial" w:cs="Arial"/>
                <w:sz w:val="20"/>
                <w:szCs w:val="20"/>
                <w:lang w:eastAsia="ja-JP"/>
              </w:rPr>
              <w:t xml:space="preserve"> 7</w:t>
            </w:r>
            <w:r w:rsidRPr="004A5AEF">
              <w:rPr>
                <w:rFonts w:ascii="Arial" w:hAnsi="Arial" w:cs="Arial"/>
                <w:sz w:val="20"/>
                <w:szCs w:val="20"/>
                <w:lang w:eastAsia="ja-JP"/>
              </w:rPr>
              <w:t>.1</w:t>
            </w:r>
          </w:p>
          <w:p w14:paraId="1BF4F952" w14:textId="77777777" w:rsidR="00364576" w:rsidRPr="004A5AEF" w:rsidRDefault="00364576" w:rsidP="00E9225E">
            <w:pPr>
              <w:pStyle w:val="Default"/>
              <w:rPr>
                <w:rFonts w:ascii="Arial" w:eastAsia="Times New Roman" w:hAnsi="Arial" w:cs="Arial"/>
                <w:sz w:val="20"/>
                <w:szCs w:val="20"/>
                <w:lang w:eastAsia="en-AU"/>
              </w:rPr>
            </w:pPr>
          </w:p>
        </w:tc>
        <w:tc>
          <w:tcPr>
            <w:tcW w:w="1843" w:type="dxa"/>
          </w:tcPr>
          <w:p w14:paraId="200D8E97" w14:textId="77777777" w:rsidR="00364576" w:rsidRPr="004A5AEF" w:rsidRDefault="00364576" w:rsidP="003B281B">
            <w:pPr>
              <w:pStyle w:val="Default"/>
              <w:rPr>
                <w:rFonts w:ascii="Arial" w:hAnsi="Arial" w:cs="Arial"/>
                <w:color w:val="auto"/>
                <w:sz w:val="20"/>
                <w:szCs w:val="20"/>
                <w:lang w:eastAsia="ja-JP"/>
              </w:rPr>
            </w:pPr>
          </w:p>
          <w:p w14:paraId="4323FB7D" w14:textId="77777777" w:rsidR="00FD31EE" w:rsidRPr="004A5AEF" w:rsidRDefault="00FD31EE" w:rsidP="00FD31EE">
            <w:pPr>
              <w:pStyle w:val="Default"/>
              <w:rPr>
                <w:rFonts w:ascii="Arial" w:hAnsi="Arial" w:cs="Arial"/>
                <w:color w:val="auto"/>
                <w:sz w:val="20"/>
                <w:szCs w:val="20"/>
              </w:rPr>
            </w:pPr>
            <w:r w:rsidRPr="004A5AEF">
              <w:rPr>
                <w:rFonts w:ascii="Arial" w:hAnsi="Arial" w:cs="Arial"/>
                <w:color w:val="auto"/>
                <w:sz w:val="20"/>
                <w:szCs w:val="20"/>
              </w:rPr>
              <w:t>Respective Members</w:t>
            </w:r>
          </w:p>
          <w:p w14:paraId="5673D2EF" w14:textId="77777777" w:rsidR="00FD31EE" w:rsidRPr="004A5AEF" w:rsidRDefault="00FD31EE" w:rsidP="003B281B">
            <w:pPr>
              <w:pStyle w:val="Default"/>
              <w:rPr>
                <w:rFonts w:ascii="Arial" w:hAnsi="Arial" w:cs="Arial"/>
                <w:color w:val="auto"/>
                <w:sz w:val="20"/>
                <w:szCs w:val="20"/>
                <w:lang w:eastAsia="ja-JP"/>
              </w:rPr>
            </w:pPr>
          </w:p>
        </w:tc>
        <w:tc>
          <w:tcPr>
            <w:tcW w:w="992" w:type="dxa"/>
          </w:tcPr>
          <w:p w14:paraId="34700393" w14:textId="77777777" w:rsidR="00364576" w:rsidRPr="004A5AEF" w:rsidRDefault="00364576" w:rsidP="00B32AFC">
            <w:pPr>
              <w:pStyle w:val="Default"/>
              <w:rPr>
                <w:rFonts w:ascii="Arial" w:hAnsi="Arial" w:cs="Arial"/>
                <w:color w:val="auto"/>
                <w:sz w:val="20"/>
                <w:szCs w:val="20"/>
                <w:lang w:eastAsia="ja-JP"/>
              </w:rPr>
            </w:pPr>
          </w:p>
          <w:p w14:paraId="4845F5B2" w14:textId="77777777" w:rsidR="00FD31EE" w:rsidRPr="004A5AEF" w:rsidRDefault="00471BDB" w:rsidP="00B32AFC">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3EEF7898" w14:textId="77777777" w:rsidR="00FD31EE" w:rsidRPr="004A5AEF" w:rsidRDefault="00FD31EE" w:rsidP="00B32AFC">
            <w:pPr>
              <w:pStyle w:val="Default"/>
              <w:rPr>
                <w:rFonts w:ascii="Arial" w:hAnsi="Arial" w:cs="Arial"/>
                <w:color w:val="auto"/>
                <w:sz w:val="20"/>
                <w:szCs w:val="20"/>
                <w:lang w:eastAsia="ja-JP"/>
              </w:rPr>
            </w:pPr>
          </w:p>
        </w:tc>
        <w:tc>
          <w:tcPr>
            <w:tcW w:w="1701" w:type="dxa"/>
          </w:tcPr>
          <w:p w14:paraId="03F22B46" w14:textId="77777777" w:rsidR="00364576" w:rsidRPr="004A5AEF" w:rsidRDefault="00364576" w:rsidP="003B281B">
            <w:pPr>
              <w:pStyle w:val="Default"/>
              <w:rPr>
                <w:rFonts w:ascii="Arial" w:hAnsi="Arial" w:cs="Arial"/>
                <w:color w:val="auto"/>
                <w:sz w:val="20"/>
                <w:szCs w:val="20"/>
                <w:lang w:eastAsia="ja-JP"/>
              </w:rPr>
            </w:pPr>
          </w:p>
          <w:p w14:paraId="5DB850C5" w14:textId="0552BE44" w:rsidR="00FD31EE" w:rsidRPr="004A5AEF" w:rsidRDefault="006D445B" w:rsidP="00747E75">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Ongoing </w:t>
            </w:r>
          </w:p>
        </w:tc>
        <w:tc>
          <w:tcPr>
            <w:tcW w:w="1559" w:type="dxa"/>
          </w:tcPr>
          <w:p w14:paraId="02FF6BAA" w14:textId="77777777" w:rsidR="00364576" w:rsidRPr="004A5AEF" w:rsidRDefault="00364576" w:rsidP="003B281B">
            <w:pPr>
              <w:pStyle w:val="Default"/>
              <w:rPr>
                <w:rFonts w:ascii="Arial" w:hAnsi="Arial" w:cs="Arial"/>
                <w:color w:val="auto"/>
                <w:sz w:val="20"/>
                <w:szCs w:val="20"/>
                <w:lang w:eastAsia="ja-JP"/>
              </w:rPr>
            </w:pPr>
          </w:p>
          <w:p w14:paraId="1BD200EC" w14:textId="77777777" w:rsidR="002B4BEA" w:rsidRPr="004A5AEF" w:rsidRDefault="002B4BEA"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Same as 7.3.1</w:t>
            </w:r>
          </w:p>
          <w:p w14:paraId="627A1EFF" w14:textId="77777777" w:rsidR="002B4BEA" w:rsidRPr="004A5AEF" w:rsidRDefault="002B4BEA" w:rsidP="003B281B">
            <w:pPr>
              <w:pStyle w:val="Default"/>
              <w:rPr>
                <w:rFonts w:ascii="Arial" w:hAnsi="Arial" w:cs="Arial"/>
                <w:color w:val="auto"/>
                <w:sz w:val="20"/>
                <w:szCs w:val="20"/>
                <w:lang w:eastAsia="ja-JP"/>
              </w:rPr>
            </w:pPr>
          </w:p>
        </w:tc>
        <w:tc>
          <w:tcPr>
            <w:tcW w:w="1418" w:type="dxa"/>
          </w:tcPr>
          <w:p w14:paraId="02041580" w14:textId="77777777" w:rsidR="00FD31EE" w:rsidRPr="004A5AEF" w:rsidRDefault="00FD31EE" w:rsidP="00FD31EE">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71B98273" w14:textId="77777777" w:rsidR="00FD31EE" w:rsidRPr="004A5AEF" w:rsidRDefault="00471BDB" w:rsidP="00FD31EE">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2A469C" w:rsidRPr="004A5AEF">
              <w:rPr>
                <w:rFonts w:ascii="Arial" w:hAnsi="Arial" w:cs="Arial"/>
                <w:color w:val="auto"/>
                <w:sz w:val="20"/>
                <w:szCs w:val="20"/>
                <w:lang w:eastAsia="ja-JP"/>
              </w:rPr>
              <w:t xml:space="preserve"> TBD</w:t>
            </w:r>
          </w:p>
          <w:p w14:paraId="74CE6366" w14:textId="77777777" w:rsidR="00FD31EE" w:rsidRPr="004A5AEF" w:rsidRDefault="00FD31EE" w:rsidP="00FD31EE">
            <w:pPr>
              <w:pStyle w:val="Default"/>
              <w:rPr>
                <w:rFonts w:ascii="Arial" w:hAnsi="Arial" w:cs="Arial"/>
                <w:color w:val="auto"/>
                <w:sz w:val="20"/>
                <w:szCs w:val="20"/>
                <w:lang w:eastAsia="ja-JP"/>
              </w:rPr>
            </w:pPr>
          </w:p>
          <w:p w14:paraId="2CC826EF" w14:textId="77777777" w:rsidR="00FD31EE" w:rsidRPr="004A5AEF" w:rsidRDefault="00FD31EE" w:rsidP="00FD31EE">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158A6170" w14:textId="77777777" w:rsidR="00364576" w:rsidRPr="004A5AEF" w:rsidRDefault="00364576" w:rsidP="003B281B">
            <w:pPr>
              <w:pStyle w:val="Default"/>
              <w:rPr>
                <w:rFonts w:ascii="Arial" w:hAnsi="Arial" w:cs="Arial"/>
                <w:color w:val="auto"/>
                <w:sz w:val="20"/>
                <w:szCs w:val="20"/>
                <w:lang w:eastAsia="ja-JP"/>
              </w:rPr>
            </w:pPr>
          </w:p>
        </w:tc>
      </w:tr>
    </w:tbl>
    <w:p w14:paraId="4A34923F" w14:textId="77777777" w:rsidR="00A4193D" w:rsidRPr="004A5AEF" w:rsidRDefault="00A4193D">
      <w:pPr>
        <w:rPr>
          <w:rFonts w:ascii="Arial" w:hAnsi="Arial" w:cs="Arial"/>
          <w:sz w:val="20"/>
          <w:szCs w:val="20"/>
        </w:rPr>
      </w:pPr>
    </w:p>
    <w:p w14:paraId="5DDB4823" w14:textId="77777777" w:rsidR="00A4193D" w:rsidRPr="004A5AEF" w:rsidRDefault="00A4193D">
      <w:pPr>
        <w:rPr>
          <w:rFonts w:ascii="Arial" w:hAnsi="Arial" w:cs="Arial"/>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3B281B" w:rsidRPr="004A5AEF" w14:paraId="6F27E747" w14:textId="77777777" w:rsidTr="00044636">
        <w:trPr>
          <w:tblHeader/>
        </w:trPr>
        <w:tc>
          <w:tcPr>
            <w:tcW w:w="14743" w:type="dxa"/>
            <w:gridSpan w:val="7"/>
            <w:shd w:val="pct10" w:color="auto" w:fill="auto"/>
          </w:tcPr>
          <w:p w14:paraId="406B4AF8" w14:textId="77777777" w:rsidR="003B281B" w:rsidRPr="004A5AEF" w:rsidRDefault="0066536B" w:rsidP="003B281B">
            <w:pPr>
              <w:pStyle w:val="Default"/>
              <w:spacing w:before="80" w:after="80"/>
              <w:rPr>
                <w:rFonts w:ascii="Arial" w:hAnsi="Arial" w:cs="Arial"/>
                <w:b/>
                <w:sz w:val="20"/>
                <w:szCs w:val="20"/>
              </w:rPr>
            </w:pPr>
            <w:r w:rsidRPr="004A5AEF">
              <w:rPr>
                <w:rFonts w:ascii="Arial" w:hAnsi="Arial" w:cs="Arial"/>
                <w:b/>
                <w:sz w:val="20"/>
                <w:szCs w:val="20"/>
              </w:rPr>
              <w:t>KEY PROGRAM AREA</w:t>
            </w:r>
            <w:r w:rsidR="003B281B" w:rsidRPr="004A5AEF">
              <w:rPr>
                <w:rFonts w:ascii="Arial" w:hAnsi="Arial" w:cs="Arial"/>
                <w:b/>
                <w:sz w:val="20"/>
                <w:szCs w:val="20"/>
                <w:lang w:eastAsia="ja-JP"/>
              </w:rPr>
              <w:t xml:space="preserve"> 8</w:t>
            </w:r>
            <w:r w:rsidR="003B281B" w:rsidRPr="004A5AEF">
              <w:rPr>
                <w:rFonts w:ascii="Arial" w:hAnsi="Arial" w:cs="Arial"/>
                <w:b/>
                <w:sz w:val="20"/>
                <w:szCs w:val="20"/>
              </w:rPr>
              <w:t>:</w:t>
            </w:r>
            <w:r w:rsidR="003B281B" w:rsidRPr="004A5AEF">
              <w:rPr>
                <w:rFonts w:ascii="Arial" w:hAnsi="Arial" w:cs="Arial"/>
                <w:b/>
                <w:bCs/>
                <w:sz w:val="20"/>
                <w:szCs w:val="20"/>
              </w:rPr>
              <w:t>Governance and Integrity</w:t>
            </w:r>
          </w:p>
        </w:tc>
      </w:tr>
      <w:tr w:rsidR="003B281B" w:rsidRPr="004A5AEF" w14:paraId="1B35A865" w14:textId="77777777" w:rsidTr="00044636">
        <w:trPr>
          <w:tblHeader/>
        </w:trPr>
        <w:tc>
          <w:tcPr>
            <w:tcW w:w="3119" w:type="dxa"/>
            <w:vAlign w:val="center"/>
          </w:tcPr>
          <w:p w14:paraId="68E0912B"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0A2DFA90"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20F214EC"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02195477"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20CA0B96"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022B2F5F"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4DC50AA1" w14:textId="77777777" w:rsidR="003B281B" w:rsidRPr="004A5AEF" w:rsidRDefault="003B281B" w:rsidP="003B281B">
            <w:pPr>
              <w:pStyle w:val="Default"/>
              <w:jc w:val="center"/>
              <w:rPr>
                <w:rFonts w:ascii="Arial" w:hAnsi="Arial" w:cs="Arial"/>
                <w:b/>
                <w:sz w:val="20"/>
                <w:szCs w:val="20"/>
              </w:rPr>
            </w:pPr>
            <w:r w:rsidRPr="004A5AEF">
              <w:rPr>
                <w:rFonts w:ascii="Arial" w:hAnsi="Arial" w:cs="Arial"/>
                <w:b/>
                <w:sz w:val="20"/>
                <w:szCs w:val="20"/>
              </w:rPr>
              <w:t>Resources</w:t>
            </w:r>
          </w:p>
        </w:tc>
      </w:tr>
      <w:tr w:rsidR="00955589" w:rsidRPr="004A5AEF" w14:paraId="0DEF75BA" w14:textId="77777777" w:rsidTr="00463247">
        <w:trPr>
          <w:trHeight w:val="1394"/>
        </w:trPr>
        <w:tc>
          <w:tcPr>
            <w:tcW w:w="3119" w:type="dxa"/>
            <w:vMerge w:val="restart"/>
          </w:tcPr>
          <w:p w14:paraId="7489F65E" w14:textId="77777777" w:rsidR="00955589" w:rsidRPr="004A5AEF" w:rsidRDefault="00955589" w:rsidP="003B281B">
            <w:pPr>
              <w:pStyle w:val="Default"/>
              <w:rPr>
                <w:rFonts w:ascii="Arial" w:eastAsia="Times New Roman" w:hAnsi="Arial" w:cs="Arial"/>
                <w:sz w:val="20"/>
                <w:szCs w:val="20"/>
                <w:lang w:eastAsia="en-AU"/>
              </w:rPr>
            </w:pPr>
          </w:p>
          <w:p w14:paraId="6BBD5F85" w14:textId="77777777" w:rsidR="00955589" w:rsidRPr="004A5AEF" w:rsidRDefault="00955589" w:rsidP="000D4ABA">
            <w:pPr>
              <w:pStyle w:val="Default"/>
              <w:numPr>
                <w:ilvl w:val="0"/>
                <w:numId w:val="26"/>
              </w:numPr>
              <w:rPr>
                <w:rFonts w:ascii="Arial" w:hAnsi="Arial" w:cs="Arial"/>
                <w:sz w:val="20"/>
                <w:szCs w:val="20"/>
                <w:lang w:eastAsia="ja-JP"/>
              </w:rPr>
            </w:pPr>
            <w:r w:rsidRPr="004A5AEF">
              <w:rPr>
                <w:rFonts w:ascii="Arial" w:eastAsia="Times New Roman" w:hAnsi="Arial" w:cs="Arial"/>
                <w:sz w:val="20"/>
                <w:szCs w:val="20"/>
                <w:lang w:eastAsia="en-AU"/>
              </w:rPr>
              <w:t xml:space="preserve">To have a highly professional and ethical workforce </w:t>
            </w:r>
          </w:p>
          <w:p w14:paraId="5B065665" w14:textId="77777777" w:rsidR="00955589" w:rsidRPr="004A5AEF" w:rsidRDefault="00955589" w:rsidP="003B281B">
            <w:pPr>
              <w:pStyle w:val="Default"/>
              <w:ind w:left="360"/>
              <w:rPr>
                <w:rFonts w:ascii="Arial" w:hAnsi="Arial" w:cs="Arial"/>
                <w:sz w:val="20"/>
                <w:szCs w:val="20"/>
                <w:lang w:eastAsia="ja-JP"/>
              </w:rPr>
            </w:pPr>
          </w:p>
          <w:p w14:paraId="1D2D3BE2" w14:textId="77777777" w:rsidR="00955589" w:rsidRPr="004A5AEF" w:rsidRDefault="00955589" w:rsidP="003B281B">
            <w:pPr>
              <w:pStyle w:val="Default"/>
              <w:rPr>
                <w:rFonts w:ascii="Arial" w:hAnsi="Arial" w:cs="Arial"/>
                <w:sz w:val="20"/>
                <w:szCs w:val="20"/>
                <w:lang w:eastAsia="ja-JP"/>
              </w:rPr>
            </w:pPr>
          </w:p>
          <w:p w14:paraId="6B5F02BF" w14:textId="77777777" w:rsidR="00955589" w:rsidRPr="004A5AEF" w:rsidRDefault="00955589" w:rsidP="003B281B">
            <w:pPr>
              <w:pStyle w:val="Default"/>
              <w:jc w:val="center"/>
              <w:rPr>
                <w:rFonts w:ascii="Arial" w:hAnsi="Arial" w:cs="Arial"/>
                <w:sz w:val="20"/>
                <w:szCs w:val="20"/>
              </w:rPr>
            </w:pPr>
          </w:p>
        </w:tc>
        <w:tc>
          <w:tcPr>
            <w:tcW w:w="4111" w:type="dxa"/>
          </w:tcPr>
          <w:p w14:paraId="36F95BB0" w14:textId="77777777" w:rsidR="00955589" w:rsidRPr="004A5AEF" w:rsidRDefault="00955589" w:rsidP="003B281B">
            <w:pPr>
              <w:pStyle w:val="Default"/>
              <w:rPr>
                <w:rFonts w:ascii="Arial" w:eastAsia="Times New Roman" w:hAnsi="Arial" w:cs="Arial"/>
                <w:sz w:val="20"/>
                <w:szCs w:val="20"/>
                <w:lang w:eastAsia="en-AU"/>
              </w:rPr>
            </w:pPr>
          </w:p>
          <w:p w14:paraId="173F43FC" w14:textId="77777777" w:rsidR="00955589" w:rsidRPr="004A5AEF" w:rsidRDefault="00955589" w:rsidP="000D4ABA">
            <w:pPr>
              <w:pStyle w:val="Default"/>
              <w:numPr>
                <w:ilvl w:val="0"/>
                <w:numId w:val="27"/>
              </w:numPr>
              <w:rPr>
                <w:rFonts w:ascii="Arial" w:hAnsi="Arial" w:cs="Arial"/>
                <w:sz w:val="20"/>
                <w:szCs w:val="20"/>
                <w:lang w:eastAsia="ja-JP"/>
              </w:rPr>
            </w:pPr>
            <w:r w:rsidRPr="004A5AEF">
              <w:rPr>
                <w:rFonts w:ascii="Arial" w:eastAsia="Times New Roman" w:hAnsi="Arial" w:cs="Arial"/>
                <w:sz w:val="20"/>
                <w:szCs w:val="20"/>
                <w:lang w:eastAsia="en-AU"/>
              </w:rPr>
              <w:t>Adopt a governance model in line with GoB approved National Integrity Strategy (NIS), which  best suits  the local context</w:t>
            </w:r>
            <w:r w:rsidR="00433F4D" w:rsidRPr="004A5AEF">
              <w:rPr>
                <w:rFonts w:ascii="Arial" w:eastAsia="Times New Roman" w:hAnsi="Arial" w:cs="Arial"/>
                <w:sz w:val="20"/>
                <w:szCs w:val="20"/>
                <w:lang w:eastAsia="en-AU"/>
              </w:rPr>
              <w:t xml:space="preserve"> (i.e.</w:t>
            </w:r>
            <w:r w:rsidR="007D72CE" w:rsidRPr="004A5AEF">
              <w:rPr>
                <w:rFonts w:ascii="Arial" w:eastAsia="Times New Roman" w:hAnsi="Arial" w:cs="Arial"/>
                <w:sz w:val="20"/>
                <w:szCs w:val="20"/>
                <w:lang w:eastAsia="en-AU"/>
              </w:rPr>
              <w:t xml:space="preserve"> customize </w:t>
            </w:r>
            <w:r w:rsidR="00433F4D" w:rsidRPr="004A5AEF">
              <w:rPr>
                <w:rFonts w:ascii="Arial" w:eastAsia="Times New Roman" w:hAnsi="Arial" w:cs="Arial"/>
                <w:sz w:val="20"/>
                <w:szCs w:val="20"/>
                <w:lang w:eastAsia="en-AU"/>
              </w:rPr>
              <w:t xml:space="preserve"> in customs context)</w:t>
            </w:r>
          </w:p>
          <w:p w14:paraId="711FD43D" w14:textId="77777777" w:rsidR="00955589" w:rsidRPr="004A5AEF" w:rsidRDefault="00955589" w:rsidP="00864EFC">
            <w:pPr>
              <w:pStyle w:val="Default"/>
              <w:rPr>
                <w:rFonts w:ascii="Arial" w:hAnsi="Arial" w:cs="Arial"/>
                <w:sz w:val="20"/>
                <w:szCs w:val="20"/>
                <w:lang w:eastAsia="ja-JP"/>
              </w:rPr>
            </w:pPr>
          </w:p>
        </w:tc>
        <w:tc>
          <w:tcPr>
            <w:tcW w:w="1843" w:type="dxa"/>
          </w:tcPr>
          <w:p w14:paraId="6D1E231D" w14:textId="77777777" w:rsidR="00955589" w:rsidRPr="004A5AEF" w:rsidRDefault="00955589" w:rsidP="00F4251A">
            <w:pPr>
              <w:pStyle w:val="Default"/>
              <w:rPr>
                <w:rFonts w:ascii="Arial" w:hAnsi="Arial" w:cs="Arial"/>
                <w:sz w:val="20"/>
                <w:szCs w:val="20"/>
                <w:lang w:eastAsia="ja-JP"/>
              </w:rPr>
            </w:pPr>
          </w:p>
          <w:p w14:paraId="38361296" w14:textId="77777777" w:rsidR="00955589" w:rsidRPr="004A5AEF" w:rsidRDefault="00955589" w:rsidP="004B49F5">
            <w:pPr>
              <w:pStyle w:val="Default"/>
              <w:rPr>
                <w:rFonts w:ascii="Arial" w:hAnsi="Arial" w:cs="Arial"/>
                <w:color w:val="auto"/>
                <w:sz w:val="20"/>
                <w:szCs w:val="20"/>
                <w:lang w:eastAsia="ja-JP"/>
              </w:rPr>
            </w:pPr>
            <w:r w:rsidRPr="004A5AEF">
              <w:rPr>
                <w:rFonts w:ascii="Arial" w:hAnsi="Arial" w:cs="Arial"/>
                <w:color w:val="auto"/>
                <w:sz w:val="20"/>
                <w:szCs w:val="20"/>
              </w:rPr>
              <w:t>Member (Customs</w:t>
            </w:r>
            <w:r w:rsidR="007D72CE" w:rsidRPr="004A5AEF">
              <w:rPr>
                <w:rFonts w:ascii="Arial" w:hAnsi="Arial" w:cs="Arial"/>
                <w:color w:val="auto"/>
                <w:sz w:val="20"/>
                <w:szCs w:val="20"/>
              </w:rPr>
              <w:t xml:space="preserve">&amp; VAT </w:t>
            </w:r>
            <w:r w:rsidRPr="004A5AEF">
              <w:rPr>
                <w:rFonts w:ascii="Arial" w:hAnsi="Arial" w:cs="Arial"/>
                <w:color w:val="auto"/>
                <w:sz w:val="20"/>
                <w:szCs w:val="20"/>
              </w:rPr>
              <w:t xml:space="preserve"> Admin)</w:t>
            </w:r>
          </w:p>
        </w:tc>
        <w:tc>
          <w:tcPr>
            <w:tcW w:w="992" w:type="dxa"/>
          </w:tcPr>
          <w:p w14:paraId="0D73D27F" w14:textId="77777777" w:rsidR="00955589" w:rsidRPr="004A5AEF" w:rsidRDefault="00955589" w:rsidP="003B281B">
            <w:pPr>
              <w:pStyle w:val="Default"/>
              <w:rPr>
                <w:rFonts w:ascii="Arial" w:hAnsi="Arial" w:cs="Arial"/>
                <w:color w:val="auto"/>
                <w:sz w:val="20"/>
                <w:szCs w:val="20"/>
              </w:rPr>
            </w:pPr>
          </w:p>
          <w:p w14:paraId="2F5F08FC" w14:textId="77777777" w:rsidR="00955589" w:rsidRPr="004A5AEF" w:rsidRDefault="00955589" w:rsidP="003B281B">
            <w:pPr>
              <w:pStyle w:val="Default"/>
              <w:rPr>
                <w:rFonts w:ascii="Arial" w:hAnsi="Arial" w:cs="Arial"/>
                <w:color w:val="auto"/>
                <w:sz w:val="20"/>
                <w:szCs w:val="20"/>
              </w:rPr>
            </w:pPr>
            <w:r w:rsidRPr="004A5AEF">
              <w:rPr>
                <w:rFonts w:ascii="Arial" w:hAnsi="Arial" w:cs="Arial"/>
                <w:color w:val="auto"/>
                <w:sz w:val="20"/>
                <w:szCs w:val="20"/>
              </w:rPr>
              <w:t xml:space="preserve">High </w:t>
            </w:r>
          </w:p>
          <w:p w14:paraId="6BE883E3" w14:textId="77777777" w:rsidR="00955589" w:rsidRPr="004A5AEF" w:rsidRDefault="00955589" w:rsidP="003B281B">
            <w:pPr>
              <w:pStyle w:val="Default"/>
              <w:rPr>
                <w:rFonts w:ascii="Arial" w:hAnsi="Arial" w:cs="Arial"/>
                <w:color w:val="auto"/>
                <w:sz w:val="20"/>
                <w:szCs w:val="20"/>
                <w:lang w:eastAsia="ja-JP"/>
              </w:rPr>
            </w:pPr>
          </w:p>
        </w:tc>
        <w:tc>
          <w:tcPr>
            <w:tcW w:w="1701" w:type="dxa"/>
          </w:tcPr>
          <w:p w14:paraId="52187B39" w14:textId="77777777" w:rsidR="00955589" w:rsidRPr="004A5AEF" w:rsidRDefault="00955589" w:rsidP="003B281B">
            <w:pPr>
              <w:pStyle w:val="Default"/>
              <w:rPr>
                <w:rFonts w:ascii="Arial" w:hAnsi="Arial" w:cs="Arial"/>
                <w:color w:val="auto"/>
                <w:sz w:val="20"/>
                <w:szCs w:val="20"/>
                <w:lang w:eastAsia="ja-JP"/>
              </w:rPr>
            </w:pPr>
          </w:p>
          <w:p w14:paraId="103C18F2" w14:textId="5259DE31" w:rsidR="00955589" w:rsidRPr="004A5AEF" w:rsidRDefault="00433F4D"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Dec 2015</w:t>
            </w:r>
          </w:p>
        </w:tc>
        <w:tc>
          <w:tcPr>
            <w:tcW w:w="1559" w:type="dxa"/>
          </w:tcPr>
          <w:p w14:paraId="6C95AA38" w14:textId="77777777" w:rsidR="00955589" w:rsidRPr="004A5AEF" w:rsidRDefault="00955589" w:rsidP="003B281B">
            <w:pPr>
              <w:pStyle w:val="Default"/>
              <w:rPr>
                <w:rFonts w:ascii="Arial" w:hAnsi="Arial" w:cs="Arial"/>
                <w:color w:val="auto"/>
                <w:sz w:val="20"/>
                <w:szCs w:val="20"/>
              </w:rPr>
            </w:pPr>
          </w:p>
          <w:p w14:paraId="44B009EC" w14:textId="77777777" w:rsidR="00E70800" w:rsidRPr="004A5AEF" w:rsidRDefault="00E70800" w:rsidP="00E70800">
            <w:pPr>
              <w:pStyle w:val="Default"/>
              <w:rPr>
                <w:rFonts w:ascii="Arial" w:hAnsi="Arial" w:cs="Arial"/>
                <w:color w:val="auto"/>
                <w:sz w:val="20"/>
                <w:szCs w:val="20"/>
                <w:lang w:eastAsia="ja-JP"/>
              </w:rPr>
            </w:pPr>
            <w:r w:rsidRPr="004A5AEF">
              <w:rPr>
                <w:rFonts w:ascii="Arial" w:hAnsi="Arial" w:cs="Arial"/>
                <w:color w:val="auto"/>
                <w:sz w:val="20"/>
                <w:szCs w:val="20"/>
                <w:lang w:eastAsia="ja-JP"/>
              </w:rPr>
              <w:t>Governance Model in place</w:t>
            </w:r>
          </w:p>
          <w:p w14:paraId="30798C03" w14:textId="77777777" w:rsidR="00955589" w:rsidRPr="004A5AEF" w:rsidRDefault="00955589" w:rsidP="003B281B">
            <w:pPr>
              <w:pStyle w:val="Default"/>
              <w:rPr>
                <w:rFonts w:ascii="Arial" w:hAnsi="Arial" w:cs="Arial"/>
                <w:color w:val="auto"/>
                <w:sz w:val="20"/>
                <w:szCs w:val="20"/>
              </w:rPr>
            </w:pPr>
          </w:p>
        </w:tc>
        <w:tc>
          <w:tcPr>
            <w:tcW w:w="1418" w:type="dxa"/>
          </w:tcPr>
          <w:p w14:paraId="41FD0A6F" w14:textId="77777777" w:rsidR="00955589" w:rsidRPr="004A5AEF" w:rsidRDefault="00955589" w:rsidP="003B281B">
            <w:pPr>
              <w:pStyle w:val="Default"/>
              <w:rPr>
                <w:rFonts w:ascii="Arial" w:hAnsi="Arial" w:cs="Arial"/>
                <w:color w:val="auto"/>
                <w:sz w:val="20"/>
                <w:szCs w:val="20"/>
              </w:rPr>
            </w:pPr>
          </w:p>
          <w:p w14:paraId="238618C5" w14:textId="77777777" w:rsidR="00955589" w:rsidRPr="004A5AEF" w:rsidRDefault="00955589"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A710C3D" w14:textId="77777777" w:rsidR="00342E2B" w:rsidRPr="004A5AEF" w:rsidRDefault="00342E2B" w:rsidP="003B281B">
            <w:pPr>
              <w:pStyle w:val="Default"/>
              <w:rPr>
                <w:rFonts w:ascii="Arial" w:hAnsi="Arial" w:cs="Arial"/>
                <w:color w:val="auto"/>
                <w:sz w:val="20"/>
                <w:szCs w:val="20"/>
                <w:lang w:eastAsia="ja-JP"/>
              </w:rPr>
            </w:pPr>
          </w:p>
        </w:tc>
      </w:tr>
      <w:tr w:rsidR="00342E2B" w:rsidRPr="004A5AEF" w14:paraId="6DAAA4D5" w14:textId="77777777" w:rsidTr="00463247">
        <w:trPr>
          <w:trHeight w:val="875"/>
        </w:trPr>
        <w:tc>
          <w:tcPr>
            <w:tcW w:w="3119" w:type="dxa"/>
            <w:vMerge/>
          </w:tcPr>
          <w:p w14:paraId="368413D2" w14:textId="77777777" w:rsidR="00342E2B" w:rsidRPr="004A5AEF" w:rsidRDefault="00342E2B" w:rsidP="003B281B">
            <w:pPr>
              <w:pStyle w:val="Default"/>
              <w:rPr>
                <w:rFonts w:ascii="Arial" w:eastAsia="Times New Roman" w:hAnsi="Arial" w:cs="Arial"/>
                <w:sz w:val="20"/>
                <w:szCs w:val="20"/>
                <w:lang w:eastAsia="en-AU"/>
              </w:rPr>
            </w:pPr>
          </w:p>
        </w:tc>
        <w:tc>
          <w:tcPr>
            <w:tcW w:w="4111" w:type="dxa"/>
          </w:tcPr>
          <w:p w14:paraId="03F9426C" w14:textId="77777777" w:rsidR="00342E2B" w:rsidRPr="004A5AEF" w:rsidRDefault="00342E2B" w:rsidP="00342E2B">
            <w:pPr>
              <w:pStyle w:val="Default"/>
              <w:rPr>
                <w:rFonts w:ascii="Arial" w:hAnsi="Arial" w:cs="Arial"/>
                <w:sz w:val="20"/>
                <w:szCs w:val="20"/>
                <w:lang w:eastAsia="ja-JP"/>
              </w:rPr>
            </w:pPr>
          </w:p>
          <w:p w14:paraId="0C75E8A1" w14:textId="77777777" w:rsidR="00342E2B" w:rsidRPr="004A5AEF" w:rsidRDefault="00342E2B" w:rsidP="000D4ABA">
            <w:pPr>
              <w:pStyle w:val="Default"/>
              <w:numPr>
                <w:ilvl w:val="0"/>
                <w:numId w:val="27"/>
              </w:numPr>
              <w:rPr>
                <w:rFonts w:ascii="Arial" w:hAnsi="Arial" w:cs="Arial"/>
                <w:sz w:val="20"/>
                <w:szCs w:val="20"/>
                <w:lang w:eastAsia="ja-JP"/>
              </w:rPr>
            </w:pPr>
            <w:r w:rsidRPr="004A5AEF">
              <w:rPr>
                <w:rFonts w:ascii="Arial" w:eastAsia="Times New Roman" w:hAnsi="Arial" w:cs="Arial"/>
                <w:sz w:val="20"/>
                <w:szCs w:val="20"/>
                <w:lang w:eastAsia="en-AU"/>
              </w:rPr>
              <w:t>Establish an Integrity and Professional Standards Unit</w:t>
            </w:r>
            <w:r w:rsidRPr="004A5AEF">
              <w:rPr>
                <w:rFonts w:ascii="Arial" w:hAnsi="Arial" w:cs="Arial"/>
                <w:sz w:val="20"/>
                <w:szCs w:val="20"/>
                <w:lang w:eastAsia="ja-JP"/>
              </w:rPr>
              <w:t xml:space="preserve"> (IPSU)</w:t>
            </w:r>
          </w:p>
          <w:p w14:paraId="226A0F3A" w14:textId="77777777" w:rsidR="00342E2B" w:rsidRPr="004A5AEF" w:rsidRDefault="00342E2B" w:rsidP="003B281B">
            <w:pPr>
              <w:pStyle w:val="Default"/>
              <w:rPr>
                <w:rFonts w:ascii="Arial" w:eastAsia="Times New Roman" w:hAnsi="Arial" w:cs="Arial"/>
                <w:sz w:val="20"/>
                <w:szCs w:val="20"/>
                <w:lang w:eastAsia="en-AU"/>
              </w:rPr>
            </w:pPr>
          </w:p>
        </w:tc>
        <w:tc>
          <w:tcPr>
            <w:tcW w:w="1843" w:type="dxa"/>
          </w:tcPr>
          <w:p w14:paraId="59D6FA63" w14:textId="77777777" w:rsidR="00342E2B" w:rsidRPr="004A5AEF" w:rsidRDefault="00342E2B" w:rsidP="00F4251A">
            <w:pPr>
              <w:pStyle w:val="Default"/>
              <w:rPr>
                <w:rFonts w:ascii="Arial" w:hAnsi="Arial" w:cs="Arial"/>
                <w:sz w:val="20"/>
                <w:szCs w:val="20"/>
                <w:lang w:eastAsia="ja-JP"/>
              </w:rPr>
            </w:pPr>
          </w:p>
          <w:p w14:paraId="27508B66" w14:textId="77777777" w:rsidR="00CE14E1" w:rsidRPr="004A5AEF" w:rsidRDefault="00CE14E1" w:rsidP="00F4251A">
            <w:pPr>
              <w:pStyle w:val="Default"/>
              <w:rPr>
                <w:rFonts w:ascii="Arial" w:hAnsi="Arial" w:cs="Arial"/>
                <w:sz w:val="20"/>
                <w:szCs w:val="20"/>
                <w:lang w:eastAsia="ja-JP"/>
              </w:rPr>
            </w:pPr>
            <w:r w:rsidRPr="004A5AEF">
              <w:rPr>
                <w:rFonts w:ascii="Arial" w:hAnsi="Arial" w:cs="Arial"/>
                <w:sz w:val="20"/>
                <w:szCs w:val="20"/>
                <w:lang w:eastAsia="ja-JP"/>
              </w:rPr>
              <w:t>Same as 8.1.1</w:t>
            </w:r>
          </w:p>
          <w:p w14:paraId="58007CF4" w14:textId="77777777" w:rsidR="00CE14E1" w:rsidRPr="004A5AEF" w:rsidRDefault="00CE14E1" w:rsidP="00F4251A">
            <w:pPr>
              <w:pStyle w:val="Default"/>
              <w:rPr>
                <w:rFonts w:ascii="Arial" w:hAnsi="Arial" w:cs="Arial"/>
                <w:sz w:val="20"/>
                <w:szCs w:val="20"/>
                <w:lang w:eastAsia="ja-JP"/>
              </w:rPr>
            </w:pPr>
          </w:p>
        </w:tc>
        <w:tc>
          <w:tcPr>
            <w:tcW w:w="992" w:type="dxa"/>
          </w:tcPr>
          <w:p w14:paraId="25C67F9F" w14:textId="77777777" w:rsidR="00342E2B" w:rsidRPr="004A5AEF" w:rsidRDefault="00342E2B" w:rsidP="003B281B">
            <w:pPr>
              <w:pStyle w:val="Default"/>
              <w:rPr>
                <w:rFonts w:ascii="Arial" w:hAnsi="Arial" w:cs="Arial"/>
                <w:color w:val="auto"/>
                <w:sz w:val="20"/>
                <w:szCs w:val="20"/>
              </w:rPr>
            </w:pPr>
          </w:p>
          <w:p w14:paraId="4B1ACE94" w14:textId="77777777" w:rsidR="00CE14E1" w:rsidRPr="004A5AEF" w:rsidRDefault="00CE14E1" w:rsidP="003B281B">
            <w:pPr>
              <w:pStyle w:val="Default"/>
              <w:rPr>
                <w:rFonts w:ascii="Arial" w:hAnsi="Arial" w:cs="Arial"/>
                <w:color w:val="auto"/>
                <w:sz w:val="20"/>
                <w:szCs w:val="20"/>
              </w:rPr>
            </w:pPr>
            <w:r w:rsidRPr="004A5AEF">
              <w:rPr>
                <w:rFonts w:ascii="Arial" w:hAnsi="Arial" w:cs="Arial"/>
                <w:color w:val="auto"/>
                <w:sz w:val="20"/>
                <w:szCs w:val="20"/>
              </w:rPr>
              <w:t>High</w:t>
            </w:r>
          </w:p>
          <w:p w14:paraId="5E73D91B" w14:textId="77777777" w:rsidR="00CE14E1" w:rsidRPr="004A5AEF" w:rsidRDefault="00CE14E1" w:rsidP="003B281B">
            <w:pPr>
              <w:pStyle w:val="Default"/>
              <w:rPr>
                <w:rFonts w:ascii="Arial" w:hAnsi="Arial" w:cs="Arial"/>
                <w:color w:val="auto"/>
                <w:sz w:val="20"/>
                <w:szCs w:val="20"/>
              </w:rPr>
            </w:pPr>
          </w:p>
        </w:tc>
        <w:tc>
          <w:tcPr>
            <w:tcW w:w="1701" w:type="dxa"/>
          </w:tcPr>
          <w:p w14:paraId="1D5CDCBE" w14:textId="77777777" w:rsidR="00342E2B" w:rsidRPr="004A5AEF" w:rsidRDefault="00342E2B" w:rsidP="003B281B">
            <w:pPr>
              <w:pStyle w:val="Default"/>
              <w:rPr>
                <w:rFonts w:ascii="Arial" w:hAnsi="Arial" w:cs="Arial"/>
                <w:color w:val="auto"/>
                <w:sz w:val="20"/>
                <w:szCs w:val="20"/>
                <w:lang w:eastAsia="ja-JP"/>
              </w:rPr>
            </w:pPr>
          </w:p>
          <w:p w14:paraId="0E8D2923" w14:textId="5CADCD13" w:rsidR="00342E2B" w:rsidRPr="004A5AEF" w:rsidRDefault="0041439C" w:rsidP="002A469C">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Dec 2015</w:t>
            </w:r>
          </w:p>
        </w:tc>
        <w:tc>
          <w:tcPr>
            <w:tcW w:w="1559" w:type="dxa"/>
          </w:tcPr>
          <w:p w14:paraId="586FDB76" w14:textId="77777777" w:rsidR="00342E2B" w:rsidRPr="004A5AEF" w:rsidRDefault="00342E2B" w:rsidP="003B281B">
            <w:pPr>
              <w:pStyle w:val="Default"/>
              <w:rPr>
                <w:rFonts w:ascii="Arial" w:hAnsi="Arial" w:cs="Arial"/>
                <w:color w:val="auto"/>
                <w:sz w:val="20"/>
                <w:szCs w:val="20"/>
              </w:rPr>
            </w:pPr>
          </w:p>
          <w:p w14:paraId="56431D1A" w14:textId="77777777" w:rsidR="00342E2B" w:rsidRPr="004A5AEF" w:rsidRDefault="00342E2B" w:rsidP="00342E2B">
            <w:pPr>
              <w:pStyle w:val="Default"/>
              <w:rPr>
                <w:rFonts w:ascii="Arial" w:hAnsi="Arial" w:cs="Arial"/>
                <w:color w:val="auto"/>
                <w:sz w:val="20"/>
                <w:szCs w:val="20"/>
                <w:lang w:eastAsia="ja-JP"/>
              </w:rPr>
            </w:pPr>
            <w:r w:rsidRPr="004A5AEF">
              <w:rPr>
                <w:rFonts w:ascii="Arial" w:hAnsi="Arial" w:cs="Arial"/>
                <w:color w:val="auto"/>
                <w:sz w:val="20"/>
                <w:szCs w:val="20"/>
                <w:lang w:eastAsia="ja-JP"/>
              </w:rPr>
              <w:t>IPSU in place</w:t>
            </w:r>
          </w:p>
          <w:p w14:paraId="67C0431D" w14:textId="77777777" w:rsidR="00342E2B" w:rsidRPr="004A5AEF" w:rsidRDefault="00342E2B" w:rsidP="003B281B">
            <w:pPr>
              <w:pStyle w:val="Default"/>
              <w:rPr>
                <w:rFonts w:ascii="Arial" w:hAnsi="Arial" w:cs="Arial"/>
                <w:color w:val="auto"/>
                <w:sz w:val="20"/>
                <w:szCs w:val="20"/>
              </w:rPr>
            </w:pPr>
          </w:p>
        </w:tc>
        <w:tc>
          <w:tcPr>
            <w:tcW w:w="1418" w:type="dxa"/>
          </w:tcPr>
          <w:p w14:paraId="55DB931D" w14:textId="77777777" w:rsidR="00342E2B" w:rsidRPr="004A5AEF" w:rsidRDefault="00342E2B" w:rsidP="003B281B">
            <w:pPr>
              <w:pStyle w:val="Default"/>
              <w:rPr>
                <w:rFonts w:ascii="Arial" w:hAnsi="Arial" w:cs="Arial"/>
                <w:color w:val="auto"/>
                <w:sz w:val="20"/>
                <w:szCs w:val="20"/>
              </w:rPr>
            </w:pPr>
          </w:p>
          <w:p w14:paraId="63A7A8BC" w14:textId="77777777" w:rsidR="00463247" w:rsidRPr="004A5AEF" w:rsidRDefault="00463247" w:rsidP="003B281B">
            <w:pPr>
              <w:pStyle w:val="Default"/>
              <w:rPr>
                <w:rFonts w:ascii="Arial" w:hAnsi="Arial" w:cs="Arial"/>
                <w:color w:val="auto"/>
                <w:sz w:val="20"/>
                <w:szCs w:val="20"/>
              </w:rPr>
            </w:pPr>
            <w:r w:rsidRPr="004A5AEF">
              <w:rPr>
                <w:rFonts w:ascii="Arial" w:hAnsi="Arial" w:cs="Arial"/>
                <w:color w:val="auto"/>
                <w:sz w:val="20"/>
                <w:szCs w:val="20"/>
              </w:rPr>
              <w:t>GoB</w:t>
            </w:r>
          </w:p>
          <w:p w14:paraId="32010F09" w14:textId="77777777" w:rsidR="00463247" w:rsidRPr="004A5AEF" w:rsidRDefault="00463247" w:rsidP="003B281B">
            <w:pPr>
              <w:pStyle w:val="Default"/>
              <w:rPr>
                <w:rFonts w:ascii="Arial" w:hAnsi="Arial" w:cs="Arial"/>
                <w:color w:val="auto"/>
                <w:sz w:val="20"/>
                <w:szCs w:val="20"/>
              </w:rPr>
            </w:pPr>
          </w:p>
        </w:tc>
      </w:tr>
      <w:tr w:rsidR="00CE14E1" w:rsidRPr="004A5AEF" w14:paraId="03342422" w14:textId="77777777" w:rsidTr="00463247">
        <w:trPr>
          <w:trHeight w:val="1327"/>
        </w:trPr>
        <w:tc>
          <w:tcPr>
            <w:tcW w:w="3119" w:type="dxa"/>
            <w:vMerge/>
          </w:tcPr>
          <w:p w14:paraId="4682740B" w14:textId="77777777" w:rsidR="00CE14E1" w:rsidRPr="004A5AEF" w:rsidRDefault="00CE14E1" w:rsidP="003B281B">
            <w:pPr>
              <w:pStyle w:val="Default"/>
              <w:rPr>
                <w:rFonts w:ascii="Arial" w:eastAsia="Times New Roman" w:hAnsi="Arial" w:cs="Arial"/>
                <w:sz w:val="20"/>
                <w:szCs w:val="20"/>
                <w:lang w:eastAsia="en-AU"/>
              </w:rPr>
            </w:pPr>
          </w:p>
        </w:tc>
        <w:tc>
          <w:tcPr>
            <w:tcW w:w="4111" w:type="dxa"/>
          </w:tcPr>
          <w:p w14:paraId="15AA9CCB" w14:textId="77777777" w:rsidR="00E70800" w:rsidRPr="004A5AEF" w:rsidRDefault="00E70800" w:rsidP="00E70800">
            <w:pPr>
              <w:rPr>
                <w:rFonts w:ascii="Arial" w:hAnsi="Arial" w:cs="Arial"/>
                <w:sz w:val="20"/>
                <w:szCs w:val="20"/>
                <w:lang w:eastAsia="ja-JP"/>
              </w:rPr>
            </w:pPr>
          </w:p>
          <w:p w14:paraId="4D4DE692" w14:textId="77777777" w:rsidR="00E70800" w:rsidRPr="004A5AEF" w:rsidRDefault="00E70800" w:rsidP="000D4ABA">
            <w:pPr>
              <w:pStyle w:val="Default"/>
              <w:numPr>
                <w:ilvl w:val="0"/>
                <w:numId w:val="27"/>
              </w:numPr>
              <w:rPr>
                <w:rFonts w:ascii="Arial" w:hAnsi="Arial" w:cs="Arial"/>
                <w:sz w:val="20"/>
                <w:szCs w:val="20"/>
                <w:lang w:eastAsia="ja-JP"/>
              </w:rPr>
            </w:pPr>
            <w:r w:rsidRPr="004A5AEF">
              <w:rPr>
                <w:rFonts w:ascii="Arial" w:eastAsia="Times New Roman" w:hAnsi="Arial" w:cs="Arial"/>
                <w:sz w:val="20"/>
                <w:szCs w:val="20"/>
                <w:lang w:eastAsia="en-AU"/>
              </w:rPr>
              <w:t>Develop and communicate a Code of Conduct for all staff</w:t>
            </w:r>
            <w:r w:rsidRPr="004A5AEF">
              <w:rPr>
                <w:rFonts w:ascii="Arial" w:hAnsi="Arial" w:cs="Arial"/>
                <w:sz w:val="20"/>
                <w:szCs w:val="20"/>
                <w:lang w:eastAsia="ja-JP"/>
              </w:rPr>
              <w:t xml:space="preserve"> in line with government policy, standards and expectations</w:t>
            </w:r>
          </w:p>
          <w:p w14:paraId="40934C2D" w14:textId="77777777" w:rsidR="00CE14E1" w:rsidRPr="004A5AEF" w:rsidRDefault="00CE14E1" w:rsidP="00342E2B">
            <w:pPr>
              <w:pStyle w:val="Default"/>
              <w:rPr>
                <w:rFonts w:ascii="Arial" w:hAnsi="Arial" w:cs="Arial"/>
                <w:sz w:val="20"/>
                <w:szCs w:val="20"/>
                <w:lang w:eastAsia="ja-JP"/>
              </w:rPr>
            </w:pPr>
          </w:p>
        </w:tc>
        <w:tc>
          <w:tcPr>
            <w:tcW w:w="1843" w:type="dxa"/>
          </w:tcPr>
          <w:p w14:paraId="6DDE2BB8" w14:textId="77777777" w:rsidR="00CE14E1" w:rsidRPr="004A5AEF" w:rsidRDefault="00CE14E1" w:rsidP="00F4251A">
            <w:pPr>
              <w:pStyle w:val="Default"/>
              <w:rPr>
                <w:rFonts w:ascii="Arial" w:hAnsi="Arial" w:cs="Arial"/>
                <w:sz w:val="20"/>
                <w:szCs w:val="20"/>
                <w:lang w:eastAsia="ja-JP"/>
              </w:rPr>
            </w:pPr>
          </w:p>
          <w:p w14:paraId="7F4015B8" w14:textId="77777777" w:rsidR="00CE14E1" w:rsidRPr="004A5AEF" w:rsidRDefault="00CE14E1" w:rsidP="00CE14E1">
            <w:pPr>
              <w:pStyle w:val="Default"/>
              <w:rPr>
                <w:rFonts w:ascii="Arial" w:hAnsi="Arial" w:cs="Arial"/>
                <w:sz w:val="20"/>
                <w:szCs w:val="20"/>
                <w:lang w:eastAsia="ja-JP"/>
              </w:rPr>
            </w:pPr>
            <w:r w:rsidRPr="004A5AEF">
              <w:rPr>
                <w:rFonts w:ascii="Arial" w:hAnsi="Arial" w:cs="Arial"/>
                <w:sz w:val="20"/>
                <w:szCs w:val="20"/>
                <w:lang w:eastAsia="ja-JP"/>
              </w:rPr>
              <w:t>Same as 8.1.1</w:t>
            </w:r>
          </w:p>
          <w:p w14:paraId="588E38FD" w14:textId="77777777" w:rsidR="00CE14E1" w:rsidRPr="004A5AEF" w:rsidRDefault="00CE14E1" w:rsidP="00F4251A">
            <w:pPr>
              <w:pStyle w:val="Default"/>
              <w:rPr>
                <w:rFonts w:ascii="Arial" w:hAnsi="Arial" w:cs="Arial"/>
                <w:sz w:val="20"/>
                <w:szCs w:val="20"/>
                <w:lang w:eastAsia="ja-JP"/>
              </w:rPr>
            </w:pPr>
          </w:p>
        </w:tc>
        <w:tc>
          <w:tcPr>
            <w:tcW w:w="992" w:type="dxa"/>
          </w:tcPr>
          <w:p w14:paraId="632D3992" w14:textId="77777777" w:rsidR="00CE14E1" w:rsidRPr="004A5AEF" w:rsidRDefault="00CE14E1" w:rsidP="003B281B">
            <w:pPr>
              <w:pStyle w:val="Default"/>
              <w:rPr>
                <w:rFonts w:ascii="Arial" w:hAnsi="Arial" w:cs="Arial"/>
                <w:color w:val="auto"/>
                <w:sz w:val="20"/>
                <w:szCs w:val="20"/>
              </w:rPr>
            </w:pPr>
          </w:p>
          <w:p w14:paraId="590672F3" w14:textId="77777777" w:rsidR="00CE14E1" w:rsidRPr="004A5AEF" w:rsidRDefault="00CE14E1" w:rsidP="003B281B">
            <w:pPr>
              <w:pStyle w:val="Default"/>
              <w:rPr>
                <w:rFonts w:ascii="Arial" w:hAnsi="Arial" w:cs="Arial"/>
                <w:color w:val="auto"/>
                <w:sz w:val="20"/>
                <w:szCs w:val="20"/>
              </w:rPr>
            </w:pPr>
            <w:r w:rsidRPr="004A5AEF">
              <w:rPr>
                <w:rFonts w:ascii="Arial" w:hAnsi="Arial" w:cs="Arial"/>
                <w:color w:val="auto"/>
                <w:sz w:val="20"/>
                <w:szCs w:val="20"/>
              </w:rPr>
              <w:t>High</w:t>
            </w:r>
          </w:p>
          <w:p w14:paraId="6774B71B" w14:textId="77777777" w:rsidR="00CE14E1" w:rsidRPr="004A5AEF" w:rsidRDefault="00CE14E1" w:rsidP="003B281B">
            <w:pPr>
              <w:pStyle w:val="Default"/>
              <w:rPr>
                <w:rFonts w:ascii="Arial" w:hAnsi="Arial" w:cs="Arial"/>
                <w:color w:val="auto"/>
                <w:sz w:val="20"/>
                <w:szCs w:val="20"/>
              </w:rPr>
            </w:pPr>
          </w:p>
        </w:tc>
        <w:tc>
          <w:tcPr>
            <w:tcW w:w="1701" w:type="dxa"/>
          </w:tcPr>
          <w:p w14:paraId="03A1770E" w14:textId="77777777" w:rsidR="00CE14E1" w:rsidRPr="004A5AEF" w:rsidRDefault="00CE14E1" w:rsidP="003B281B">
            <w:pPr>
              <w:pStyle w:val="Default"/>
              <w:rPr>
                <w:rFonts w:ascii="Arial" w:hAnsi="Arial" w:cs="Arial"/>
                <w:color w:val="auto"/>
                <w:sz w:val="20"/>
                <w:szCs w:val="20"/>
                <w:lang w:eastAsia="ja-JP"/>
              </w:rPr>
            </w:pPr>
          </w:p>
          <w:p w14:paraId="64610B4E" w14:textId="12A1327D" w:rsidR="00E70800" w:rsidRPr="004A5AEF" w:rsidRDefault="0074405C" w:rsidP="002A469C">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 June  2016</w:t>
            </w:r>
          </w:p>
          <w:p w14:paraId="79FBAA84" w14:textId="77777777" w:rsidR="0041439C" w:rsidRPr="004A5AEF" w:rsidRDefault="0041439C" w:rsidP="002A469C">
            <w:pPr>
              <w:pStyle w:val="Default"/>
              <w:rPr>
                <w:rFonts w:ascii="Arial" w:hAnsi="Arial" w:cs="Arial"/>
                <w:color w:val="auto"/>
                <w:sz w:val="20"/>
                <w:szCs w:val="20"/>
                <w:lang w:eastAsia="ja-JP"/>
              </w:rPr>
            </w:pPr>
          </w:p>
          <w:p w14:paraId="46C97B78" w14:textId="77777777" w:rsidR="0041439C" w:rsidRPr="004A5AEF" w:rsidRDefault="0041439C" w:rsidP="002A469C">
            <w:pPr>
              <w:pStyle w:val="Default"/>
              <w:rPr>
                <w:rFonts w:ascii="Arial" w:hAnsi="Arial" w:cs="Arial"/>
                <w:color w:val="auto"/>
                <w:sz w:val="20"/>
                <w:szCs w:val="20"/>
                <w:lang w:eastAsia="ja-JP"/>
              </w:rPr>
            </w:pPr>
          </w:p>
        </w:tc>
        <w:tc>
          <w:tcPr>
            <w:tcW w:w="1559" w:type="dxa"/>
          </w:tcPr>
          <w:p w14:paraId="3A928BA0" w14:textId="77777777" w:rsidR="00CE14E1" w:rsidRPr="004A5AEF" w:rsidRDefault="00CE14E1" w:rsidP="003B281B">
            <w:pPr>
              <w:pStyle w:val="Default"/>
              <w:rPr>
                <w:rFonts w:ascii="Arial" w:hAnsi="Arial" w:cs="Arial"/>
                <w:color w:val="auto"/>
                <w:sz w:val="20"/>
                <w:szCs w:val="20"/>
              </w:rPr>
            </w:pPr>
          </w:p>
          <w:p w14:paraId="23035B95" w14:textId="77777777" w:rsidR="00E70800" w:rsidRPr="004A5AEF" w:rsidRDefault="00E70800" w:rsidP="00E70800">
            <w:pPr>
              <w:pStyle w:val="Default"/>
              <w:rPr>
                <w:rFonts w:ascii="Arial" w:hAnsi="Arial" w:cs="Arial"/>
                <w:color w:val="auto"/>
                <w:sz w:val="20"/>
                <w:szCs w:val="20"/>
                <w:lang w:eastAsia="ja-JP"/>
              </w:rPr>
            </w:pPr>
            <w:r w:rsidRPr="004A5AEF">
              <w:rPr>
                <w:rFonts w:ascii="Arial" w:hAnsi="Arial" w:cs="Arial"/>
                <w:color w:val="auto"/>
                <w:sz w:val="20"/>
                <w:szCs w:val="20"/>
                <w:lang w:eastAsia="ja-JP"/>
              </w:rPr>
              <w:t>Code of conduct in place</w:t>
            </w:r>
          </w:p>
          <w:p w14:paraId="52DD3087" w14:textId="77777777" w:rsidR="00E70800" w:rsidRPr="004A5AEF" w:rsidRDefault="00E70800" w:rsidP="003B281B">
            <w:pPr>
              <w:pStyle w:val="Default"/>
              <w:rPr>
                <w:rFonts w:ascii="Arial" w:hAnsi="Arial" w:cs="Arial"/>
                <w:color w:val="auto"/>
                <w:sz w:val="20"/>
                <w:szCs w:val="20"/>
              </w:rPr>
            </w:pPr>
          </w:p>
        </w:tc>
        <w:tc>
          <w:tcPr>
            <w:tcW w:w="1418" w:type="dxa"/>
          </w:tcPr>
          <w:p w14:paraId="0A9B9D3D" w14:textId="77777777" w:rsidR="00CE14E1" w:rsidRPr="004A5AEF" w:rsidRDefault="00CE14E1" w:rsidP="003B281B">
            <w:pPr>
              <w:pStyle w:val="Default"/>
              <w:rPr>
                <w:rFonts w:ascii="Arial" w:hAnsi="Arial" w:cs="Arial"/>
                <w:color w:val="auto"/>
                <w:sz w:val="20"/>
                <w:szCs w:val="20"/>
              </w:rPr>
            </w:pPr>
          </w:p>
          <w:p w14:paraId="0EEBD9BF" w14:textId="77777777" w:rsidR="00463247" w:rsidRPr="004A5AEF" w:rsidRDefault="00463247" w:rsidP="003B281B">
            <w:pPr>
              <w:pStyle w:val="Default"/>
              <w:rPr>
                <w:rFonts w:ascii="Arial" w:hAnsi="Arial" w:cs="Arial"/>
                <w:color w:val="auto"/>
                <w:sz w:val="20"/>
                <w:szCs w:val="20"/>
              </w:rPr>
            </w:pPr>
            <w:r w:rsidRPr="004A5AEF">
              <w:rPr>
                <w:rFonts w:ascii="Arial" w:hAnsi="Arial" w:cs="Arial"/>
                <w:color w:val="auto"/>
                <w:sz w:val="20"/>
                <w:szCs w:val="20"/>
              </w:rPr>
              <w:t>GoB</w:t>
            </w:r>
          </w:p>
          <w:p w14:paraId="090D2ACA" w14:textId="11B9633D" w:rsidR="0074405C" w:rsidRPr="004A5AEF" w:rsidRDefault="0074405C" w:rsidP="003B281B">
            <w:pPr>
              <w:pStyle w:val="Default"/>
              <w:rPr>
                <w:rFonts w:ascii="Arial" w:hAnsi="Arial" w:cs="Arial"/>
                <w:color w:val="auto"/>
                <w:sz w:val="20"/>
                <w:szCs w:val="20"/>
              </w:rPr>
            </w:pPr>
            <w:r w:rsidRPr="004A5AEF">
              <w:rPr>
                <w:rFonts w:ascii="Arial" w:hAnsi="Arial" w:cs="Arial"/>
                <w:color w:val="auto"/>
                <w:sz w:val="20"/>
                <w:szCs w:val="20"/>
              </w:rPr>
              <w:t xml:space="preserve"> </w:t>
            </w:r>
          </w:p>
          <w:p w14:paraId="592F35E9" w14:textId="77777777" w:rsidR="00463247" w:rsidRPr="004A5AEF" w:rsidRDefault="00463247" w:rsidP="003B281B">
            <w:pPr>
              <w:pStyle w:val="Default"/>
              <w:rPr>
                <w:rFonts w:ascii="Arial" w:hAnsi="Arial" w:cs="Arial"/>
                <w:color w:val="auto"/>
                <w:sz w:val="20"/>
                <w:szCs w:val="20"/>
              </w:rPr>
            </w:pPr>
          </w:p>
        </w:tc>
      </w:tr>
      <w:tr w:rsidR="00463247" w:rsidRPr="004A5AEF" w14:paraId="10E00004" w14:textId="77777777" w:rsidTr="00955589">
        <w:trPr>
          <w:trHeight w:val="1505"/>
        </w:trPr>
        <w:tc>
          <w:tcPr>
            <w:tcW w:w="3119" w:type="dxa"/>
            <w:vMerge/>
          </w:tcPr>
          <w:p w14:paraId="025AE2D4" w14:textId="77777777" w:rsidR="00463247" w:rsidRPr="004A5AEF" w:rsidRDefault="00463247" w:rsidP="003B281B">
            <w:pPr>
              <w:pStyle w:val="Default"/>
              <w:rPr>
                <w:rFonts w:ascii="Arial" w:eastAsia="Times New Roman" w:hAnsi="Arial" w:cs="Arial"/>
                <w:sz w:val="20"/>
                <w:szCs w:val="20"/>
                <w:lang w:eastAsia="en-AU"/>
              </w:rPr>
            </w:pPr>
          </w:p>
        </w:tc>
        <w:tc>
          <w:tcPr>
            <w:tcW w:w="4111" w:type="dxa"/>
          </w:tcPr>
          <w:p w14:paraId="73BC9484" w14:textId="77777777" w:rsidR="00463247" w:rsidRPr="004A5AEF" w:rsidRDefault="00463247" w:rsidP="00463247">
            <w:pPr>
              <w:rPr>
                <w:rFonts w:ascii="Arial" w:hAnsi="Arial" w:cs="Arial"/>
                <w:sz w:val="20"/>
                <w:szCs w:val="20"/>
                <w:lang w:eastAsia="ja-JP"/>
              </w:rPr>
            </w:pPr>
          </w:p>
          <w:p w14:paraId="249A70F4" w14:textId="77777777" w:rsidR="00463247" w:rsidRPr="004A5AEF" w:rsidRDefault="00463247" w:rsidP="000D4ABA">
            <w:pPr>
              <w:pStyle w:val="Default"/>
              <w:numPr>
                <w:ilvl w:val="0"/>
                <w:numId w:val="27"/>
              </w:numPr>
              <w:rPr>
                <w:rFonts w:ascii="Arial" w:hAnsi="Arial" w:cs="Arial"/>
                <w:color w:val="auto"/>
                <w:sz w:val="20"/>
                <w:szCs w:val="20"/>
                <w:lang w:eastAsia="ja-JP"/>
              </w:rPr>
            </w:pPr>
            <w:r w:rsidRPr="004A5AEF">
              <w:rPr>
                <w:rFonts w:ascii="Arial" w:eastAsia="Times New Roman" w:hAnsi="Arial" w:cs="Arial"/>
                <w:sz w:val="20"/>
                <w:szCs w:val="20"/>
                <w:lang w:eastAsia="en-AU"/>
              </w:rPr>
              <w:t xml:space="preserve">Develop and implement an integrity and anticorruption program that includes a </w:t>
            </w:r>
            <w:r w:rsidR="00D54E51" w:rsidRPr="004A5AEF">
              <w:rPr>
                <w:rFonts w:ascii="Arial" w:eastAsia="Times New Roman" w:hAnsi="Arial" w:cs="Arial"/>
                <w:color w:val="auto"/>
                <w:sz w:val="20"/>
                <w:szCs w:val="20"/>
                <w:lang w:eastAsia="en-AU"/>
              </w:rPr>
              <w:t>reporting process</w:t>
            </w:r>
            <w:r w:rsidRPr="004A5AEF">
              <w:rPr>
                <w:rFonts w:ascii="Arial" w:eastAsia="Times New Roman" w:hAnsi="Arial" w:cs="Arial"/>
                <w:color w:val="auto"/>
                <w:sz w:val="20"/>
                <w:szCs w:val="20"/>
                <w:lang w:eastAsia="en-AU"/>
              </w:rPr>
              <w:t xml:space="preserve"> and protects whistle-blowers</w:t>
            </w:r>
            <w:r w:rsidR="00D54E51" w:rsidRPr="004A5AEF">
              <w:rPr>
                <w:rFonts w:ascii="Arial" w:eastAsia="Times New Roman" w:hAnsi="Arial" w:cs="Arial"/>
                <w:color w:val="auto"/>
                <w:sz w:val="20"/>
                <w:szCs w:val="20"/>
                <w:lang w:eastAsia="en-AU"/>
              </w:rPr>
              <w:t>in line with the  Revised  Arusha Declaration</w:t>
            </w:r>
            <w:r w:rsidR="007D72CE" w:rsidRPr="004A5AEF">
              <w:rPr>
                <w:rFonts w:ascii="Arial" w:eastAsia="Times New Roman" w:hAnsi="Arial" w:cs="Arial"/>
                <w:color w:val="auto"/>
                <w:sz w:val="20"/>
                <w:szCs w:val="20"/>
                <w:lang w:eastAsia="en-AU"/>
              </w:rPr>
              <w:t>+ CEN code of conduct (if any)</w:t>
            </w:r>
          </w:p>
          <w:p w14:paraId="53EC0D4B" w14:textId="77777777" w:rsidR="00463247" w:rsidRPr="004A5AEF" w:rsidRDefault="00463247" w:rsidP="00E70800">
            <w:pPr>
              <w:rPr>
                <w:rFonts w:ascii="Arial" w:hAnsi="Arial" w:cs="Arial"/>
                <w:sz w:val="20"/>
                <w:szCs w:val="20"/>
                <w:lang w:eastAsia="ja-JP"/>
              </w:rPr>
            </w:pPr>
          </w:p>
        </w:tc>
        <w:tc>
          <w:tcPr>
            <w:tcW w:w="1843" w:type="dxa"/>
          </w:tcPr>
          <w:p w14:paraId="21C6C91E" w14:textId="77777777" w:rsidR="00463247" w:rsidRPr="004A5AEF" w:rsidRDefault="00463247" w:rsidP="00F4251A">
            <w:pPr>
              <w:pStyle w:val="Default"/>
              <w:rPr>
                <w:rFonts w:ascii="Arial" w:hAnsi="Arial" w:cs="Arial"/>
                <w:sz w:val="20"/>
                <w:szCs w:val="20"/>
                <w:lang w:eastAsia="ja-JP"/>
              </w:rPr>
            </w:pPr>
          </w:p>
          <w:p w14:paraId="621E59B1" w14:textId="77777777" w:rsidR="00030F66" w:rsidRPr="004A5AEF" w:rsidRDefault="00030F66" w:rsidP="00030F66">
            <w:pPr>
              <w:pStyle w:val="Default"/>
              <w:rPr>
                <w:rFonts w:ascii="Arial" w:hAnsi="Arial" w:cs="Arial"/>
                <w:sz w:val="20"/>
                <w:szCs w:val="20"/>
                <w:lang w:eastAsia="ja-JP"/>
              </w:rPr>
            </w:pPr>
            <w:r w:rsidRPr="004A5AEF">
              <w:rPr>
                <w:rFonts w:ascii="Arial" w:hAnsi="Arial" w:cs="Arial"/>
                <w:sz w:val="20"/>
                <w:szCs w:val="20"/>
                <w:lang w:eastAsia="ja-JP"/>
              </w:rPr>
              <w:t>Same as 8.1.1</w:t>
            </w:r>
          </w:p>
          <w:p w14:paraId="4163B451" w14:textId="77777777" w:rsidR="00030F66" w:rsidRPr="004A5AEF" w:rsidRDefault="00030F66" w:rsidP="00F4251A">
            <w:pPr>
              <w:pStyle w:val="Default"/>
              <w:rPr>
                <w:rFonts w:ascii="Arial" w:hAnsi="Arial" w:cs="Arial"/>
                <w:sz w:val="20"/>
                <w:szCs w:val="20"/>
                <w:lang w:eastAsia="ja-JP"/>
              </w:rPr>
            </w:pPr>
          </w:p>
        </w:tc>
        <w:tc>
          <w:tcPr>
            <w:tcW w:w="992" w:type="dxa"/>
          </w:tcPr>
          <w:p w14:paraId="2909592D" w14:textId="77777777" w:rsidR="00463247" w:rsidRPr="004A5AEF" w:rsidRDefault="00463247" w:rsidP="003B281B">
            <w:pPr>
              <w:pStyle w:val="Default"/>
              <w:rPr>
                <w:rFonts w:ascii="Arial" w:hAnsi="Arial" w:cs="Arial"/>
                <w:color w:val="auto"/>
                <w:sz w:val="20"/>
                <w:szCs w:val="20"/>
              </w:rPr>
            </w:pPr>
          </w:p>
          <w:p w14:paraId="66AECD57" w14:textId="77777777" w:rsidR="00030F66" w:rsidRPr="004A5AEF" w:rsidRDefault="00030F66" w:rsidP="003B281B">
            <w:pPr>
              <w:pStyle w:val="Default"/>
              <w:rPr>
                <w:rFonts w:ascii="Arial" w:hAnsi="Arial" w:cs="Arial"/>
                <w:color w:val="auto"/>
                <w:sz w:val="20"/>
                <w:szCs w:val="20"/>
              </w:rPr>
            </w:pPr>
            <w:r w:rsidRPr="004A5AEF">
              <w:rPr>
                <w:rFonts w:ascii="Arial" w:hAnsi="Arial" w:cs="Arial"/>
                <w:color w:val="auto"/>
                <w:sz w:val="20"/>
                <w:szCs w:val="20"/>
              </w:rPr>
              <w:t>High</w:t>
            </w:r>
          </w:p>
          <w:p w14:paraId="5B087312" w14:textId="77777777" w:rsidR="00030F66" w:rsidRPr="004A5AEF" w:rsidRDefault="00030F66" w:rsidP="003B281B">
            <w:pPr>
              <w:pStyle w:val="Default"/>
              <w:rPr>
                <w:rFonts w:ascii="Arial" w:hAnsi="Arial" w:cs="Arial"/>
                <w:color w:val="auto"/>
                <w:sz w:val="20"/>
                <w:szCs w:val="20"/>
              </w:rPr>
            </w:pPr>
          </w:p>
        </w:tc>
        <w:tc>
          <w:tcPr>
            <w:tcW w:w="1701" w:type="dxa"/>
          </w:tcPr>
          <w:p w14:paraId="6E336C07" w14:textId="77777777" w:rsidR="00463247" w:rsidRPr="004A5AEF" w:rsidRDefault="00463247" w:rsidP="003B281B">
            <w:pPr>
              <w:pStyle w:val="Default"/>
              <w:rPr>
                <w:rFonts w:ascii="Arial" w:hAnsi="Arial" w:cs="Arial"/>
                <w:color w:val="auto"/>
                <w:sz w:val="20"/>
                <w:szCs w:val="20"/>
                <w:lang w:eastAsia="ja-JP"/>
              </w:rPr>
            </w:pPr>
          </w:p>
          <w:p w14:paraId="45C4375D" w14:textId="1020E052" w:rsidR="00463247" w:rsidRPr="004A5AEF" w:rsidRDefault="0074405C" w:rsidP="002A469C">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2016</w:t>
            </w:r>
          </w:p>
        </w:tc>
        <w:tc>
          <w:tcPr>
            <w:tcW w:w="1559" w:type="dxa"/>
          </w:tcPr>
          <w:p w14:paraId="138CB724" w14:textId="77777777" w:rsidR="00463247" w:rsidRPr="004A5AEF" w:rsidRDefault="00463247" w:rsidP="003B281B">
            <w:pPr>
              <w:pStyle w:val="Default"/>
              <w:rPr>
                <w:rFonts w:ascii="Arial" w:hAnsi="Arial" w:cs="Arial"/>
                <w:color w:val="auto"/>
                <w:sz w:val="20"/>
                <w:szCs w:val="20"/>
              </w:rPr>
            </w:pPr>
          </w:p>
          <w:p w14:paraId="185A9714" w14:textId="77777777" w:rsidR="00463247" w:rsidRPr="004A5AEF" w:rsidRDefault="00463247" w:rsidP="00463247">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Integrity and anti-corruption program in place </w:t>
            </w:r>
          </w:p>
          <w:p w14:paraId="66629A2D" w14:textId="77777777" w:rsidR="00463247" w:rsidRPr="004A5AEF" w:rsidRDefault="00463247" w:rsidP="003B281B">
            <w:pPr>
              <w:pStyle w:val="Default"/>
              <w:rPr>
                <w:rFonts w:ascii="Arial" w:hAnsi="Arial" w:cs="Arial"/>
                <w:color w:val="auto"/>
                <w:sz w:val="20"/>
                <w:szCs w:val="20"/>
              </w:rPr>
            </w:pPr>
          </w:p>
        </w:tc>
        <w:tc>
          <w:tcPr>
            <w:tcW w:w="1418" w:type="dxa"/>
          </w:tcPr>
          <w:p w14:paraId="6FC1AE39" w14:textId="77777777" w:rsidR="00463247" w:rsidRPr="004A5AEF" w:rsidRDefault="00463247" w:rsidP="003B281B">
            <w:pPr>
              <w:pStyle w:val="Default"/>
              <w:rPr>
                <w:rFonts w:ascii="Arial" w:hAnsi="Arial" w:cs="Arial"/>
                <w:color w:val="auto"/>
                <w:sz w:val="20"/>
                <w:szCs w:val="20"/>
              </w:rPr>
            </w:pPr>
          </w:p>
          <w:p w14:paraId="7445C6E7" w14:textId="77777777" w:rsidR="00463247" w:rsidRPr="004A5AEF" w:rsidRDefault="00463247" w:rsidP="003B281B">
            <w:pPr>
              <w:pStyle w:val="Default"/>
              <w:rPr>
                <w:rFonts w:ascii="Arial" w:hAnsi="Arial" w:cs="Arial"/>
                <w:color w:val="auto"/>
                <w:sz w:val="20"/>
                <w:szCs w:val="20"/>
              </w:rPr>
            </w:pPr>
            <w:r w:rsidRPr="004A5AEF">
              <w:rPr>
                <w:rFonts w:ascii="Arial" w:hAnsi="Arial" w:cs="Arial"/>
                <w:color w:val="auto"/>
                <w:sz w:val="20"/>
                <w:szCs w:val="20"/>
              </w:rPr>
              <w:t>GoB</w:t>
            </w:r>
          </w:p>
          <w:p w14:paraId="33EC720C" w14:textId="77777777" w:rsidR="00463247" w:rsidRPr="004A5AEF" w:rsidRDefault="00463247" w:rsidP="003B281B">
            <w:pPr>
              <w:pStyle w:val="Default"/>
              <w:rPr>
                <w:rFonts w:ascii="Arial" w:hAnsi="Arial" w:cs="Arial"/>
                <w:color w:val="auto"/>
                <w:sz w:val="20"/>
                <w:szCs w:val="20"/>
              </w:rPr>
            </w:pPr>
          </w:p>
        </w:tc>
      </w:tr>
      <w:tr w:rsidR="00030F66" w:rsidRPr="004A5AEF" w14:paraId="759A75A1" w14:textId="77777777" w:rsidTr="00A4193D">
        <w:trPr>
          <w:trHeight w:val="969"/>
        </w:trPr>
        <w:tc>
          <w:tcPr>
            <w:tcW w:w="3119" w:type="dxa"/>
            <w:vMerge/>
          </w:tcPr>
          <w:p w14:paraId="7C6D6221" w14:textId="77777777" w:rsidR="00030F66" w:rsidRPr="004A5AEF" w:rsidRDefault="00030F66" w:rsidP="003B281B">
            <w:pPr>
              <w:pStyle w:val="Default"/>
              <w:rPr>
                <w:rFonts w:ascii="Arial" w:eastAsia="Times New Roman" w:hAnsi="Arial" w:cs="Arial"/>
                <w:sz w:val="20"/>
                <w:szCs w:val="20"/>
                <w:lang w:eastAsia="en-AU"/>
              </w:rPr>
            </w:pPr>
          </w:p>
        </w:tc>
        <w:tc>
          <w:tcPr>
            <w:tcW w:w="4111" w:type="dxa"/>
          </w:tcPr>
          <w:p w14:paraId="0B5A9389" w14:textId="77777777" w:rsidR="00030F66" w:rsidRPr="004A5AEF" w:rsidRDefault="00030F66" w:rsidP="00030F66">
            <w:pPr>
              <w:rPr>
                <w:rFonts w:ascii="Arial" w:hAnsi="Arial" w:cs="Arial"/>
                <w:sz w:val="20"/>
                <w:szCs w:val="20"/>
                <w:lang w:eastAsia="ja-JP"/>
              </w:rPr>
            </w:pPr>
          </w:p>
          <w:p w14:paraId="2CDAB8E0" w14:textId="77777777" w:rsidR="00030F66" w:rsidRPr="004A5AEF" w:rsidRDefault="00030F66" w:rsidP="000D4ABA">
            <w:pPr>
              <w:pStyle w:val="Default"/>
              <w:numPr>
                <w:ilvl w:val="0"/>
                <w:numId w:val="27"/>
              </w:numPr>
              <w:rPr>
                <w:rFonts w:ascii="Arial" w:hAnsi="Arial" w:cs="Arial"/>
                <w:sz w:val="20"/>
                <w:szCs w:val="20"/>
                <w:lang w:eastAsia="ja-JP"/>
              </w:rPr>
            </w:pPr>
            <w:r w:rsidRPr="004A5AEF">
              <w:rPr>
                <w:rFonts w:ascii="Arial" w:eastAsia="Times New Roman" w:hAnsi="Arial" w:cs="Arial"/>
                <w:color w:val="auto"/>
                <w:sz w:val="20"/>
                <w:szCs w:val="20"/>
                <w:lang w:eastAsia="en-AU"/>
              </w:rPr>
              <w:t>Publicise outcomes of Integrity disciplinary investigations</w:t>
            </w:r>
          </w:p>
          <w:p w14:paraId="5DF33580" w14:textId="77777777" w:rsidR="00030F66" w:rsidRPr="004A5AEF" w:rsidRDefault="00030F66" w:rsidP="00463247">
            <w:pPr>
              <w:rPr>
                <w:rFonts w:ascii="Arial" w:hAnsi="Arial" w:cs="Arial"/>
                <w:sz w:val="20"/>
                <w:szCs w:val="20"/>
                <w:lang w:eastAsia="ja-JP"/>
              </w:rPr>
            </w:pPr>
          </w:p>
        </w:tc>
        <w:tc>
          <w:tcPr>
            <w:tcW w:w="1843" w:type="dxa"/>
          </w:tcPr>
          <w:p w14:paraId="56585E51" w14:textId="77777777" w:rsidR="00030F66" w:rsidRPr="004A5AEF" w:rsidRDefault="00030F66" w:rsidP="00F4251A">
            <w:pPr>
              <w:pStyle w:val="Default"/>
              <w:rPr>
                <w:rFonts w:ascii="Arial" w:hAnsi="Arial" w:cs="Arial"/>
                <w:sz w:val="20"/>
                <w:szCs w:val="20"/>
                <w:lang w:eastAsia="ja-JP"/>
              </w:rPr>
            </w:pPr>
          </w:p>
          <w:p w14:paraId="17273C12" w14:textId="77777777" w:rsidR="00030F66" w:rsidRPr="004A5AEF" w:rsidRDefault="00030F66" w:rsidP="00030F66">
            <w:pPr>
              <w:pStyle w:val="Default"/>
              <w:rPr>
                <w:rFonts w:ascii="Arial" w:hAnsi="Arial" w:cs="Arial"/>
                <w:sz w:val="20"/>
                <w:szCs w:val="20"/>
                <w:lang w:eastAsia="ja-JP"/>
              </w:rPr>
            </w:pPr>
            <w:r w:rsidRPr="004A5AEF">
              <w:rPr>
                <w:rFonts w:ascii="Arial" w:hAnsi="Arial" w:cs="Arial"/>
                <w:sz w:val="20"/>
                <w:szCs w:val="20"/>
                <w:lang w:eastAsia="ja-JP"/>
              </w:rPr>
              <w:t>Same as 8.1.1</w:t>
            </w:r>
          </w:p>
          <w:p w14:paraId="57382E91" w14:textId="77777777" w:rsidR="00030F66" w:rsidRPr="004A5AEF" w:rsidRDefault="00030F66" w:rsidP="00F4251A">
            <w:pPr>
              <w:pStyle w:val="Default"/>
              <w:rPr>
                <w:rFonts w:ascii="Arial" w:hAnsi="Arial" w:cs="Arial"/>
                <w:sz w:val="20"/>
                <w:szCs w:val="20"/>
                <w:lang w:eastAsia="ja-JP"/>
              </w:rPr>
            </w:pPr>
          </w:p>
        </w:tc>
        <w:tc>
          <w:tcPr>
            <w:tcW w:w="992" w:type="dxa"/>
          </w:tcPr>
          <w:p w14:paraId="215F5B13" w14:textId="77777777" w:rsidR="00030F66" w:rsidRPr="004A5AEF" w:rsidRDefault="00030F66" w:rsidP="003B281B">
            <w:pPr>
              <w:pStyle w:val="Default"/>
              <w:rPr>
                <w:rFonts w:ascii="Arial" w:hAnsi="Arial" w:cs="Arial"/>
                <w:color w:val="auto"/>
                <w:sz w:val="20"/>
                <w:szCs w:val="20"/>
              </w:rPr>
            </w:pPr>
          </w:p>
          <w:p w14:paraId="6235BF0B" w14:textId="77777777" w:rsidR="00030F66" w:rsidRPr="004A5AEF" w:rsidRDefault="00E965EF" w:rsidP="003B281B">
            <w:pPr>
              <w:pStyle w:val="Default"/>
              <w:rPr>
                <w:rFonts w:ascii="Arial" w:hAnsi="Arial" w:cs="Arial"/>
                <w:color w:val="auto"/>
                <w:sz w:val="20"/>
                <w:szCs w:val="20"/>
              </w:rPr>
            </w:pPr>
            <w:r w:rsidRPr="004A5AEF">
              <w:rPr>
                <w:rFonts w:ascii="Arial" w:hAnsi="Arial" w:cs="Arial"/>
                <w:color w:val="auto"/>
                <w:sz w:val="20"/>
                <w:szCs w:val="20"/>
              </w:rPr>
              <w:t>Medium</w:t>
            </w:r>
          </w:p>
          <w:p w14:paraId="42EEEC5A" w14:textId="77777777" w:rsidR="00030F66" w:rsidRPr="004A5AEF" w:rsidRDefault="00030F66" w:rsidP="003B281B">
            <w:pPr>
              <w:pStyle w:val="Default"/>
              <w:rPr>
                <w:rFonts w:ascii="Arial" w:hAnsi="Arial" w:cs="Arial"/>
                <w:color w:val="auto"/>
                <w:sz w:val="20"/>
                <w:szCs w:val="20"/>
              </w:rPr>
            </w:pPr>
          </w:p>
        </w:tc>
        <w:tc>
          <w:tcPr>
            <w:tcW w:w="1701" w:type="dxa"/>
          </w:tcPr>
          <w:p w14:paraId="62EE0CFD" w14:textId="77777777" w:rsidR="00030F66" w:rsidRPr="004A5AEF" w:rsidRDefault="00030F66" w:rsidP="003B281B">
            <w:pPr>
              <w:pStyle w:val="Default"/>
              <w:rPr>
                <w:rFonts w:ascii="Arial" w:hAnsi="Arial" w:cs="Arial"/>
                <w:color w:val="auto"/>
                <w:sz w:val="20"/>
                <w:szCs w:val="20"/>
                <w:lang w:eastAsia="ja-JP"/>
              </w:rPr>
            </w:pPr>
          </w:p>
          <w:p w14:paraId="61752D03" w14:textId="77777777" w:rsidR="00E965EF" w:rsidRPr="004A5AEF" w:rsidRDefault="00E965EF"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w:t>
            </w:r>
          </w:p>
          <w:p w14:paraId="674CA387" w14:textId="77777777" w:rsidR="00E965EF" w:rsidRPr="004A5AEF" w:rsidRDefault="00E965EF" w:rsidP="003B281B">
            <w:pPr>
              <w:pStyle w:val="Default"/>
              <w:rPr>
                <w:rFonts w:ascii="Arial" w:hAnsi="Arial" w:cs="Arial"/>
                <w:color w:val="auto"/>
                <w:sz w:val="20"/>
                <w:szCs w:val="20"/>
                <w:lang w:eastAsia="ja-JP"/>
              </w:rPr>
            </w:pPr>
          </w:p>
        </w:tc>
        <w:tc>
          <w:tcPr>
            <w:tcW w:w="1559" w:type="dxa"/>
          </w:tcPr>
          <w:p w14:paraId="022A7146" w14:textId="77777777" w:rsidR="00030F66" w:rsidRPr="004A5AEF" w:rsidRDefault="00030F66" w:rsidP="003B281B">
            <w:pPr>
              <w:pStyle w:val="Default"/>
              <w:rPr>
                <w:rFonts w:ascii="Arial" w:hAnsi="Arial" w:cs="Arial"/>
                <w:color w:val="auto"/>
                <w:sz w:val="20"/>
                <w:szCs w:val="20"/>
              </w:rPr>
            </w:pPr>
          </w:p>
        </w:tc>
        <w:tc>
          <w:tcPr>
            <w:tcW w:w="1418" w:type="dxa"/>
          </w:tcPr>
          <w:p w14:paraId="31484E3E" w14:textId="77777777" w:rsidR="00030F66" w:rsidRPr="004A5AEF" w:rsidRDefault="00030F66" w:rsidP="003B281B">
            <w:pPr>
              <w:pStyle w:val="Default"/>
              <w:rPr>
                <w:rFonts w:ascii="Arial" w:hAnsi="Arial" w:cs="Arial"/>
                <w:color w:val="auto"/>
                <w:sz w:val="20"/>
                <w:szCs w:val="20"/>
              </w:rPr>
            </w:pPr>
          </w:p>
          <w:p w14:paraId="3DEE62C3" w14:textId="77777777" w:rsidR="00361508" w:rsidRPr="004A5AEF" w:rsidRDefault="00361508" w:rsidP="00361508">
            <w:pPr>
              <w:pStyle w:val="Default"/>
              <w:rPr>
                <w:rFonts w:ascii="Arial" w:hAnsi="Arial" w:cs="Arial"/>
                <w:color w:val="auto"/>
                <w:sz w:val="20"/>
                <w:szCs w:val="20"/>
              </w:rPr>
            </w:pPr>
            <w:r w:rsidRPr="004A5AEF">
              <w:rPr>
                <w:rFonts w:ascii="Arial" w:hAnsi="Arial" w:cs="Arial"/>
                <w:color w:val="auto"/>
                <w:sz w:val="20"/>
                <w:szCs w:val="20"/>
              </w:rPr>
              <w:t>GoB</w:t>
            </w:r>
          </w:p>
          <w:p w14:paraId="7D4FB332" w14:textId="77777777" w:rsidR="00361508" w:rsidRPr="004A5AEF" w:rsidRDefault="00361508" w:rsidP="003B281B">
            <w:pPr>
              <w:pStyle w:val="Default"/>
              <w:rPr>
                <w:rFonts w:ascii="Arial" w:hAnsi="Arial" w:cs="Arial"/>
                <w:color w:val="auto"/>
                <w:sz w:val="20"/>
                <w:szCs w:val="20"/>
              </w:rPr>
            </w:pPr>
          </w:p>
        </w:tc>
      </w:tr>
      <w:tr w:rsidR="00361508" w:rsidRPr="004A5AEF" w14:paraId="424F9271" w14:textId="77777777" w:rsidTr="00955589">
        <w:trPr>
          <w:trHeight w:val="1505"/>
        </w:trPr>
        <w:tc>
          <w:tcPr>
            <w:tcW w:w="3119" w:type="dxa"/>
            <w:vMerge/>
          </w:tcPr>
          <w:p w14:paraId="419F940E" w14:textId="77777777" w:rsidR="00361508" w:rsidRPr="004A5AEF" w:rsidRDefault="00361508" w:rsidP="003B281B">
            <w:pPr>
              <w:pStyle w:val="Default"/>
              <w:rPr>
                <w:rFonts w:ascii="Arial" w:eastAsia="Times New Roman" w:hAnsi="Arial" w:cs="Arial"/>
                <w:sz w:val="20"/>
                <w:szCs w:val="20"/>
                <w:lang w:eastAsia="en-AU"/>
              </w:rPr>
            </w:pPr>
          </w:p>
        </w:tc>
        <w:tc>
          <w:tcPr>
            <w:tcW w:w="4111" w:type="dxa"/>
          </w:tcPr>
          <w:p w14:paraId="21FFAC96" w14:textId="77777777" w:rsidR="00361508" w:rsidRPr="004A5AEF" w:rsidRDefault="00361508" w:rsidP="00361508">
            <w:pPr>
              <w:rPr>
                <w:rFonts w:ascii="Arial" w:hAnsi="Arial" w:cs="Arial"/>
                <w:sz w:val="20"/>
                <w:szCs w:val="20"/>
                <w:lang w:eastAsia="ja-JP"/>
              </w:rPr>
            </w:pPr>
          </w:p>
          <w:p w14:paraId="688CC59D" w14:textId="584A765D" w:rsidR="00361508" w:rsidRPr="004A5AEF" w:rsidRDefault="00361508" w:rsidP="000D4ABA">
            <w:pPr>
              <w:pStyle w:val="Default"/>
              <w:numPr>
                <w:ilvl w:val="0"/>
                <w:numId w:val="27"/>
              </w:numPr>
              <w:rPr>
                <w:rFonts w:ascii="Arial" w:hAnsi="Arial" w:cs="Arial"/>
                <w:sz w:val="20"/>
                <w:szCs w:val="20"/>
                <w:lang w:eastAsia="ja-JP"/>
              </w:rPr>
            </w:pPr>
            <w:r w:rsidRPr="004A5AEF">
              <w:rPr>
                <w:rFonts w:ascii="Arial" w:eastAsia="Times New Roman" w:hAnsi="Arial" w:cs="Arial"/>
                <w:color w:val="auto"/>
                <w:sz w:val="20"/>
                <w:szCs w:val="20"/>
                <w:lang w:eastAsia="en-AU"/>
              </w:rPr>
              <w:t>Review  existing  p</w:t>
            </w:r>
            <w:r w:rsidR="00E56EC9" w:rsidRPr="004A5AEF">
              <w:rPr>
                <w:rFonts w:ascii="Arial" w:eastAsia="Times New Roman" w:hAnsi="Arial" w:cs="Arial"/>
                <w:color w:val="auto"/>
                <w:sz w:val="20"/>
                <w:szCs w:val="20"/>
                <w:lang w:eastAsia="en-AU"/>
              </w:rPr>
              <w:t>erformance</w:t>
            </w:r>
            <w:r w:rsidRPr="004A5AEF">
              <w:rPr>
                <w:rFonts w:ascii="Arial" w:eastAsia="Times New Roman" w:hAnsi="Arial" w:cs="Arial"/>
                <w:color w:val="auto"/>
                <w:sz w:val="20"/>
                <w:szCs w:val="20"/>
                <w:lang w:eastAsia="en-AU"/>
              </w:rPr>
              <w:t xml:space="preserve"> incentives, training and other provisions  in line with the  Revised  Arusha Declaration </w:t>
            </w:r>
          </w:p>
          <w:p w14:paraId="7B86110B" w14:textId="77777777" w:rsidR="00361508" w:rsidRPr="004A5AEF" w:rsidRDefault="00361508" w:rsidP="00030F66">
            <w:pPr>
              <w:rPr>
                <w:rFonts w:ascii="Arial" w:hAnsi="Arial" w:cs="Arial"/>
                <w:sz w:val="20"/>
                <w:szCs w:val="20"/>
                <w:lang w:eastAsia="ja-JP"/>
              </w:rPr>
            </w:pPr>
          </w:p>
        </w:tc>
        <w:tc>
          <w:tcPr>
            <w:tcW w:w="1843" w:type="dxa"/>
          </w:tcPr>
          <w:p w14:paraId="6148BA3F" w14:textId="77777777" w:rsidR="00361508" w:rsidRPr="004A5AEF" w:rsidRDefault="00361508" w:rsidP="00F4251A">
            <w:pPr>
              <w:pStyle w:val="Default"/>
              <w:rPr>
                <w:rFonts w:ascii="Arial" w:hAnsi="Arial" w:cs="Arial"/>
                <w:sz w:val="20"/>
                <w:szCs w:val="20"/>
                <w:lang w:eastAsia="ja-JP"/>
              </w:rPr>
            </w:pPr>
          </w:p>
          <w:p w14:paraId="3E1DE86A" w14:textId="77777777" w:rsidR="00E965EF" w:rsidRPr="004A5AEF" w:rsidRDefault="00E965EF" w:rsidP="00F4251A">
            <w:pPr>
              <w:pStyle w:val="Default"/>
              <w:rPr>
                <w:rFonts w:ascii="Arial" w:hAnsi="Arial" w:cs="Arial"/>
                <w:sz w:val="20"/>
                <w:szCs w:val="20"/>
                <w:lang w:eastAsia="ja-JP"/>
              </w:rPr>
            </w:pPr>
            <w:r w:rsidRPr="004A5AEF">
              <w:rPr>
                <w:rFonts w:ascii="Arial" w:hAnsi="Arial" w:cs="Arial"/>
                <w:sz w:val="20"/>
                <w:szCs w:val="20"/>
                <w:lang w:eastAsia="ja-JP"/>
              </w:rPr>
              <w:t>Same as 8.1.1</w:t>
            </w:r>
          </w:p>
          <w:p w14:paraId="1C6A0912" w14:textId="77777777" w:rsidR="00E965EF" w:rsidRPr="004A5AEF" w:rsidRDefault="00E965EF" w:rsidP="00F4251A">
            <w:pPr>
              <w:pStyle w:val="Default"/>
              <w:rPr>
                <w:rFonts w:ascii="Arial" w:hAnsi="Arial" w:cs="Arial"/>
                <w:sz w:val="20"/>
                <w:szCs w:val="20"/>
                <w:lang w:eastAsia="ja-JP"/>
              </w:rPr>
            </w:pPr>
          </w:p>
        </w:tc>
        <w:tc>
          <w:tcPr>
            <w:tcW w:w="992" w:type="dxa"/>
          </w:tcPr>
          <w:p w14:paraId="2AEAB3DC" w14:textId="77777777" w:rsidR="00361508" w:rsidRPr="004A5AEF" w:rsidRDefault="00361508" w:rsidP="003B281B">
            <w:pPr>
              <w:pStyle w:val="Default"/>
              <w:rPr>
                <w:rFonts w:ascii="Arial" w:hAnsi="Arial" w:cs="Arial"/>
                <w:color w:val="auto"/>
                <w:sz w:val="20"/>
                <w:szCs w:val="20"/>
              </w:rPr>
            </w:pPr>
          </w:p>
          <w:p w14:paraId="0902BADE" w14:textId="77777777" w:rsidR="00E965EF" w:rsidRPr="004A5AEF" w:rsidRDefault="00795F3C" w:rsidP="003B281B">
            <w:pPr>
              <w:pStyle w:val="Default"/>
              <w:rPr>
                <w:rFonts w:ascii="Arial" w:hAnsi="Arial" w:cs="Arial"/>
                <w:color w:val="auto"/>
                <w:sz w:val="20"/>
                <w:szCs w:val="20"/>
              </w:rPr>
            </w:pPr>
            <w:r w:rsidRPr="004A5AEF">
              <w:rPr>
                <w:rFonts w:ascii="Arial" w:hAnsi="Arial" w:cs="Arial"/>
                <w:color w:val="auto"/>
                <w:sz w:val="20"/>
                <w:szCs w:val="20"/>
              </w:rPr>
              <w:t>Medium</w:t>
            </w:r>
          </w:p>
          <w:p w14:paraId="48C7961D" w14:textId="77777777" w:rsidR="00795F3C" w:rsidRPr="004A5AEF" w:rsidRDefault="00795F3C" w:rsidP="003B281B">
            <w:pPr>
              <w:pStyle w:val="Default"/>
              <w:rPr>
                <w:rFonts w:ascii="Arial" w:hAnsi="Arial" w:cs="Arial"/>
                <w:color w:val="auto"/>
                <w:sz w:val="20"/>
                <w:szCs w:val="20"/>
              </w:rPr>
            </w:pPr>
          </w:p>
        </w:tc>
        <w:tc>
          <w:tcPr>
            <w:tcW w:w="1701" w:type="dxa"/>
          </w:tcPr>
          <w:p w14:paraId="2BD6AA9B" w14:textId="77777777" w:rsidR="00795F3C" w:rsidRPr="004A5AEF" w:rsidRDefault="00795F3C" w:rsidP="003B281B">
            <w:pPr>
              <w:pStyle w:val="Default"/>
              <w:rPr>
                <w:rFonts w:ascii="Arial" w:hAnsi="Arial" w:cs="Arial"/>
                <w:color w:val="auto"/>
                <w:sz w:val="20"/>
                <w:szCs w:val="20"/>
                <w:lang w:eastAsia="ja-JP"/>
              </w:rPr>
            </w:pPr>
          </w:p>
          <w:p w14:paraId="655BCE81" w14:textId="3BABC00D" w:rsidR="00795F3C" w:rsidRPr="004A5AEF" w:rsidRDefault="00E56EC9" w:rsidP="002A469C">
            <w:pPr>
              <w:pStyle w:val="Default"/>
              <w:rPr>
                <w:rFonts w:ascii="Arial" w:hAnsi="Arial" w:cs="Arial"/>
                <w:color w:val="auto"/>
                <w:sz w:val="20"/>
                <w:szCs w:val="20"/>
                <w:lang w:eastAsia="ja-JP"/>
              </w:rPr>
            </w:pPr>
            <w:r w:rsidRPr="004A5AEF">
              <w:rPr>
                <w:rFonts w:ascii="Arial" w:hAnsi="Arial" w:cs="Arial"/>
                <w:color w:val="auto"/>
                <w:sz w:val="20"/>
                <w:szCs w:val="20"/>
                <w:lang w:eastAsia="ja-JP"/>
              </w:rPr>
              <w:t>June 2016</w:t>
            </w:r>
          </w:p>
        </w:tc>
        <w:tc>
          <w:tcPr>
            <w:tcW w:w="1559" w:type="dxa"/>
          </w:tcPr>
          <w:p w14:paraId="0E0E0EAC" w14:textId="77777777" w:rsidR="00795F3C" w:rsidRPr="004A5AEF" w:rsidRDefault="00795F3C" w:rsidP="003B281B">
            <w:pPr>
              <w:pStyle w:val="Default"/>
              <w:rPr>
                <w:rFonts w:ascii="Arial" w:hAnsi="Arial" w:cs="Arial"/>
                <w:color w:val="auto"/>
                <w:sz w:val="20"/>
                <w:szCs w:val="20"/>
              </w:rPr>
            </w:pPr>
          </w:p>
          <w:p w14:paraId="4C558DDD" w14:textId="77777777" w:rsidR="00361508" w:rsidRPr="004A5AEF" w:rsidRDefault="00795F3C" w:rsidP="003B281B">
            <w:pPr>
              <w:pStyle w:val="Default"/>
              <w:rPr>
                <w:rFonts w:ascii="Arial" w:hAnsi="Arial" w:cs="Arial"/>
                <w:color w:val="auto"/>
                <w:sz w:val="20"/>
                <w:szCs w:val="20"/>
              </w:rPr>
            </w:pPr>
            <w:r w:rsidRPr="004A5AEF">
              <w:rPr>
                <w:rFonts w:ascii="Arial" w:hAnsi="Arial" w:cs="Arial"/>
                <w:color w:val="auto"/>
                <w:sz w:val="20"/>
                <w:szCs w:val="20"/>
              </w:rPr>
              <w:t>Review conducted</w:t>
            </w:r>
          </w:p>
          <w:p w14:paraId="093025AA" w14:textId="77777777" w:rsidR="00795F3C" w:rsidRPr="004A5AEF" w:rsidRDefault="00795F3C" w:rsidP="003B281B">
            <w:pPr>
              <w:pStyle w:val="Default"/>
              <w:rPr>
                <w:rFonts w:ascii="Arial" w:hAnsi="Arial" w:cs="Arial"/>
                <w:color w:val="auto"/>
                <w:sz w:val="20"/>
                <w:szCs w:val="20"/>
              </w:rPr>
            </w:pPr>
          </w:p>
        </w:tc>
        <w:tc>
          <w:tcPr>
            <w:tcW w:w="1418" w:type="dxa"/>
          </w:tcPr>
          <w:p w14:paraId="17219E16" w14:textId="77777777" w:rsidR="00361508" w:rsidRPr="004A5AEF" w:rsidRDefault="00361508" w:rsidP="003B281B">
            <w:pPr>
              <w:pStyle w:val="Default"/>
              <w:rPr>
                <w:rFonts w:ascii="Arial" w:hAnsi="Arial" w:cs="Arial"/>
                <w:color w:val="auto"/>
                <w:sz w:val="20"/>
                <w:szCs w:val="20"/>
              </w:rPr>
            </w:pPr>
          </w:p>
          <w:p w14:paraId="7FBA75B9" w14:textId="77777777" w:rsidR="00795F3C" w:rsidRPr="004A5AEF" w:rsidRDefault="00795F3C" w:rsidP="003B281B">
            <w:pPr>
              <w:pStyle w:val="Default"/>
              <w:rPr>
                <w:rFonts w:ascii="Arial" w:hAnsi="Arial" w:cs="Arial"/>
                <w:color w:val="auto"/>
                <w:sz w:val="20"/>
                <w:szCs w:val="20"/>
              </w:rPr>
            </w:pPr>
            <w:r w:rsidRPr="004A5AEF">
              <w:rPr>
                <w:rFonts w:ascii="Arial" w:hAnsi="Arial" w:cs="Arial"/>
                <w:color w:val="auto"/>
                <w:sz w:val="20"/>
                <w:szCs w:val="20"/>
              </w:rPr>
              <w:t>GoB</w:t>
            </w:r>
          </w:p>
          <w:p w14:paraId="2F434234" w14:textId="77777777" w:rsidR="00795F3C" w:rsidRPr="004A5AEF" w:rsidRDefault="00795F3C" w:rsidP="003B281B">
            <w:pPr>
              <w:pStyle w:val="Default"/>
              <w:rPr>
                <w:rFonts w:ascii="Arial" w:hAnsi="Arial" w:cs="Arial"/>
                <w:color w:val="auto"/>
                <w:sz w:val="20"/>
                <w:szCs w:val="20"/>
              </w:rPr>
            </w:pPr>
          </w:p>
        </w:tc>
      </w:tr>
      <w:tr w:rsidR="00975ECC" w:rsidRPr="004A5AEF" w14:paraId="6F8AB2A3" w14:textId="77777777" w:rsidTr="00975ECC">
        <w:trPr>
          <w:trHeight w:val="1036"/>
        </w:trPr>
        <w:tc>
          <w:tcPr>
            <w:tcW w:w="3119" w:type="dxa"/>
            <w:vMerge w:val="restart"/>
          </w:tcPr>
          <w:p w14:paraId="01B1D2D2" w14:textId="77777777" w:rsidR="00975ECC" w:rsidRPr="004A5AEF" w:rsidRDefault="00975ECC" w:rsidP="003B281B">
            <w:pPr>
              <w:pStyle w:val="Default"/>
              <w:rPr>
                <w:rFonts w:ascii="Arial" w:eastAsia="Times New Roman" w:hAnsi="Arial" w:cs="Arial"/>
                <w:sz w:val="20"/>
                <w:szCs w:val="20"/>
                <w:lang w:eastAsia="en-AU"/>
              </w:rPr>
            </w:pPr>
          </w:p>
          <w:p w14:paraId="1DF166A2" w14:textId="77777777" w:rsidR="00975ECC" w:rsidRPr="004A5AEF" w:rsidRDefault="00975ECC" w:rsidP="000D4ABA">
            <w:pPr>
              <w:pStyle w:val="Default"/>
              <w:numPr>
                <w:ilvl w:val="0"/>
                <w:numId w:val="26"/>
              </w:numPr>
              <w:spacing w:line="276" w:lineRule="auto"/>
              <w:rPr>
                <w:rFonts w:ascii="Arial" w:hAnsi="Arial" w:cs="Arial"/>
                <w:sz w:val="20"/>
                <w:szCs w:val="20"/>
                <w:lang w:eastAsia="ja-JP"/>
              </w:rPr>
            </w:pPr>
            <w:r w:rsidRPr="004A5AEF">
              <w:rPr>
                <w:rFonts w:ascii="Arial" w:eastAsia="Times New Roman" w:hAnsi="Arial" w:cs="Arial"/>
                <w:sz w:val="20"/>
                <w:szCs w:val="20"/>
                <w:lang w:eastAsia="en-AU"/>
              </w:rPr>
              <w:t>Maintain an effective Internal Audit Program</w:t>
            </w:r>
          </w:p>
          <w:p w14:paraId="50FB0C00" w14:textId="77777777" w:rsidR="00E56EC9" w:rsidRPr="004A5AEF" w:rsidRDefault="00E56EC9" w:rsidP="000D4ABA">
            <w:pPr>
              <w:pStyle w:val="Default"/>
              <w:numPr>
                <w:ilvl w:val="0"/>
                <w:numId w:val="26"/>
              </w:numPr>
              <w:rPr>
                <w:rFonts w:ascii="Arial" w:hAnsi="Arial" w:cs="Arial"/>
                <w:sz w:val="20"/>
                <w:szCs w:val="20"/>
                <w:lang w:eastAsia="ja-JP"/>
              </w:rPr>
            </w:pPr>
            <w:r w:rsidRPr="004A5AEF">
              <w:rPr>
                <w:rFonts w:ascii="Arial" w:eastAsia="Times New Roman" w:hAnsi="Arial" w:cs="Arial"/>
                <w:sz w:val="20"/>
                <w:szCs w:val="20"/>
                <w:lang w:eastAsia="en-AU"/>
              </w:rPr>
              <w:t>(Internal control system/performance audit)</w:t>
            </w:r>
          </w:p>
          <w:p w14:paraId="4A0840DA" w14:textId="77777777" w:rsidR="00975ECC" w:rsidRPr="004A5AEF" w:rsidRDefault="00975ECC" w:rsidP="00314A85">
            <w:pPr>
              <w:pStyle w:val="Default"/>
              <w:rPr>
                <w:rFonts w:ascii="Arial" w:hAnsi="Arial" w:cs="Arial"/>
                <w:sz w:val="20"/>
                <w:szCs w:val="20"/>
                <w:lang w:eastAsia="ja-JP"/>
              </w:rPr>
            </w:pPr>
          </w:p>
        </w:tc>
        <w:tc>
          <w:tcPr>
            <w:tcW w:w="4111" w:type="dxa"/>
          </w:tcPr>
          <w:p w14:paraId="39ACD7C4" w14:textId="77777777" w:rsidR="00975ECC" w:rsidRPr="004A5AEF" w:rsidRDefault="00975ECC" w:rsidP="003B281B">
            <w:pPr>
              <w:pStyle w:val="Default"/>
              <w:rPr>
                <w:rFonts w:ascii="Arial" w:eastAsia="Times New Roman" w:hAnsi="Arial" w:cs="Arial"/>
                <w:sz w:val="20"/>
                <w:szCs w:val="20"/>
                <w:lang w:eastAsia="en-AU"/>
              </w:rPr>
            </w:pPr>
          </w:p>
          <w:p w14:paraId="36DE5B9C" w14:textId="4DAA5C2A" w:rsidR="00975ECC" w:rsidRPr="004A5AEF" w:rsidRDefault="00D54E51" w:rsidP="000D4ABA">
            <w:pPr>
              <w:pStyle w:val="Default"/>
              <w:numPr>
                <w:ilvl w:val="0"/>
                <w:numId w:val="28"/>
              </w:numPr>
              <w:spacing w:line="276" w:lineRule="auto"/>
              <w:ind w:left="318"/>
              <w:rPr>
                <w:rFonts w:ascii="Arial" w:hAnsi="Arial" w:cs="Arial"/>
                <w:color w:val="auto"/>
                <w:sz w:val="20"/>
                <w:szCs w:val="20"/>
                <w:lang w:eastAsia="ja-JP"/>
              </w:rPr>
            </w:pPr>
            <w:r w:rsidRPr="004A5AEF">
              <w:rPr>
                <w:rFonts w:ascii="Arial" w:hAnsi="Arial" w:cs="Arial"/>
                <w:color w:val="auto"/>
                <w:sz w:val="20"/>
                <w:szCs w:val="20"/>
                <w:lang w:eastAsia="ja-JP"/>
              </w:rPr>
              <w:t xml:space="preserve">Develop an effective </w:t>
            </w:r>
            <w:r w:rsidRPr="004A5AEF">
              <w:rPr>
                <w:rFonts w:ascii="Arial" w:eastAsia="Times New Roman" w:hAnsi="Arial" w:cs="Arial"/>
                <w:color w:val="auto"/>
                <w:sz w:val="20"/>
                <w:szCs w:val="20"/>
                <w:lang w:eastAsia="en-AU"/>
              </w:rPr>
              <w:t xml:space="preserve">Internal Audit </w:t>
            </w:r>
            <w:r w:rsidRPr="004A5AEF">
              <w:rPr>
                <w:rFonts w:ascii="Arial" w:hAnsi="Arial" w:cs="Arial"/>
                <w:color w:val="auto"/>
                <w:sz w:val="20"/>
                <w:szCs w:val="20"/>
                <w:lang w:eastAsia="ja-JP"/>
              </w:rPr>
              <w:t xml:space="preserve">Program for Customs functions </w:t>
            </w:r>
          </w:p>
          <w:p w14:paraId="0B6D4E9C" w14:textId="77777777" w:rsidR="00975ECC" w:rsidRPr="004A5AEF" w:rsidRDefault="00975ECC" w:rsidP="00AB1085">
            <w:pPr>
              <w:pStyle w:val="Default"/>
              <w:rPr>
                <w:rFonts w:ascii="Arial" w:hAnsi="Arial" w:cs="Arial"/>
                <w:sz w:val="20"/>
                <w:szCs w:val="20"/>
                <w:lang w:eastAsia="ja-JP"/>
              </w:rPr>
            </w:pPr>
          </w:p>
        </w:tc>
        <w:tc>
          <w:tcPr>
            <w:tcW w:w="1843" w:type="dxa"/>
          </w:tcPr>
          <w:p w14:paraId="7B6D6F77" w14:textId="77777777" w:rsidR="00975ECC" w:rsidRPr="004A5AEF" w:rsidRDefault="00975ECC" w:rsidP="003B281B">
            <w:pPr>
              <w:pStyle w:val="Default"/>
              <w:jc w:val="center"/>
              <w:rPr>
                <w:rFonts w:ascii="Arial" w:hAnsi="Arial" w:cs="Arial"/>
                <w:color w:val="auto"/>
                <w:sz w:val="20"/>
                <w:szCs w:val="20"/>
                <w:lang w:eastAsia="ja-JP"/>
              </w:rPr>
            </w:pPr>
          </w:p>
          <w:p w14:paraId="305A1C4C" w14:textId="77777777" w:rsidR="00975ECC" w:rsidRPr="004A5AEF" w:rsidRDefault="00975ECC" w:rsidP="002A469C">
            <w:pPr>
              <w:pStyle w:val="Default"/>
              <w:rPr>
                <w:rFonts w:ascii="Arial" w:hAnsi="Arial" w:cs="Arial"/>
                <w:color w:val="auto"/>
                <w:sz w:val="20"/>
                <w:szCs w:val="20"/>
                <w:lang w:eastAsia="ja-JP"/>
              </w:rPr>
            </w:pPr>
            <w:r w:rsidRPr="004A5AEF">
              <w:rPr>
                <w:rFonts w:ascii="Arial" w:hAnsi="Arial" w:cs="Arial"/>
                <w:color w:val="auto"/>
                <w:sz w:val="20"/>
                <w:szCs w:val="20"/>
              </w:rPr>
              <w:t>Member (Customs</w:t>
            </w:r>
            <w:r w:rsidR="002A469C" w:rsidRPr="004A5AEF">
              <w:rPr>
                <w:rFonts w:ascii="Arial" w:hAnsi="Arial" w:cs="Arial"/>
                <w:color w:val="auto"/>
                <w:sz w:val="20"/>
                <w:szCs w:val="20"/>
              </w:rPr>
              <w:t xml:space="preserve"> and VAT</w:t>
            </w:r>
            <w:r w:rsidRPr="004A5AEF">
              <w:rPr>
                <w:rFonts w:ascii="Arial" w:hAnsi="Arial" w:cs="Arial"/>
                <w:color w:val="auto"/>
                <w:sz w:val="20"/>
                <w:szCs w:val="20"/>
              </w:rPr>
              <w:t xml:space="preserve"> Admin</w:t>
            </w:r>
            <w:r w:rsidR="002A469C" w:rsidRPr="004A5AEF">
              <w:rPr>
                <w:rFonts w:ascii="Arial" w:hAnsi="Arial" w:cs="Arial"/>
                <w:color w:val="auto"/>
                <w:sz w:val="20"/>
                <w:szCs w:val="20"/>
              </w:rPr>
              <w:t>)</w:t>
            </w:r>
          </w:p>
        </w:tc>
        <w:tc>
          <w:tcPr>
            <w:tcW w:w="992" w:type="dxa"/>
          </w:tcPr>
          <w:p w14:paraId="0BFC5106" w14:textId="77777777" w:rsidR="00975ECC" w:rsidRPr="004A5AEF" w:rsidRDefault="00975ECC" w:rsidP="003B281B">
            <w:pPr>
              <w:pStyle w:val="Default"/>
              <w:rPr>
                <w:rFonts w:ascii="Arial" w:hAnsi="Arial" w:cs="Arial"/>
                <w:color w:val="auto"/>
                <w:sz w:val="20"/>
                <w:szCs w:val="20"/>
                <w:lang w:eastAsia="ja-JP"/>
              </w:rPr>
            </w:pPr>
          </w:p>
          <w:p w14:paraId="69BD1C9B" w14:textId="77777777" w:rsidR="00975ECC" w:rsidRPr="004A5AEF" w:rsidRDefault="00AC14A7"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Medium </w:t>
            </w:r>
          </w:p>
          <w:p w14:paraId="16FF66D0" w14:textId="77777777" w:rsidR="00975ECC" w:rsidRPr="004A5AEF" w:rsidRDefault="00975ECC" w:rsidP="003B281B">
            <w:pPr>
              <w:pStyle w:val="Default"/>
              <w:rPr>
                <w:rFonts w:ascii="Arial" w:hAnsi="Arial" w:cs="Arial"/>
                <w:color w:val="auto"/>
                <w:sz w:val="20"/>
                <w:szCs w:val="20"/>
                <w:lang w:eastAsia="ja-JP"/>
              </w:rPr>
            </w:pPr>
          </w:p>
        </w:tc>
        <w:tc>
          <w:tcPr>
            <w:tcW w:w="1701" w:type="dxa"/>
          </w:tcPr>
          <w:p w14:paraId="5F1800BE" w14:textId="77777777" w:rsidR="00975ECC" w:rsidRPr="004A5AEF" w:rsidRDefault="00975ECC" w:rsidP="003B281B">
            <w:pPr>
              <w:pStyle w:val="Default"/>
              <w:rPr>
                <w:rFonts w:ascii="Arial" w:hAnsi="Arial" w:cs="Arial"/>
                <w:color w:val="auto"/>
                <w:sz w:val="20"/>
                <w:szCs w:val="20"/>
                <w:lang w:eastAsia="ja-JP"/>
              </w:rPr>
            </w:pPr>
          </w:p>
          <w:p w14:paraId="36E1684B" w14:textId="24CDA73B" w:rsidR="00975ECC" w:rsidRPr="004A5AEF" w:rsidRDefault="00975ECC" w:rsidP="00F72BB7">
            <w:pPr>
              <w:pStyle w:val="Default"/>
              <w:rPr>
                <w:rFonts w:ascii="Arial" w:hAnsi="Arial" w:cs="Arial"/>
                <w:color w:val="auto"/>
                <w:sz w:val="20"/>
                <w:szCs w:val="20"/>
                <w:lang w:eastAsia="ja-JP"/>
              </w:rPr>
            </w:pPr>
            <w:r w:rsidRPr="004A5AEF">
              <w:rPr>
                <w:rFonts w:ascii="Arial" w:hAnsi="Arial" w:cs="Arial"/>
                <w:color w:val="auto"/>
                <w:sz w:val="20"/>
                <w:szCs w:val="20"/>
                <w:lang w:eastAsia="ja-JP"/>
              </w:rPr>
              <w:t>Internal Audit program</w:t>
            </w:r>
            <w:r w:rsidR="00005431">
              <w:rPr>
                <w:rFonts w:ascii="Arial" w:hAnsi="Arial" w:cs="Arial"/>
                <w:color w:val="auto"/>
                <w:sz w:val="20"/>
                <w:szCs w:val="20"/>
                <w:lang w:eastAsia="ja-JP"/>
              </w:rPr>
              <w:t xml:space="preserve"> </w:t>
            </w:r>
            <w:r w:rsidR="00AC14A7" w:rsidRPr="004A5AEF">
              <w:rPr>
                <w:rFonts w:ascii="Arial" w:hAnsi="Arial" w:cs="Arial"/>
                <w:color w:val="auto"/>
                <w:sz w:val="20"/>
                <w:szCs w:val="20"/>
                <w:lang w:eastAsia="ja-JP"/>
              </w:rPr>
              <w:t xml:space="preserve">developed </w:t>
            </w:r>
            <w:r w:rsidRPr="004A5AEF">
              <w:rPr>
                <w:rFonts w:ascii="Arial" w:hAnsi="Arial" w:cs="Arial"/>
                <w:color w:val="auto"/>
                <w:sz w:val="20"/>
                <w:szCs w:val="20"/>
                <w:lang w:eastAsia="ja-JP"/>
              </w:rPr>
              <w:t>by Feb 2016</w:t>
            </w:r>
          </w:p>
          <w:p w14:paraId="006AD4F9" w14:textId="77777777" w:rsidR="00975ECC" w:rsidRPr="004A5AEF" w:rsidRDefault="00975ECC" w:rsidP="00F72BB7">
            <w:pPr>
              <w:pStyle w:val="Default"/>
              <w:rPr>
                <w:rFonts w:ascii="Arial" w:hAnsi="Arial" w:cs="Arial"/>
                <w:color w:val="auto"/>
                <w:sz w:val="20"/>
                <w:szCs w:val="20"/>
                <w:lang w:eastAsia="ja-JP"/>
              </w:rPr>
            </w:pPr>
          </w:p>
          <w:p w14:paraId="1D791220" w14:textId="77777777" w:rsidR="00975ECC" w:rsidRPr="004A5AEF" w:rsidRDefault="00975ECC" w:rsidP="00F72BB7">
            <w:pPr>
              <w:pStyle w:val="Default"/>
              <w:rPr>
                <w:rFonts w:ascii="Arial" w:hAnsi="Arial" w:cs="Arial"/>
                <w:color w:val="auto"/>
                <w:sz w:val="20"/>
                <w:szCs w:val="20"/>
                <w:lang w:eastAsia="ja-JP"/>
              </w:rPr>
            </w:pPr>
          </w:p>
        </w:tc>
        <w:tc>
          <w:tcPr>
            <w:tcW w:w="1559" w:type="dxa"/>
          </w:tcPr>
          <w:p w14:paraId="48B91BE9" w14:textId="77777777" w:rsidR="00975ECC" w:rsidRPr="004A5AEF" w:rsidRDefault="00975ECC" w:rsidP="003B281B">
            <w:pPr>
              <w:pStyle w:val="Default"/>
              <w:rPr>
                <w:rFonts w:ascii="Arial" w:hAnsi="Arial" w:cs="Arial"/>
                <w:color w:val="auto"/>
                <w:sz w:val="20"/>
                <w:szCs w:val="20"/>
                <w:lang w:eastAsia="ja-JP"/>
              </w:rPr>
            </w:pPr>
          </w:p>
          <w:p w14:paraId="00708729" w14:textId="77777777" w:rsidR="00975ECC" w:rsidRPr="004A5AEF" w:rsidRDefault="00975ECC"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 xml:space="preserve">Internal Audit program </w:t>
            </w:r>
            <w:r w:rsidR="00AB1085" w:rsidRPr="004A5AEF">
              <w:rPr>
                <w:rFonts w:ascii="Arial" w:hAnsi="Arial" w:cs="Arial"/>
                <w:color w:val="auto"/>
                <w:sz w:val="20"/>
                <w:szCs w:val="20"/>
                <w:lang w:eastAsia="ja-JP"/>
              </w:rPr>
              <w:t>developed</w:t>
            </w:r>
          </w:p>
          <w:p w14:paraId="77FDF307" w14:textId="77777777" w:rsidR="00975ECC" w:rsidRPr="004A5AEF" w:rsidRDefault="00975ECC" w:rsidP="003B281B">
            <w:pPr>
              <w:pStyle w:val="Default"/>
              <w:rPr>
                <w:rFonts w:ascii="Arial" w:hAnsi="Arial" w:cs="Arial"/>
                <w:color w:val="auto"/>
                <w:sz w:val="20"/>
                <w:szCs w:val="20"/>
                <w:lang w:eastAsia="ja-JP"/>
              </w:rPr>
            </w:pPr>
          </w:p>
          <w:p w14:paraId="64614A27" w14:textId="77777777" w:rsidR="00975ECC" w:rsidRPr="004A5AEF" w:rsidRDefault="00975ECC" w:rsidP="003B281B">
            <w:pPr>
              <w:pStyle w:val="Default"/>
              <w:rPr>
                <w:rFonts w:ascii="Arial" w:hAnsi="Arial" w:cs="Arial"/>
                <w:color w:val="auto"/>
                <w:sz w:val="20"/>
                <w:szCs w:val="20"/>
                <w:lang w:eastAsia="ja-JP"/>
              </w:rPr>
            </w:pPr>
          </w:p>
        </w:tc>
        <w:tc>
          <w:tcPr>
            <w:tcW w:w="1418" w:type="dxa"/>
          </w:tcPr>
          <w:p w14:paraId="0366B43B" w14:textId="77777777" w:rsidR="00975ECC" w:rsidRPr="004A5AEF" w:rsidRDefault="00975ECC" w:rsidP="003B281B">
            <w:pPr>
              <w:pStyle w:val="Default"/>
              <w:rPr>
                <w:rFonts w:ascii="Arial" w:hAnsi="Arial" w:cs="Arial"/>
                <w:color w:val="auto"/>
                <w:sz w:val="20"/>
                <w:szCs w:val="20"/>
                <w:lang w:eastAsia="ja-JP"/>
              </w:rPr>
            </w:pPr>
          </w:p>
          <w:p w14:paraId="161CEACB" w14:textId="77777777" w:rsidR="00975ECC" w:rsidRPr="004A5AEF" w:rsidRDefault="00975ECC"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6E68196D" w14:textId="77777777" w:rsidR="00975ECC" w:rsidRPr="004A5AEF" w:rsidRDefault="00AB1085"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2A469C" w:rsidRPr="004A5AEF">
              <w:rPr>
                <w:rFonts w:ascii="Arial" w:hAnsi="Arial" w:cs="Arial"/>
                <w:color w:val="auto"/>
                <w:sz w:val="20"/>
                <w:szCs w:val="20"/>
                <w:lang w:eastAsia="ja-JP"/>
              </w:rPr>
              <w:t xml:space="preserve"> TBD</w:t>
            </w:r>
          </w:p>
          <w:p w14:paraId="2AA466D5" w14:textId="77777777" w:rsidR="00975ECC" w:rsidRPr="004A5AEF" w:rsidRDefault="00975ECC" w:rsidP="003B281B">
            <w:pPr>
              <w:pStyle w:val="Default"/>
              <w:rPr>
                <w:rFonts w:ascii="Arial" w:hAnsi="Arial" w:cs="Arial"/>
                <w:color w:val="auto"/>
                <w:sz w:val="20"/>
                <w:szCs w:val="20"/>
                <w:lang w:eastAsia="ja-JP"/>
              </w:rPr>
            </w:pPr>
          </w:p>
          <w:p w14:paraId="0009B327" w14:textId="77777777" w:rsidR="00975ECC" w:rsidRPr="004A5AEF" w:rsidRDefault="00975ECC"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F2A945F" w14:textId="77777777" w:rsidR="00975ECC" w:rsidRPr="004A5AEF" w:rsidRDefault="00975ECC" w:rsidP="003B281B">
            <w:pPr>
              <w:pStyle w:val="Default"/>
              <w:rPr>
                <w:rFonts w:ascii="Arial" w:hAnsi="Arial" w:cs="Arial"/>
                <w:color w:val="auto"/>
                <w:sz w:val="20"/>
                <w:szCs w:val="20"/>
                <w:lang w:eastAsia="ja-JP"/>
              </w:rPr>
            </w:pPr>
          </w:p>
        </w:tc>
      </w:tr>
      <w:tr w:rsidR="00975ECC" w:rsidRPr="004A5AEF" w14:paraId="34FACFE3" w14:textId="77777777" w:rsidTr="00044636">
        <w:trPr>
          <w:trHeight w:val="622"/>
        </w:trPr>
        <w:tc>
          <w:tcPr>
            <w:tcW w:w="3119" w:type="dxa"/>
            <w:vMerge/>
          </w:tcPr>
          <w:p w14:paraId="36F41291" w14:textId="77777777" w:rsidR="00975ECC" w:rsidRPr="004A5AEF" w:rsidRDefault="00975ECC" w:rsidP="003B281B">
            <w:pPr>
              <w:pStyle w:val="Default"/>
              <w:rPr>
                <w:rFonts w:ascii="Arial" w:eastAsia="Times New Roman" w:hAnsi="Arial" w:cs="Arial"/>
                <w:sz w:val="20"/>
                <w:szCs w:val="20"/>
                <w:lang w:eastAsia="en-AU"/>
              </w:rPr>
            </w:pPr>
          </w:p>
        </w:tc>
        <w:tc>
          <w:tcPr>
            <w:tcW w:w="4111" w:type="dxa"/>
          </w:tcPr>
          <w:p w14:paraId="4C7915F9" w14:textId="77777777" w:rsidR="00975ECC" w:rsidRPr="004A5AEF" w:rsidRDefault="00975ECC" w:rsidP="00975ECC">
            <w:pPr>
              <w:pStyle w:val="Default"/>
              <w:ind w:left="318"/>
              <w:rPr>
                <w:rFonts w:ascii="Arial" w:hAnsi="Arial" w:cs="Arial"/>
                <w:sz w:val="20"/>
                <w:szCs w:val="20"/>
                <w:lang w:eastAsia="ja-JP"/>
              </w:rPr>
            </w:pPr>
          </w:p>
          <w:p w14:paraId="5C4CCE5E" w14:textId="77777777" w:rsidR="00975ECC" w:rsidRPr="004A5AEF" w:rsidRDefault="00975ECC" w:rsidP="000D4ABA">
            <w:pPr>
              <w:pStyle w:val="Default"/>
              <w:numPr>
                <w:ilvl w:val="0"/>
                <w:numId w:val="28"/>
              </w:numPr>
              <w:ind w:left="318"/>
              <w:rPr>
                <w:rFonts w:ascii="Arial" w:eastAsia="Times New Roman" w:hAnsi="Arial" w:cs="Arial"/>
                <w:sz w:val="20"/>
                <w:szCs w:val="20"/>
                <w:lang w:eastAsia="en-AU"/>
              </w:rPr>
            </w:pPr>
            <w:r w:rsidRPr="004A5AEF">
              <w:rPr>
                <w:rFonts w:ascii="Arial" w:hAnsi="Arial" w:cs="Arial"/>
                <w:sz w:val="20"/>
                <w:szCs w:val="20"/>
                <w:lang w:eastAsia="ja-JP"/>
              </w:rPr>
              <w:t>Implement audit program according to the schedule</w:t>
            </w:r>
          </w:p>
        </w:tc>
        <w:tc>
          <w:tcPr>
            <w:tcW w:w="1843" w:type="dxa"/>
          </w:tcPr>
          <w:p w14:paraId="0995CEFC" w14:textId="77777777" w:rsidR="00975ECC" w:rsidRPr="004A5AEF" w:rsidRDefault="00975ECC" w:rsidP="00975ECC">
            <w:pPr>
              <w:pStyle w:val="Default"/>
              <w:rPr>
                <w:rFonts w:ascii="Arial" w:hAnsi="Arial" w:cs="Arial"/>
                <w:color w:val="auto"/>
                <w:sz w:val="20"/>
                <w:szCs w:val="20"/>
                <w:lang w:eastAsia="ja-JP"/>
              </w:rPr>
            </w:pPr>
          </w:p>
          <w:p w14:paraId="53323D10" w14:textId="77777777" w:rsidR="00975ECC" w:rsidRPr="004A5AEF" w:rsidRDefault="00AB1085" w:rsidP="00975ECC">
            <w:pPr>
              <w:pStyle w:val="Default"/>
              <w:rPr>
                <w:rFonts w:ascii="Arial" w:hAnsi="Arial" w:cs="Arial"/>
                <w:color w:val="auto"/>
                <w:sz w:val="20"/>
                <w:szCs w:val="20"/>
                <w:lang w:eastAsia="ja-JP"/>
              </w:rPr>
            </w:pPr>
            <w:r w:rsidRPr="004A5AEF">
              <w:rPr>
                <w:rFonts w:ascii="Arial" w:hAnsi="Arial" w:cs="Arial"/>
                <w:color w:val="auto"/>
                <w:sz w:val="20"/>
                <w:szCs w:val="20"/>
                <w:lang w:eastAsia="ja-JP"/>
              </w:rPr>
              <w:t>Same as 8.2.1</w:t>
            </w:r>
          </w:p>
          <w:p w14:paraId="495D6C66" w14:textId="77777777" w:rsidR="00975ECC" w:rsidRPr="004A5AEF" w:rsidRDefault="00975ECC" w:rsidP="00E50E0E">
            <w:pPr>
              <w:pStyle w:val="Default"/>
              <w:rPr>
                <w:rFonts w:ascii="Arial" w:hAnsi="Arial" w:cs="Arial"/>
                <w:color w:val="auto"/>
                <w:sz w:val="20"/>
                <w:szCs w:val="20"/>
                <w:lang w:eastAsia="ja-JP"/>
              </w:rPr>
            </w:pPr>
          </w:p>
        </w:tc>
        <w:tc>
          <w:tcPr>
            <w:tcW w:w="992" w:type="dxa"/>
          </w:tcPr>
          <w:p w14:paraId="201459E0" w14:textId="77777777" w:rsidR="00975ECC" w:rsidRPr="004A5AEF" w:rsidRDefault="00975ECC" w:rsidP="00975ECC">
            <w:pPr>
              <w:pStyle w:val="Default"/>
              <w:rPr>
                <w:rFonts w:ascii="Arial" w:hAnsi="Arial" w:cs="Arial"/>
                <w:color w:val="auto"/>
                <w:sz w:val="20"/>
                <w:szCs w:val="20"/>
                <w:lang w:eastAsia="ja-JP"/>
              </w:rPr>
            </w:pPr>
          </w:p>
          <w:p w14:paraId="47C8B187" w14:textId="77777777" w:rsidR="00975ECC" w:rsidRPr="004A5AEF" w:rsidRDefault="00AC14A7" w:rsidP="00975ECC">
            <w:pPr>
              <w:pStyle w:val="Default"/>
              <w:rPr>
                <w:rFonts w:ascii="Arial" w:hAnsi="Arial" w:cs="Arial"/>
                <w:color w:val="auto"/>
                <w:sz w:val="20"/>
                <w:szCs w:val="20"/>
                <w:lang w:eastAsia="ja-JP"/>
              </w:rPr>
            </w:pPr>
            <w:r w:rsidRPr="004A5AEF">
              <w:rPr>
                <w:rFonts w:ascii="Arial" w:hAnsi="Arial" w:cs="Arial"/>
                <w:color w:val="auto"/>
                <w:sz w:val="20"/>
                <w:szCs w:val="20"/>
                <w:lang w:eastAsia="ja-JP"/>
              </w:rPr>
              <w:t>Medium</w:t>
            </w:r>
          </w:p>
          <w:p w14:paraId="794F68FF" w14:textId="77777777" w:rsidR="00975ECC" w:rsidRPr="004A5AEF" w:rsidRDefault="00975ECC" w:rsidP="003B281B">
            <w:pPr>
              <w:pStyle w:val="Default"/>
              <w:rPr>
                <w:rFonts w:ascii="Arial" w:hAnsi="Arial" w:cs="Arial"/>
                <w:color w:val="auto"/>
                <w:sz w:val="20"/>
                <w:szCs w:val="20"/>
                <w:lang w:eastAsia="ja-JP"/>
              </w:rPr>
            </w:pPr>
          </w:p>
        </w:tc>
        <w:tc>
          <w:tcPr>
            <w:tcW w:w="1701" w:type="dxa"/>
          </w:tcPr>
          <w:p w14:paraId="767C007C" w14:textId="77777777" w:rsidR="00975ECC" w:rsidRPr="004A5AEF" w:rsidRDefault="00975ECC" w:rsidP="00975ECC">
            <w:pPr>
              <w:pStyle w:val="Default"/>
              <w:rPr>
                <w:rFonts w:ascii="Arial" w:hAnsi="Arial" w:cs="Arial"/>
                <w:color w:val="auto"/>
                <w:sz w:val="20"/>
                <w:szCs w:val="20"/>
                <w:lang w:eastAsia="ja-JP"/>
              </w:rPr>
            </w:pPr>
          </w:p>
          <w:p w14:paraId="0E2B8D03" w14:textId="77777777" w:rsidR="00975ECC" w:rsidRPr="004A5AEF" w:rsidRDefault="00AC14A7" w:rsidP="00F72BB7">
            <w:pPr>
              <w:pStyle w:val="Default"/>
              <w:rPr>
                <w:rFonts w:ascii="Arial" w:hAnsi="Arial" w:cs="Arial"/>
                <w:color w:val="auto"/>
                <w:sz w:val="20"/>
                <w:szCs w:val="20"/>
                <w:lang w:eastAsia="ja-JP"/>
              </w:rPr>
            </w:pPr>
            <w:r w:rsidRPr="004A5AEF">
              <w:rPr>
                <w:rFonts w:ascii="Arial" w:hAnsi="Arial" w:cs="Arial"/>
                <w:color w:val="auto"/>
                <w:sz w:val="20"/>
                <w:szCs w:val="20"/>
                <w:lang w:eastAsia="ja-JP"/>
              </w:rPr>
              <w:t>Internal Audit program in place by June 2016</w:t>
            </w:r>
          </w:p>
        </w:tc>
        <w:tc>
          <w:tcPr>
            <w:tcW w:w="1559" w:type="dxa"/>
          </w:tcPr>
          <w:p w14:paraId="37CD5839" w14:textId="77777777" w:rsidR="00975ECC" w:rsidRPr="004A5AEF" w:rsidRDefault="00975ECC" w:rsidP="00975ECC">
            <w:pPr>
              <w:pStyle w:val="Default"/>
              <w:rPr>
                <w:rFonts w:ascii="Arial" w:hAnsi="Arial" w:cs="Arial"/>
                <w:color w:val="auto"/>
                <w:sz w:val="20"/>
                <w:szCs w:val="20"/>
                <w:lang w:eastAsia="ja-JP"/>
              </w:rPr>
            </w:pPr>
          </w:p>
          <w:p w14:paraId="5BBE5C05" w14:textId="77777777" w:rsidR="00AB1085" w:rsidRPr="004A5AEF" w:rsidRDefault="00AB1085" w:rsidP="00AB1085">
            <w:pPr>
              <w:pStyle w:val="Default"/>
              <w:rPr>
                <w:rFonts w:ascii="Arial" w:hAnsi="Arial" w:cs="Arial"/>
                <w:color w:val="auto"/>
                <w:sz w:val="20"/>
                <w:szCs w:val="20"/>
                <w:lang w:eastAsia="ja-JP"/>
              </w:rPr>
            </w:pPr>
            <w:r w:rsidRPr="004A5AEF">
              <w:rPr>
                <w:rFonts w:ascii="Arial" w:hAnsi="Arial" w:cs="Arial"/>
                <w:color w:val="auto"/>
                <w:sz w:val="20"/>
                <w:szCs w:val="20"/>
                <w:lang w:eastAsia="ja-JP"/>
              </w:rPr>
              <w:t>Internal Audit program in place</w:t>
            </w:r>
          </w:p>
          <w:p w14:paraId="30DD1970" w14:textId="77777777" w:rsidR="00975ECC" w:rsidRPr="004A5AEF" w:rsidRDefault="00975ECC" w:rsidP="003B281B">
            <w:pPr>
              <w:pStyle w:val="Default"/>
              <w:rPr>
                <w:rFonts w:ascii="Arial" w:hAnsi="Arial" w:cs="Arial"/>
                <w:color w:val="auto"/>
                <w:sz w:val="20"/>
                <w:szCs w:val="20"/>
                <w:lang w:eastAsia="ja-JP"/>
              </w:rPr>
            </w:pPr>
          </w:p>
        </w:tc>
        <w:tc>
          <w:tcPr>
            <w:tcW w:w="1418" w:type="dxa"/>
          </w:tcPr>
          <w:p w14:paraId="2D25AD90" w14:textId="77777777" w:rsidR="00975ECC" w:rsidRPr="004A5AEF" w:rsidRDefault="00975ECC" w:rsidP="00975ECC">
            <w:pPr>
              <w:pStyle w:val="Default"/>
              <w:rPr>
                <w:rFonts w:ascii="Arial" w:hAnsi="Arial" w:cs="Arial"/>
                <w:color w:val="auto"/>
                <w:sz w:val="20"/>
                <w:szCs w:val="20"/>
                <w:lang w:eastAsia="ja-JP"/>
              </w:rPr>
            </w:pPr>
          </w:p>
          <w:p w14:paraId="198038EB" w14:textId="77777777" w:rsidR="00AB1085" w:rsidRPr="004A5AEF" w:rsidRDefault="00AB1085" w:rsidP="00AB1085">
            <w:pPr>
              <w:pStyle w:val="Default"/>
              <w:rPr>
                <w:rFonts w:ascii="Arial" w:hAnsi="Arial" w:cs="Arial"/>
                <w:color w:val="auto"/>
                <w:sz w:val="20"/>
                <w:szCs w:val="20"/>
                <w:lang w:eastAsia="ja-JP"/>
              </w:rPr>
            </w:pPr>
            <w:r w:rsidRPr="004A5AEF">
              <w:rPr>
                <w:rFonts w:ascii="Arial" w:hAnsi="Arial" w:cs="Arial"/>
                <w:color w:val="auto"/>
                <w:sz w:val="20"/>
                <w:szCs w:val="20"/>
                <w:lang w:eastAsia="ja-JP"/>
              </w:rPr>
              <w:t>Development</w:t>
            </w:r>
          </w:p>
          <w:p w14:paraId="67144D69" w14:textId="77777777" w:rsidR="00AB1085" w:rsidRPr="004A5AEF" w:rsidRDefault="00AB1085" w:rsidP="00AB1085">
            <w:pPr>
              <w:pStyle w:val="Default"/>
              <w:rPr>
                <w:rFonts w:ascii="Arial" w:hAnsi="Arial" w:cs="Arial"/>
                <w:color w:val="auto"/>
                <w:sz w:val="20"/>
                <w:szCs w:val="20"/>
                <w:lang w:eastAsia="ja-JP"/>
              </w:rPr>
            </w:pPr>
            <w:r w:rsidRPr="004A5AEF">
              <w:rPr>
                <w:rFonts w:ascii="Arial" w:hAnsi="Arial" w:cs="Arial"/>
                <w:color w:val="auto"/>
                <w:sz w:val="20"/>
                <w:szCs w:val="20"/>
                <w:lang w:eastAsia="ja-JP"/>
              </w:rPr>
              <w:t>Partner</w:t>
            </w:r>
            <w:r w:rsidR="002A469C" w:rsidRPr="004A5AEF">
              <w:rPr>
                <w:rFonts w:ascii="Arial" w:hAnsi="Arial" w:cs="Arial"/>
                <w:color w:val="auto"/>
                <w:sz w:val="20"/>
                <w:szCs w:val="20"/>
                <w:lang w:eastAsia="ja-JP"/>
              </w:rPr>
              <w:t xml:space="preserve"> TBD</w:t>
            </w:r>
          </w:p>
          <w:p w14:paraId="10EA9E46" w14:textId="77777777" w:rsidR="00AB1085" w:rsidRPr="004A5AEF" w:rsidRDefault="00AB1085" w:rsidP="00AB1085">
            <w:pPr>
              <w:pStyle w:val="Default"/>
              <w:rPr>
                <w:rFonts w:ascii="Arial" w:hAnsi="Arial" w:cs="Arial"/>
                <w:color w:val="auto"/>
                <w:sz w:val="20"/>
                <w:szCs w:val="20"/>
                <w:lang w:eastAsia="ja-JP"/>
              </w:rPr>
            </w:pPr>
          </w:p>
          <w:p w14:paraId="13C690D7" w14:textId="77777777" w:rsidR="00975ECC" w:rsidRPr="004A5AEF" w:rsidRDefault="00AB1085" w:rsidP="00975ECC">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3AF3E6E" w14:textId="77777777" w:rsidR="00975ECC" w:rsidRPr="004A5AEF" w:rsidRDefault="00975ECC" w:rsidP="003B281B">
            <w:pPr>
              <w:pStyle w:val="Default"/>
              <w:rPr>
                <w:rFonts w:ascii="Arial" w:hAnsi="Arial" w:cs="Arial"/>
                <w:color w:val="auto"/>
                <w:sz w:val="20"/>
                <w:szCs w:val="20"/>
                <w:lang w:eastAsia="ja-JP"/>
              </w:rPr>
            </w:pPr>
          </w:p>
        </w:tc>
      </w:tr>
    </w:tbl>
    <w:p w14:paraId="15060DB6" w14:textId="77777777" w:rsidR="0030704D" w:rsidRPr="004A5AEF" w:rsidRDefault="0030704D">
      <w:pPr>
        <w:rPr>
          <w:rFonts w:ascii="Arial" w:hAnsi="Arial" w:cs="Arial"/>
          <w:sz w:val="20"/>
          <w:szCs w:val="20"/>
        </w:rPr>
      </w:pPr>
    </w:p>
    <w:p w14:paraId="2448B538" w14:textId="77777777" w:rsidR="0088616F" w:rsidRPr="004A5AEF" w:rsidRDefault="0088616F">
      <w:pPr>
        <w:rPr>
          <w:rFonts w:ascii="Arial" w:hAnsi="Arial" w:cs="Arial"/>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992"/>
        <w:gridCol w:w="1701"/>
        <w:gridCol w:w="1559"/>
        <w:gridCol w:w="1418"/>
      </w:tblGrid>
      <w:tr w:rsidR="001A75FB" w:rsidRPr="004A5AEF" w14:paraId="49CB7864" w14:textId="77777777" w:rsidTr="001A75FB">
        <w:trPr>
          <w:tblHeader/>
        </w:trPr>
        <w:tc>
          <w:tcPr>
            <w:tcW w:w="14743" w:type="dxa"/>
            <w:gridSpan w:val="7"/>
            <w:tcBorders>
              <w:top w:val="single" w:sz="4" w:space="0" w:color="auto"/>
              <w:left w:val="single" w:sz="4" w:space="0" w:color="auto"/>
              <w:bottom w:val="single" w:sz="4" w:space="0" w:color="auto"/>
              <w:right w:val="single" w:sz="4" w:space="0" w:color="auto"/>
            </w:tcBorders>
            <w:shd w:val="pct10" w:color="auto" w:fill="auto"/>
          </w:tcPr>
          <w:p w14:paraId="145CDE5E" w14:textId="1B9E9931" w:rsidR="001A75FB" w:rsidRPr="004A5AEF" w:rsidRDefault="00D54E51" w:rsidP="001A75FB">
            <w:pPr>
              <w:pStyle w:val="Default"/>
              <w:spacing w:before="80" w:after="80" w:line="276" w:lineRule="auto"/>
              <w:rPr>
                <w:rFonts w:ascii="Arial" w:hAnsi="Arial" w:cs="Arial"/>
                <w:b/>
                <w:color w:val="FF0000"/>
                <w:sz w:val="20"/>
                <w:szCs w:val="20"/>
              </w:rPr>
            </w:pPr>
            <w:r w:rsidRPr="004A5AEF">
              <w:rPr>
                <w:rFonts w:ascii="Arial" w:hAnsi="Arial" w:cs="Arial"/>
                <w:b/>
                <w:color w:val="auto"/>
                <w:sz w:val="20"/>
                <w:szCs w:val="20"/>
              </w:rPr>
              <w:t>KEY PROGRAM AREA 9: Trade</w:t>
            </w:r>
            <w:r w:rsidR="00005431" w:rsidRPr="004A5AEF">
              <w:rPr>
                <w:rFonts w:ascii="Arial" w:hAnsi="Arial" w:cs="Arial"/>
                <w:b/>
                <w:color w:val="auto"/>
                <w:sz w:val="20"/>
                <w:szCs w:val="20"/>
              </w:rPr>
              <w:t xml:space="preserve"> </w:t>
            </w:r>
            <w:r w:rsidRPr="004A5AEF">
              <w:rPr>
                <w:rFonts w:ascii="Arial" w:hAnsi="Arial" w:cs="Arial"/>
                <w:b/>
                <w:color w:val="auto"/>
                <w:sz w:val="20"/>
                <w:szCs w:val="20"/>
              </w:rPr>
              <w:t xml:space="preserve">Facilitation </w:t>
            </w:r>
            <w:r w:rsidRPr="004A5AEF">
              <w:rPr>
                <w:rFonts w:ascii="Arial" w:hAnsi="Arial" w:cs="Arial"/>
                <w:b/>
                <w:color w:val="FF0000"/>
                <w:sz w:val="20"/>
                <w:szCs w:val="20"/>
              </w:rPr>
              <w:t>(may be renamed)</w:t>
            </w:r>
          </w:p>
        </w:tc>
      </w:tr>
      <w:tr w:rsidR="001A75FB" w:rsidRPr="004A5AEF" w14:paraId="4E3FFE65" w14:textId="77777777" w:rsidTr="00695F91">
        <w:trPr>
          <w:tblHeader/>
        </w:trPr>
        <w:tc>
          <w:tcPr>
            <w:tcW w:w="3119" w:type="dxa"/>
            <w:vAlign w:val="center"/>
          </w:tcPr>
          <w:p w14:paraId="1DD66FAB"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4686B6B5"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391C1173"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Responsibilities</w:t>
            </w:r>
          </w:p>
        </w:tc>
        <w:tc>
          <w:tcPr>
            <w:tcW w:w="992" w:type="dxa"/>
            <w:vAlign w:val="center"/>
          </w:tcPr>
          <w:p w14:paraId="04D63E80"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2A28602F"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69FEC0F1"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6D3CBD88" w14:textId="77777777" w:rsidR="001A75FB" w:rsidRPr="004A5AEF" w:rsidRDefault="001A75FB" w:rsidP="00695F91">
            <w:pPr>
              <w:pStyle w:val="Default"/>
              <w:jc w:val="center"/>
              <w:rPr>
                <w:rFonts w:ascii="Arial" w:hAnsi="Arial" w:cs="Arial"/>
                <w:b/>
                <w:sz w:val="20"/>
                <w:szCs w:val="20"/>
              </w:rPr>
            </w:pPr>
            <w:r w:rsidRPr="004A5AEF">
              <w:rPr>
                <w:rFonts w:ascii="Arial" w:hAnsi="Arial" w:cs="Arial"/>
                <w:b/>
                <w:sz w:val="20"/>
                <w:szCs w:val="20"/>
              </w:rPr>
              <w:t>Resources</w:t>
            </w:r>
          </w:p>
        </w:tc>
      </w:tr>
      <w:tr w:rsidR="004002B9" w:rsidRPr="004A5AEF" w14:paraId="4C7168C1" w14:textId="77777777" w:rsidTr="00567F8D">
        <w:trPr>
          <w:trHeight w:val="1033"/>
        </w:trPr>
        <w:tc>
          <w:tcPr>
            <w:tcW w:w="3119" w:type="dxa"/>
            <w:vMerge w:val="restart"/>
          </w:tcPr>
          <w:p w14:paraId="7B010AA7" w14:textId="77777777" w:rsidR="004002B9" w:rsidRPr="004A5AEF" w:rsidRDefault="004002B9" w:rsidP="003B281B">
            <w:pPr>
              <w:pStyle w:val="Default"/>
              <w:rPr>
                <w:rFonts w:ascii="Arial" w:eastAsia="Times New Roman" w:hAnsi="Arial" w:cs="Arial"/>
                <w:sz w:val="20"/>
                <w:szCs w:val="20"/>
                <w:lang w:eastAsia="en-AU"/>
              </w:rPr>
            </w:pPr>
          </w:p>
        </w:tc>
        <w:tc>
          <w:tcPr>
            <w:tcW w:w="4111" w:type="dxa"/>
          </w:tcPr>
          <w:p w14:paraId="720297B5" w14:textId="77777777" w:rsidR="004002B9" w:rsidRPr="004A5AEF" w:rsidRDefault="004002B9" w:rsidP="004002B9">
            <w:pPr>
              <w:pStyle w:val="Default"/>
              <w:rPr>
                <w:rFonts w:ascii="Arial" w:hAnsi="Arial" w:cs="Arial"/>
                <w:sz w:val="20"/>
                <w:szCs w:val="20"/>
                <w:lang w:eastAsia="ja-JP"/>
              </w:rPr>
            </w:pPr>
          </w:p>
          <w:p w14:paraId="68830272" w14:textId="77777777" w:rsidR="00D54E51" w:rsidRPr="004A5AEF" w:rsidRDefault="00415102" w:rsidP="004A5AEF">
            <w:pPr>
              <w:pStyle w:val="Default"/>
              <w:ind w:left="318"/>
              <w:rPr>
                <w:rFonts w:ascii="Arial" w:hAnsi="Arial" w:cs="Arial"/>
                <w:sz w:val="20"/>
                <w:szCs w:val="20"/>
                <w:lang w:eastAsia="ja-JP"/>
              </w:rPr>
            </w:pPr>
            <w:r w:rsidRPr="004A5AEF">
              <w:rPr>
                <w:rFonts w:ascii="Arial" w:eastAsia="Times New Roman" w:hAnsi="Arial" w:cs="Arial"/>
                <w:sz w:val="20"/>
                <w:szCs w:val="20"/>
                <w:lang w:eastAsia="en-AU"/>
              </w:rPr>
              <w:t>9.1.1.</w:t>
            </w:r>
            <w:r w:rsidR="004002B9" w:rsidRPr="004A5AEF">
              <w:rPr>
                <w:rFonts w:ascii="Arial" w:eastAsia="Times New Roman" w:hAnsi="Arial" w:cs="Arial"/>
                <w:sz w:val="20"/>
                <w:szCs w:val="20"/>
                <w:lang w:eastAsia="en-AU"/>
              </w:rPr>
              <w:t>Establish a mobile patrol capability</w:t>
            </w:r>
          </w:p>
          <w:p w14:paraId="0501CDD2" w14:textId="77777777" w:rsidR="004002B9" w:rsidRPr="004A5AEF" w:rsidRDefault="004002B9" w:rsidP="003B281B">
            <w:pPr>
              <w:pStyle w:val="Default"/>
              <w:rPr>
                <w:rFonts w:ascii="Arial" w:eastAsia="Times New Roman" w:hAnsi="Arial" w:cs="Arial"/>
                <w:sz w:val="20"/>
                <w:szCs w:val="20"/>
                <w:lang w:eastAsia="en-AU"/>
              </w:rPr>
            </w:pPr>
          </w:p>
        </w:tc>
        <w:tc>
          <w:tcPr>
            <w:tcW w:w="1843" w:type="dxa"/>
          </w:tcPr>
          <w:p w14:paraId="3141B52D" w14:textId="77777777" w:rsidR="004002B9" w:rsidRPr="004A5AEF" w:rsidRDefault="004002B9" w:rsidP="004002B9">
            <w:pPr>
              <w:pStyle w:val="Default"/>
              <w:rPr>
                <w:rFonts w:ascii="Arial" w:hAnsi="Arial" w:cs="Arial"/>
                <w:sz w:val="20"/>
                <w:szCs w:val="20"/>
                <w:lang w:eastAsia="ja-JP"/>
              </w:rPr>
            </w:pPr>
          </w:p>
          <w:p w14:paraId="40D0488E" w14:textId="77777777" w:rsidR="004002B9" w:rsidRPr="004A5AEF" w:rsidRDefault="004002B9" w:rsidP="004002B9">
            <w:pPr>
              <w:pStyle w:val="Default"/>
              <w:rPr>
                <w:rFonts w:ascii="Arial" w:hAnsi="Arial" w:cs="Arial"/>
                <w:sz w:val="20"/>
                <w:szCs w:val="20"/>
                <w:lang w:eastAsia="ja-JP"/>
              </w:rPr>
            </w:pPr>
            <w:r w:rsidRPr="004A5AEF">
              <w:rPr>
                <w:rFonts w:ascii="Arial" w:hAnsi="Arial" w:cs="Arial"/>
                <w:sz w:val="20"/>
                <w:szCs w:val="20"/>
                <w:lang w:eastAsia="ja-JP"/>
              </w:rPr>
              <w:t>Same as 9.3.1</w:t>
            </w:r>
          </w:p>
          <w:p w14:paraId="117C34D3" w14:textId="77777777" w:rsidR="0078505C" w:rsidRPr="004A5AEF" w:rsidRDefault="0078505C" w:rsidP="004002B9">
            <w:pPr>
              <w:pStyle w:val="Default"/>
              <w:rPr>
                <w:rFonts w:ascii="Arial" w:hAnsi="Arial" w:cs="Arial"/>
                <w:sz w:val="20"/>
                <w:szCs w:val="20"/>
                <w:lang w:eastAsia="ja-JP"/>
              </w:rPr>
            </w:pPr>
            <w:r w:rsidRPr="004A5AEF">
              <w:rPr>
                <w:rFonts w:ascii="Arial" w:hAnsi="Arial" w:cs="Arial"/>
                <w:sz w:val="20"/>
                <w:szCs w:val="20"/>
                <w:lang w:eastAsia="ja-JP"/>
              </w:rPr>
              <w:t xml:space="preserve">Commissioner (in respective areas), </w:t>
            </w:r>
          </w:p>
          <w:p w14:paraId="65032FD5" w14:textId="77777777" w:rsidR="004002B9" w:rsidRPr="004A5AEF" w:rsidRDefault="004002B9" w:rsidP="004002B9">
            <w:pPr>
              <w:pStyle w:val="Default"/>
              <w:rPr>
                <w:rFonts w:ascii="Arial" w:hAnsi="Arial" w:cs="Arial"/>
                <w:sz w:val="20"/>
                <w:szCs w:val="20"/>
                <w:lang w:eastAsia="ja-JP"/>
              </w:rPr>
            </w:pPr>
          </w:p>
        </w:tc>
        <w:tc>
          <w:tcPr>
            <w:tcW w:w="992" w:type="dxa"/>
          </w:tcPr>
          <w:p w14:paraId="464EEC86" w14:textId="77777777" w:rsidR="004002B9" w:rsidRPr="004A5AEF" w:rsidRDefault="004002B9" w:rsidP="00C077B5">
            <w:pPr>
              <w:pStyle w:val="Default"/>
              <w:rPr>
                <w:rFonts w:ascii="Arial" w:hAnsi="Arial" w:cs="Arial"/>
                <w:sz w:val="20"/>
                <w:szCs w:val="20"/>
                <w:lang w:eastAsia="ja-JP"/>
              </w:rPr>
            </w:pPr>
          </w:p>
          <w:p w14:paraId="5CD4AAF8" w14:textId="77777777" w:rsidR="00200024" w:rsidRPr="004A5AEF" w:rsidRDefault="00200024" w:rsidP="00C077B5">
            <w:pPr>
              <w:pStyle w:val="Default"/>
              <w:rPr>
                <w:rFonts w:ascii="Arial" w:hAnsi="Arial" w:cs="Arial"/>
                <w:sz w:val="20"/>
                <w:szCs w:val="20"/>
                <w:lang w:eastAsia="ja-JP"/>
              </w:rPr>
            </w:pPr>
            <w:r w:rsidRPr="004A5AEF">
              <w:rPr>
                <w:rFonts w:ascii="Arial" w:hAnsi="Arial" w:cs="Arial"/>
                <w:sz w:val="20"/>
                <w:szCs w:val="20"/>
                <w:lang w:eastAsia="ja-JP"/>
              </w:rPr>
              <w:t>High</w:t>
            </w:r>
          </w:p>
          <w:p w14:paraId="65AFC136" w14:textId="77777777" w:rsidR="00200024" w:rsidRPr="004A5AEF" w:rsidRDefault="00200024" w:rsidP="00C077B5">
            <w:pPr>
              <w:pStyle w:val="Default"/>
              <w:rPr>
                <w:rFonts w:ascii="Arial" w:hAnsi="Arial" w:cs="Arial"/>
                <w:sz w:val="20"/>
                <w:szCs w:val="20"/>
                <w:lang w:eastAsia="ja-JP"/>
              </w:rPr>
            </w:pPr>
          </w:p>
        </w:tc>
        <w:tc>
          <w:tcPr>
            <w:tcW w:w="1701" w:type="dxa"/>
          </w:tcPr>
          <w:p w14:paraId="22941BA5" w14:textId="77777777" w:rsidR="00200024" w:rsidRPr="004A5AEF" w:rsidRDefault="00200024" w:rsidP="00200024">
            <w:pPr>
              <w:pStyle w:val="Default"/>
              <w:rPr>
                <w:rFonts w:ascii="Arial" w:hAnsi="Arial" w:cs="Arial"/>
                <w:sz w:val="20"/>
                <w:szCs w:val="20"/>
                <w:lang w:eastAsia="ja-JP"/>
              </w:rPr>
            </w:pPr>
          </w:p>
          <w:p w14:paraId="26F5596B" w14:textId="4253EA31" w:rsidR="00200024" w:rsidRPr="004A5AEF" w:rsidRDefault="0078505C" w:rsidP="00200024">
            <w:pPr>
              <w:pStyle w:val="Default"/>
              <w:rPr>
                <w:rFonts w:ascii="Arial" w:hAnsi="Arial" w:cs="Arial"/>
                <w:sz w:val="20"/>
                <w:szCs w:val="20"/>
                <w:lang w:eastAsia="ja-JP"/>
              </w:rPr>
            </w:pPr>
            <w:r w:rsidRPr="004A5AEF">
              <w:rPr>
                <w:rFonts w:ascii="Arial" w:hAnsi="Arial" w:cs="Arial"/>
                <w:sz w:val="20"/>
                <w:szCs w:val="20"/>
                <w:lang w:eastAsia="ja-JP"/>
              </w:rPr>
              <w:t xml:space="preserve"> Dec 15</w:t>
            </w:r>
          </w:p>
          <w:p w14:paraId="2D74147F" w14:textId="77777777" w:rsidR="00200024" w:rsidRPr="004A5AEF" w:rsidRDefault="00200024" w:rsidP="00200024">
            <w:pPr>
              <w:pStyle w:val="Default"/>
              <w:rPr>
                <w:rFonts w:ascii="Arial" w:hAnsi="Arial" w:cs="Arial"/>
                <w:sz w:val="20"/>
                <w:szCs w:val="20"/>
                <w:lang w:eastAsia="ja-JP"/>
              </w:rPr>
            </w:pPr>
          </w:p>
          <w:p w14:paraId="59430F92" w14:textId="77777777" w:rsidR="00200024" w:rsidRPr="004A5AEF" w:rsidRDefault="00200024" w:rsidP="00200024">
            <w:pPr>
              <w:pStyle w:val="Default"/>
              <w:rPr>
                <w:rFonts w:ascii="Arial" w:hAnsi="Arial" w:cs="Arial"/>
                <w:sz w:val="20"/>
                <w:szCs w:val="20"/>
                <w:lang w:eastAsia="ja-JP"/>
              </w:rPr>
            </w:pPr>
            <w:r w:rsidRPr="004A5AEF">
              <w:rPr>
                <w:rFonts w:ascii="Arial" w:hAnsi="Arial" w:cs="Arial"/>
                <w:sz w:val="20"/>
                <w:szCs w:val="20"/>
                <w:lang w:eastAsia="ja-JP"/>
              </w:rPr>
              <w:t>Ongoing</w:t>
            </w:r>
          </w:p>
          <w:p w14:paraId="7CB94028" w14:textId="77777777" w:rsidR="004002B9" w:rsidRPr="004A5AEF" w:rsidRDefault="004002B9" w:rsidP="003B281B">
            <w:pPr>
              <w:pStyle w:val="Default"/>
              <w:rPr>
                <w:rFonts w:ascii="Arial" w:hAnsi="Arial" w:cs="Arial"/>
                <w:sz w:val="20"/>
                <w:szCs w:val="20"/>
                <w:lang w:eastAsia="ja-JP"/>
              </w:rPr>
            </w:pPr>
          </w:p>
        </w:tc>
        <w:tc>
          <w:tcPr>
            <w:tcW w:w="1559" w:type="dxa"/>
          </w:tcPr>
          <w:p w14:paraId="69DF42DA" w14:textId="77777777" w:rsidR="004002B9" w:rsidRPr="004A5AEF" w:rsidRDefault="004002B9" w:rsidP="003B281B">
            <w:pPr>
              <w:pStyle w:val="Default"/>
              <w:rPr>
                <w:rFonts w:ascii="Arial" w:hAnsi="Arial" w:cs="Arial"/>
                <w:color w:val="auto"/>
                <w:sz w:val="20"/>
                <w:szCs w:val="20"/>
                <w:lang w:eastAsia="ja-JP"/>
              </w:rPr>
            </w:pPr>
          </w:p>
          <w:p w14:paraId="35149D02" w14:textId="77777777" w:rsidR="00567F8D" w:rsidRPr="004A5AEF" w:rsidRDefault="00567F8D"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Mobile patrol capability established</w:t>
            </w:r>
          </w:p>
          <w:p w14:paraId="72D81A35" w14:textId="77777777" w:rsidR="00567F8D" w:rsidRPr="004A5AEF" w:rsidRDefault="00567F8D" w:rsidP="003B281B">
            <w:pPr>
              <w:pStyle w:val="Default"/>
              <w:rPr>
                <w:rFonts w:ascii="Arial" w:hAnsi="Arial" w:cs="Arial"/>
                <w:color w:val="auto"/>
                <w:sz w:val="20"/>
                <w:szCs w:val="20"/>
                <w:lang w:eastAsia="ja-JP"/>
              </w:rPr>
            </w:pPr>
          </w:p>
        </w:tc>
        <w:tc>
          <w:tcPr>
            <w:tcW w:w="1418" w:type="dxa"/>
          </w:tcPr>
          <w:p w14:paraId="67726434" w14:textId="77777777" w:rsidR="004002B9" w:rsidRPr="004A5AEF" w:rsidRDefault="004002B9" w:rsidP="003B281B">
            <w:pPr>
              <w:pStyle w:val="Default"/>
              <w:rPr>
                <w:rFonts w:ascii="Arial" w:hAnsi="Arial" w:cs="Arial"/>
                <w:color w:val="auto"/>
                <w:sz w:val="20"/>
                <w:szCs w:val="20"/>
                <w:lang w:eastAsia="ja-JP"/>
              </w:rPr>
            </w:pPr>
          </w:p>
          <w:p w14:paraId="2A7B0FF6" w14:textId="77777777" w:rsidR="00567F8D" w:rsidRPr="004A5AEF" w:rsidRDefault="00567F8D" w:rsidP="00567F8D">
            <w:pPr>
              <w:pStyle w:val="Default"/>
              <w:rPr>
                <w:rFonts w:ascii="Arial" w:hAnsi="Arial" w:cs="Arial"/>
                <w:color w:val="auto"/>
                <w:sz w:val="20"/>
                <w:szCs w:val="20"/>
                <w:lang w:eastAsia="ja-JP"/>
              </w:rPr>
            </w:pPr>
            <w:r w:rsidRPr="004A5AEF">
              <w:rPr>
                <w:rFonts w:ascii="Arial" w:hAnsi="Arial" w:cs="Arial"/>
                <w:color w:val="auto"/>
                <w:sz w:val="20"/>
                <w:szCs w:val="20"/>
              </w:rPr>
              <w:t>D</w:t>
            </w:r>
            <w:r w:rsidRPr="004A5AEF">
              <w:rPr>
                <w:rFonts w:ascii="Arial" w:hAnsi="Arial" w:cs="Arial"/>
                <w:color w:val="auto"/>
                <w:sz w:val="20"/>
                <w:szCs w:val="20"/>
                <w:lang w:eastAsia="ja-JP"/>
              </w:rPr>
              <w:t>evelopment Partner</w:t>
            </w:r>
          </w:p>
          <w:p w14:paraId="4E200784" w14:textId="77777777" w:rsidR="00567F8D" w:rsidRPr="004A5AEF" w:rsidRDefault="00567F8D" w:rsidP="00567F8D">
            <w:pPr>
              <w:pStyle w:val="Default"/>
              <w:rPr>
                <w:rFonts w:ascii="Arial" w:hAnsi="Arial" w:cs="Arial"/>
                <w:color w:val="auto"/>
                <w:sz w:val="20"/>
                <w:szCs w:val="20"/>
                <w:lang w:eastAsia="ja-JP"/>
              </w:rPr>
            </w:pPr>
          </w:p>
          <w:p w14:paraId="3DCD20CE" w14:textId="77777777" w:rsidR="00567F8D" w:rsidRPr="004A5AEF" w:rsidRDefault="00567F8D" w:rsidP="00567F8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1704E1D" w14:textId="77777777" w:rsidR="00567F8D" w:rsidRPr="004A5AEF" w:rsidRDefault="00567F8D" w:rsidP="003B281B">
            <w:pPr>
              <w:pStyle w:val="Default"/>
              <w:rPr>
                <w:rFonts w:ascii="Arial" w:hAnsi="Arial" w:cs="Arial"/>
                <w:color w:val="auto"/>
                <w:sz w:val="20"/>
                <w:szCs w:val="20"/>
                <w:lang w:eastAsia="ja-JP"/>
              </w:rPr>
            </w:pPr>
          </w:p>
        </w:tc>
      </w:tr>
      <w:tr w:rsidR="00567F8D" w:rsidRPr="004A5AEF" w14:paraId="4FA4B1F0" w14:textId="77777777" w:rsidTr="00567F8D">
        <w:trPr>
          <w:trHeight w:val="1033"/>
        </w:trPr>
        <w:tc>
          <w:tcPr>
            <w:tcW w:w="3119" w:type="dxa"/>
            <w:vMerge/>
          </w:tcPr>
          <w:p w14:paraId="35CC9320" w14:textId="77777777" w:rsidR="00567F8D" w:rsidRPr="004A5AEF" w:rsidRDefault="00567F8D" w:rsidP="00567F8D">
            <w:pPr>
              <w:pStyle w:val="Default"/>
              <w:rPr>
                <w:rFonts w:ascii="Arial" w:eastAsia="Times New Roman" w:hAnsi="Arial" w:cs="Arial"/>
                <w:sz w:val="20"/>
                <w:szCs w:val="20"/>
                <w:lang w:eastAsia="en-AU"/>
              </w:rPr>
            </w:pPr>
          </w:p>
        </w:tc>
        <w:tc>
          <w:tcPr>
            <w:tcW w:w="4111" w:type="dxa"/>
          </w:tcPr>
          <w:p w14:paraId="0434FDDB" w14:textId="77777777" w:rsidR="00567F8D" w:rsidRPr="004A5AEF" w:rsidRDefault="00567F8D" w:rsidP="00567F8D">
            <w:pPr>
              <w:pStyle w:val="Default"/>
              <w:ind w:left="318"/>
              <w:rPr>
                <w:rFonts w:ascii="Arial" w:hAnsi="Arial" w:cs="Arial"/>
                <w:sz w:val="20"/>
                <w:szCs w:val="20"/>
                <w:lang w:eastAsia="ja-JP"/>
              </w:rPr>
            </w:pPr>
          </w:p>
          <w:p w14:paraId="7FFB7C1E" w14:textId="77777777" w:rsidR="00D54E51" w:rsidRPr="004A5AEF" w:rsidRDefault="00415102" w:rsidP="004A5AEF">
            <w:pPr>
              <w:pStyle w:val="Default"/>
              <w:ind w:left="318"/>
              <w:rPr>
                <w:rFonts w:ascii="Arial" w:hAnsi="Arial" w:cs="Arial"/>
                <w:sz w:val="20"/>
                <w:szCs w:val="20"/>
                <w:lang w:eastAsia="ja-JP"/>
              </w:rPr>
            </w:pPr>
            <w:r w:rsidRPr="004A5AEF">
              <w:rPr>
                <w:rFonts w:ascii="Arial" w:hAnsi="Arial" w:cs="Arial"/>
                <w:sz w:val="20"/>
                <w:szCs w:val="20"/>
                <w:lang w:eastAsia="ja-JP"/>
              </w:rPr>
              <w:t xml:space="preserve">9.1.2. </w:t>
            </w:r>
            <w:r w:rsidR="00567F8D" w:rsidRPr="004A5AEF">
              <w:rPr>
                <w:rFonts w:ascii="Arial" w:hAnsi="Arial" w:cs="Arial"/>
                <w:sz w:val="20"/>
                <w:szCs w:val="20"/>
                <w:lang w:eastAsia="ja-JP"/>
              </w:rPr>
              <w:t>Undertake a feasibility study for K9 deployment</w:t>
            </w:r>
          </w:p>
          <w:p w14:paraId="6DD588A0" w14:textId="77777777" w:rsidR="00567F8D" w:rsidRPr="004A5AEF" w:rsidRDefault="00567F8D" w:rsidP="00567F8D">
            <w:pPr>
              <w:pStyle w:val="Default"/>
              <w:rPr>
                <w:rFonts w:ascii="Arial" w:hAnsi="Arial" w:cs="Arial"/>
                <w:sz w:val="20"/>
                <w:szCs w:val="20"/>
                <w:lang w:eastAsia="ja-JP"/>
              </w:rPr>
            </w:pPr>
          </w:p>
        </w:tc>
        <w:tc>
          <w:tcPr>
            <w:tcW w:w="1843" w:type="dxa"/>
          </w:tcPr>
          <w:p w14:paraId="33E75A89" w14:textId="77777777" w:rsidR="00567F8D" w:rsidRPr="004A5AEF" w:rsidRDefault="00567F8D" w:rsidP="00567F8D">
            <w:pPr>
              <w:pStyle w:val="Default"/>
              <w:rPr>
                <w:rFonts w:ascii="Arial" w:hAnsi="Arial" w:cs="Arial"/>
                <w:sz w:val="20"/>
                <w:szCs w:val="20"/>
                <w:lang w:eastAsia="ja-JP"/>
              </w:rPr>
            </w:pPr>
          </w:p>
          <w:p w14:paraId="4D890FB6" w14:textId="77777777" w:rsidR="00567F8D" w:rsidRPr="004A5AEF" w:rsidRDefault="00567F8D" w:rsidP="00567F8D">
            <w:pPr>
              <w:pStyle w:val="Default"/>
              <w:rPr>
                <w:rFonts w:ascii="Arial" w:hAnsi="Arial" w:cs="Arial"/>
                <w:sz w:val="20"/>
                <w:szCs w:val="20"/>
                <w:lang w:eastAsia="ja-JP"/>
              </w:rPr>
            </w:pPr>
            <w:r w:rsidRPr="004A5AEF">
              <w:rPr>
                <w:rFonts w:ascii="Arial" w:hAnsi="Arial" w:cs="Arial"/>
                <w:sz w:val="20"/>
                <w:szCs w:val="20"/>
                <w:lang w:eastAsia="ja-JP"/>
              </w:rPr>
              <w:t>Same as 9.3.1</w:t>
            </w:r>
          </w:p>
          <w:p w14:paraId="1E2CA012" w14:textId="77777777" w:rsidR="00567F8D" w:rsidRPr="004A5AEF" w:rsidRDefault="00567F8D" w:rsidP="00567F8D">
            <w:pPr>
              <w:pStyle w:val="Default"/>
              <w:rPr>
                <w:rFonts w:ascii="Arial" w:hAnsi="Arial" w:cs="Arial"/>
                <w:sz w:val="20"/>
                <w:szCs w:val="20"/>
                <w:lang w:eastAsia="ja-JP"/>
              </w:rPr>
            </w:pPr>
          </w:p>
        </w:tc>
        <w:tc>
          <w:tcPr>
            <w:tcW w:w="992" w:type="dxa"/>
          </w:tcPr>
          <w:p w14:paraId="31059C0C" w14:textId="77777777" w:rsidR="00567F8D" w:rsidRPr="004A5AEF" w:rsidRDefault="00567F8D" w:rsidP="00567F8D">
            <w:pPr>
              <w:pStyle w:val="Default"/>
              <w:rPr>
                <w:rFonts w:ascii="Arial" w:hAnsi="Arial" w:cs="Arial"/>
                <w:sz w:val="20"/>
                <w:szCs w:val="20"/>
                <w:lang w:eastAsia="ja-JP"/>
              </w:rPr>
            </w:pPr>
          </w:p>
          <w:p w14:paraId="3F40331B" w14:textId="77777777" w:rsidR="00567F8D" w:rsidRPr="004A5AEF" w:rsidRDefault="00567F8D" w:rsidP="00567F8D">
            <w:pPr>
              <w:pStyle w:val="Default"/>
              <w:rPr>
                <w:rFonts w:ascii="Arial" w:hAnsi="Arial" w:cs="Arial"/>
                <w:sz w:val="20"/>
                <w:szCs w:val="20"/>
                <w:lang w:eastAsia="ja-JP"/>
              </w:rPr>
            </w:pPr>
            <w:r w:rsidRPr="004A5AEF">
              <w:rPr>
                <w:rFonts w:ascii="Arial" w:hAnsi="Arial" w:cs="Arial"/>
                <w:sz w:val="20"/>
                <w:szCs w:val="20"/>
                <w:lang w:eastAsia="ja-JP"/>
              </w:rPr>
              <w:t>High</w:t>
            </w:r>
          </w:p>
          <w:p w14:paraId="1CF555DF" w14:textId="77777777" w:rsidR="00567F8D" w:rsidRPr="004A5AEF" w:rsidRDefault="00567F8D" w:rsidP="00567F8D">
            <w:pPr>
              <w:pStyle w:val="Default"/>
              <w:rPr>
                <w:rFonts w:ascii="Arial" w:hAnsi="Arial" w:cs="Arial"/>
                <w:sz w:val="20"/>
                <w:szCs w:val="20"/>
                <w:lang w:eastAsia="ja-JP"/>
              </w:rPr>
            </w:pPr>
          </w:p>
        </w:tc>
        <w:tc>
          <w:tcPr>
            <w:tcW w:w="1701" w:type="dxa"/>
          </w:tcPr>
          <w:p w14:paraId="0AEC154C" w14:textId="77777777" w:rsidR="00567F8D" w:rsidRPr="004A5AEF" w:rsidRDefault="00567F8D" w:rsidP="00567F8D">
            <w:pPr>
              <w:pStyle w:val="Default"/>
              <w:rPr>
                <w:rFonts w:ascii="Arial" w:hAnsi="Arial" w:cs="Arial"/>
                <w:sz w:val="20"/>
                <w:szCs w:val="20"/>
                <w:lang w:eastAsia="ja-JP"/>
              </w:rPr>
            </w:pPr>
          </w:p>
          <w:p w14:paraId="1DF9AA73" w14:textId="284C3045" w:rsidR="00567F8D" w:rsidRPr="004A5AEF" w:rsidRDefault="00E96F9F" w:rsidP="00567F8D">
            <w:pPr>
              <w:pStyle w:val="Default"/>
              <w:rPr>
                <w:rFonts w:ascii="Arial" w:hAnsi="Arial" w:cs="Arial"/>
                <w:sz w:val="20"/>
                <w:szCs w:val="20"/>
                <w:lang w:eastAsia="ja-JP"/>
              </w:rPr>
            </w:pPr>
            <w:r w:rsidRPr="004A5AEF">
              <w:rPr>
                <w:rFonts w:ascii="Arial" w:hAnsi="Arial" w:cs="Arial"/>
                <w:sz w:val="20"/>
                <w:szCs w:val="20"/>
                <w:lang w:eastAsia="ja-JP"/>
              </w:rPr>
              <w:t>December 2015</w:t>
            </w:r>
          </w:p>
          <w:p w14:paraId="0E0CCD34" w14:textId="77777777" w:rsidR="00567F8D" w:rsidRPr="004A5AEF" w:rsidRDefault="00567F8D" w:rsidP="00567F8D">
            <w:pPr>
              <w:pStyle w:val="Default"/>
              <w:rPr>
                <w:rFonts w:ascii="Arial" w:hAnsi="Arial" w:cs="Arial"/>
                <w:sz w:val="20"/>
                <w:szCs w:val="20"/>
                <w:lang w:eastAsia="ja-JP"/>
              </w:rPr>
            </w:pPr>
          </w:p>
          <w:p w14:paraId="1C290C0D" w14:textId="0DE49213" w:rsidR="00567F8D" w:rsidRPr="004A5AEF" w:rsidRDefault="00567F8D" w:rsidP="00567F8D">
            <w:pPr>
              <w:pStyle w:val="Default"/>
              <w:rPr>
                <w:rFonts w:ascii="Arial" w:hAnsi="Arial" w:cs="Arial"/>
                <w:sz w:val="20"/>
                <w:szCs w:val="20"/>
                <w:lang w:eastAsia="ja-JP"/>
              </w:rPr>
            </w:pPr>
          </w:p>
          <w:p w14:paraId="6DBFFF20" w14:textId="77777777" w:rsidR="00567F8D" w:rsidRPr="004A5AEF" w:rsidRDefault="00567F8D" w:rsidP="00567F8D">
            <w:pPr>
              <w:pStyle w:val="Default"/>
              <w:rPr>
                <w:rFonts w:ascii="Arial" w:hAnsi="Arial" w:cs="Arial"/>
                <w:sz w:val="20"/>
                <w:szCs w:val="20"/>
                <w:lang w:eastAsia="ja-JP"/>
              </w:rPr>
            </w:pPr>
          </w:p>
        </w:tc>
        <w:tc>
          <w:tcPr>
            <w:tcW w:w="1559" w:type="dxa"/>
          </w:tcPr>
          <w:p w14:paraId="79AB5580" w14:textId="77777777" w:rsidR="00567F8D" w:rsidRPr="004A5AEF" w:rsidRDefault="00567F8D" w:rsidP="00567F8D">
            <w:pPr>
              <w:pStyle w:val="Default"/>
              <w:rPr>
                <w:rFonts w:ascii="Arial" w:hAnsi="Arial" w:cs="Arial"/>
                <w:sz w:val="20"/>
                <w:szCs w:val="20"/>
                <w:lang w:eastAsia="ja-JP"/>
              </w:rPr>
            </w:pPr>
          </w:p>
          <w:p w14:paraId="3CFBF87A" w14:textId="2B268F73" w:rsidR="00567F8D" w:rsidRPr="004A5AEF" w:rsidRDefault="00567F8D" w:rsidP="00567F8D">
            <w:pPr>
              <w:pStyle w:val="Default"/>
              <w:rPr>
                <w:rFonts w:ascii="Arial" w:hAnsi="Arial" w:cs="Arial"/>
                <w:sz w:val="20"/>
                <w:szCs w:val="20"/>
                <w:lang w:eastAsia="ja-JP"/>
              </w:rPr>
            </w:pPr>
            <w:r w:rsidRPr="004A5AEF">
              <w:rPr>
                <w:rFonts w:ascii="Arial" w:hAnsi="Arial" w:cs="Arial"/>
                <w:sz w:val="20"/>
                <w:szCs w:val="20"/>
                <w:lang w:eastAsia="ja-JP"/>
              </w:rPr>
              <w:t>Feasibility</w:t>
            </w:r>
            <w:r w:rsidR="00005431">
              <w:rPr>
                <w:rFonts w:ascii="Arial" w:hAnsi="Arial" w:cs="Arial"/>
                <w:sz w:val="20"/>
                <w:szCs w:val="20"/>
                <w:lang w:eastAsia="ja-JP"/>
              </w:rPr>
              <w:t xml:space="preserve"> </w:t>
            </w:r>
            <w:r w:rsidRPr="004A5AEF">
              <w:rPr>
                <w:rFonts w:ascii="Arial" w:hAnsi="Arial" w:cs="Arial"/>
                <w:sz w:val="20"/>
                <w:szCs w:val="20"/>
                <w:lang w:eastAsia="ja-JP"/>
              </w:rPr>
              <w:t>study conducted</w:t>
            </w:r>
          </w:p>
          <w:p w14:paraId="2978263B" w14:textId="77777777" w:rsidR="00567F8D" w:rsidRPr="004A5AEF" w:rsidRDefault="00567F8D" w:rsidP="00567F8D">
            <w:pPr>
              <w:pStyle w:val="Default"/>
              <w:rPr>
                <w:rFonts w:ascii="Arial" w:hAnsi="Arial" w:cs="Arial"/>
                <w:color w:val="auto"/>
                <w:sz w:val="20"/>
                <w:szCs w:val="20"/>
                <w:lang w:eastAsia="ja-JP"/>
              </w:rPr>
            </w:pPr>
          </w:p>
        </w:tc>
        <w:tc>
          <w:tcPr>
            <w:tcW w:w="1418" w:type="dxa"/>
          </w:tcPr>
          <w:p w14:paraId="015F6AF9" w14:textId="77777777" w:rsidR="00567F8D" w:rsidRPr="004A5AEF" w:rsidRDefault="00567F8D" w:rsidP="00567F8D">
            <w:pPr>
              <w:pStyle w:val="Default"/>
              <w:rPr>
                <w:rFonts w:ascii="Arial" w:hAnsi="Arial" w:cs="Arial"/>
                <w:color w:val="auto"/>
                <w:sz w:val="20"/>
                <w:szCs w:val="20"/>
                <w:lang w:eastAsia="ja-JP"/>
              </w:rPr>
            </w:pPr>
          </w:p>
          <w:p w14:paraId="44977526" w14:textId="77777777" w:rsidR="00567F8D" w:rsidRPr="004A5AEF" w:rsidRDefault="00567F8D" w:rsidP="00567F8D">
            <w:pPr>
              <w:pStyle w:val="Default"/>
              <w:rPr>
                <w:rFonts w:ascii="Arial" w:hAnsi="Arial" w:cs="Arial"/>
                <w:color w:val="auto"/>
                <w:sz w:val="20"/>
                <w:szCs w:val="20"/>
                <w:lang w:eastAsia="ja-JP"/>
              </w:rPr>
            </w:pPr>
            <w:r w:rsidRPr="004A5AEF">
              <w:rPr>
                <w:rFonts w:ascii="Arial" w:hAnsi="Arial" w:cs="Arial"/>
                <w:color w:val="auto"/>
                <w:sz w:val="20"/>
                <w:szCs w:val="20"/>
              </w:rPr>
              <w:t>D</w:t>
            </w:r>
            <w:r w:rsidRPr="004A5AEF">
              <w:rPr>
                <w:rFonts w:ascii="Arial" w:hAnsi="Arial" w:cs="Arial"/>
                <w:color w:val="auto"/>
                <w:sz w:val="20"/>
                <w:szCs w:val="20"/>
                <w:lang w:eastAsia="ja-JP"/>
              </w:rPr>
              <w:t>evelopment Partner</w:t>
            </w:r>
          </w:p>
          <w:p w14:paraId="01761078" w14:textId="77777777" w:rsidR="00567F8D" w:rsidRPr="004A5AEF" w:rsidRDefault="00567F8D" w:rsidP="00567F8D">
            <w:pPr>
              <w:pStyle w:val="Default"/>
              <w:rPr>
                <w:rFonts w:ascii="Arial" w:hAnsi="Arial" w:cs="Arial"/>
                <w:color w:val="auto"/>
                <w:sz w:val="20"/>
                <w:szCs w:val="20"/>
                <w:lang w:eastAsia="ja-JP"/>
              </w:rPr>
            </w:pPr>
          </w:p>
          <w:p w14:paraId="29628C7C" w14:textId="77777777" w:rsidR="00567F8D" w:rsidRPr="004A5AEF" w:rsidRDefault="00567F8D" w:rsidP="00567F8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4B43010" w14:textId="77777777" w:rsidR="00567F8D" w:rsidRPr="004A5AEF" w:rsidRDefault="00567F8D" w:rsidP="00567F8D">
            <w:pPr>
              <w:pStyle w:val="Default"/>
              <w:rPr>
                <w:rFonts w:ascii="Arial" w:hAnsi="Arial" w:cs="Arial"/>
                <w:color w:val="auto"/>
                <w:sz w:val="20"/>
                <w:szCs w:val="20"/>
                <w:lang w:eastAsia="ja-JP"/>
              </w:rPr>
            </w:pPr>
          </w:p>
        </w:tc>
      </w:tr>
      <w:tr w:rsidR="00480B81" w:rsidRPr="004A5AEF" w14:paraId="04590777" w14:textId="77777777" w:rsidTr="0030704D">
        <w:trPr>
          <w:trHeight w:val="1005"/>
        </w:trPr>
        <w:tc>
          <w:tcPr>
            <w:tcW w:w="3119" w:type="dxa"/>
            <w:vMerge w:val="restart"/>
          </w:tcPr>
          <w:p w14:paraId="7C4B175B" w14:textId="77777777" w:rsidR="00480B81" w:rsidRPr="004A5AEF" w:rsidRDefault="00480B81" w:rsidP="00567F8D">
            <w:pPr>
              <w:pStyle w:val="Default"/>
              <w:spacing w:line="276" w:lineRule="auto"/>
              <w:rPr>
                <w:rFonts w:ascii="Arial" w:eastAsia="Times New Roman" w:hAnsi="Arial" w:cs="Arial"/>
                <w:strike/>
                <w:color w:val="00B050"/>
                <w:sz w:val="20"/>
                <w:szCs w:val="20"/>
                <w:lang w:eastAsia="en-AU"/>
              </w:rPr>
            </w:pPr>
          </w:p>
          <w:p w14:paraId="67CBEFB9" w14:textId="77777777" w:rsidR="00480B81" w:rsidRPr="004A5AEF" w:rsidRDefault="00D54E51" w:rsidP="000D4ABA">
            <w:pPr>
              <w:pStyle w:val="Default"/>
              <w:numPr>
                <w:ilvl w:val="0"/>
                <w:numId w:val="29"/>
              </w:numPr>
              <w:spacing w:line="276" w:lineRule="auto"/>
              <w:ind w:left="318"/>
              <w:rPr>
                <w:rFonts w:ascii="Arial" w:hAnsi="Arial" w:cs="Arial"/>
                <w:strike/>
                <w:color w:val="00B050"/>
                <w:sz w:val="20"/>
                <w:szCs w:val="20"/>
                <w:lang w:eastAsia="ja-JP"/>
              </w:rPr>
            </w:pPr>
            <w:r w:rsidRPr="004A5AEF">
              <w:rPr>
                <w:rFonts w:ascii="Arial" w:eastAsia="Times New Roman" w:hAnsi="Arial" w:cs="Arial"/>
                <w:strike/>
                <w:color w:val="00B050"/>
                <w:sz w:val="20"/>
                <w:szCs w:val="20"/>
                <w:lang w:eastAsia="en-AU"/>
              </w:rPr>
              <w:t>Ensure Compliance with relevant legislation</w:t>
            </w:r>
            <w:r w:rsidRPr="004A5AEF">
              <w:rPr>
                <w:rFonts w:ascii="Arial" w:hAnsi="Arial" w:cs="Arial"/>
                <w:strike/>
                <w:color w:val="00B050"/>
                <w:sz w:val="20"/>
                <w:szCs w:val="20"/>
                <w:lang w:eastAsia="ja-JP"/>
              </w:rPr>
              <w:t xml:space="preserve"> by developing and implementing a program for the risk assessment, selection and examination of all high risk import and export cargo</w:t>
            </w:r>
          </w:p>
          <w:p w14:paraId="15B87B2E" w14:textId="36C6E64C" w:rsidR="00480B81" w:rsidRPr="004A5AEF" w:rsidRDefault="00480B81" w:rsidP="00567F8D">
            <w:pPr>
              <w:pStyle w:val="Default"/>
              <w:spacing w:line="276" w:lineRule="auto"/>
              <w:ind w:left="360"/>
              <w:rPr>
                <w:rFonts w:ascii="Arial" w:hAnsi="Arial" w:cs="Arial"/>
                <w:b/>
                <w:strike/>
                <w:color w:val="00B050"/>
                <w:sz w:val="20"/>
                <w:szCs w:val="20"/>
                <w:lang w:eastAsia="ja-JP"/>
              </w:rPr>
            </w:pPr>
          </w:p>
        </w:tc>
        <w:tc>
          <w:tcPr>
            <w:tcW w:w="4111" w:type="dxa"/>
          </w:tcPr>
          <w:p w14:paraId="615A478F" w14:textId="77777777" w:rsidR="00480B81" w:rsidRPr="004A5AEF" w:rsidRDefault="00480B81" w:rsidP="00567F8D">
            <w:pPr>
              <w:pStyle w:val="Default"/>
              <w:spacing w:line="276" w:lineRule="auto"/>
              <w:rPr>
                <w:rFonts w:ascii="Arial" w:eastAsia="Times New Roman" w:hAnsi="Arial" w:cs="Arial"/>
                <w:strike/>
                <w:color w:val="00B050"/>
                <w:sz w:val="20"/>
                <w:szCs w:val="20"/>
                <w:lang w:eastAsia="en-AU"/>
              </w:rPr>
            </w:pPr>
          </w:p>
          <w:p w14:paraId="5F782D76" w14:textId="0159FA4F" w:rsidR="00480B81" w:rsidRPr="004A5AEF" w:rsidRDefault="00D54E51" w:rsidP="000D4ABA">
            <w:pPr>
              <w:pStyle w:val="Default"/>
              <w:numPr>
                <w:ilvl w:val="0"/>
                <w:numId w:val="33"/>
              </w:numPr>
              <w:spacing w:line="276" w:lineRule="auto"/>
              <w:ind w:left="318"/>
              <w:rPr>
                <w:rFonts w:ascii="Arial" w:hAnsi="Arial" w:cs="Arial"/>
                <w:strike/>
                <w:color w:val="00B050"/>
                <w:sz w:val="20"/>
                <w:szCs w:val="20"/>
                <w:lang w:eastAsia="ja-JP"/>
              </w:rPr>
            </w:pPr>
            <w:r w:rsidRPr="004A5AEF">
              <w:rPr>
                <w:rFonts w:ascii="Arial" w:hAnsi="Arial" w:cs="Arial"/>
                <w:strike/>
                <w:color w:val="00B050"/>
                <w:sz w:val="20"/>
                <w:szCs w:val="20"/>
                <w:lang w:eastAsia="ja-JP"/>
              </w:rPr>
              <w:t>Develop and implement a Cargo intervention strategy</w:t>
            </w:r>
            <w:r w:rsidR="00005431" w:rsidRPr="004A5AEF">
              <w:rPr>
                <w:rFonts w:ascii="Arial" w:hAnsi="Arial" w:cs="Arial"/>
                <w:strike/>
                <w:color w:val="00B050"/>
                <w:sz w:val="20"/>
                <w:szCs w:val="20"/>
                <w:lang w:eastAsia="ja-JP"/>
              </w:rPr>
              <w:t xml:space="preserve"> </w:t>
            </w:r>
            <w:r w:rsidRPr="004A5AEF">
              <w:rPr>
                <w:rFonts w:ascii="Arial" w:hAnsi="Arial" w:cs="Arial"/>
                <w:strike/>
                <w:color w:val="00B050"/>
                <w:sz w:val="20"/>
                <w:szCs w:val="20"/>
                <w:lang w:eastAsia="ja-JP"/>
              </w:rPr>
              <w:t>based on risk profiling</w:t>
            </w:r>
          </w:p>
          <w:p w14:paraId="2074F304" w14:textId="77777777" w:rsidR="005227FC" w:rsidRPr="004A5AEF" w:rsidRDefault="005227FC" w:rsidP="005227FC">
            <w:pPr>
              <w:pStyle w:val="Default"/>
              <w:spacing w:line="276" w:lineRule="auto"/>
              <w:ind w:left="318"/>
              <w:rPr>
                <w:rFonts w:ascii="Arial" w:hAnsi="Arial" w:cs="Arial"/>
                <w:strike/>
                <w:color w:val="00B050"/>
                <w:sz w:val="20"/>
                <w:szCs w:val="20"/>
                <w:highlight w:val="yellow"/>
                <w:lang w:eastAsia="ja-JP"/>
              </w:rPr>
            </w:pPr>
          </w:p>
        </w:tc>
        <w:tc>
          <w:tcPr>
            <w:tcW w:w="1843" w:type="dxa"/>
          </w:tcPr>
          <w:p w14:paraId="419BB08D" w14:textId="77777777" w:rsidR="00480B81" w:rsidRPr="004A5AEF" w:rsidRDefault="00480B81" w:rsidP="00567F8D">
            <w:pPr>
              <w:pStyle w:val="Default"/>
              <w:spacing w:line="276" w:lineRule="auto"/>
              <w:jc w:val="center"/>
              <w:rPr>
                <w:rFonts w:ascii="Arial" w:hAnsi="Arial" w:cs="Arial"/>
                <w:strike/>
                <w:color w:val="00B050"/>
                <w:sz w:val="20"/>
                <w:szCs w:val="20"/>
                <w:lang w:eastAsia="ja-JP"/>
              </w:rPr>
            </w:pPr>
          </w:p>
          <w:p w14:paraId="0CD0F1BC"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rPr>
              <w:t>Member (Customs Audit and Risk Management)</w:t>
            </w:r>
          </w:p>
          <w:p w14:paraId="46D66AF9"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2AD2BCB5"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rPr>
              <w:t>First Secretary (Customs Risk Management)</w:t>
            </w:r>
          </w:p>
          <w:p w14:paraId="719E34F5" w14:textId="77777777" w:rsidR="00480B81" w:rsidRPr="004A5AEF" w:rsidRDefault="00480B81" w:rsidP="00567F8D">
            <w:pPr>
              <w:pStyle w:val="Default"/>
              <w:spacing w:line="276" w:lineRule="auto"/>
              <w:rPr>
                <w:rFonts w:ascii="Arial" w:hAnsi="Arial" w:cs="Arial"/>
                <w:strike/>
                <w:color w:val="00B050"/>
                <w:sz w:val="20"/>
                <w:szCs w:val="20"/>
                <w:lang w:eastAsia="ja-JP"/>
              </w:rPr>
            </w:pPr>
          </w:p>
        </w:tc>
        <w:tc>
          <w:tcPr>
            <w:tcW w:w="992" w:type="dxa"/>
          </w:tcPr>
          <w:p w14:paraId="5D628699"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27D2957E"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rPr>
              <w:t>High</w:t>
            </w:r>
          </w:p>
          <w:p w14:paraId="54BDCA8E" w14:textId="77777777" w:rsidR="00480B81" w:rsidRPr="004A5AEF" w:rsidRDefault="00480B81" w:rsidP="00567F8D">
            <w:pPr>
              <w:pStyle w:val="Default"/>
              <w:spacing w:line="276" w:lineRule="auto"/>
              <w:rPr>
                <w:rFonts w:ascii="Arial" w:hAnsi="Arial" w:cs="Arial"/>
                <w:strike/>
                <w:color w:val="00B050"/>
                <w:sz w:val="20"/>
                <w:szCs w:val="20"/>
                <w:lang w:eastAsia="ja-JP"/>
              </w:rPr>
            </w:pPr>
          </w:p>
        </w:tc>
        <w:tc>
          <w:tcPr>
            <w:tcW w:w="1701" w:type="dxa"/>
          </w:tcPr>
          <w:p w14:paraId="101083E1"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649FFD7E"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lang w:eastAsia="ja-JP"/>
              </w:rPr>
              <w:t>TBD</w:t>
            </w:r>
          </w:p>
          <w:p w14:paraId="68CCB1CC" w14:textId="77777777" w:rsidR="00480B81" w:rsidRPr="004A5AEF" w:rsidRDefault="00480B81" w:rsidP="00567F8D">
            <w:pPr>
              <w:pStyle w:val="Default"/>
              <w:spacing w:line="276" w:lineRule="auto"/>
              <w:rPr>
                <w:rFonts w:ascii="Arial" w:hAnsi="Arial" w:cs="Arial"/>
                <w:strike/>
                <w:color w:val="00B050"/>
                <w:sz w:val="20"/>
                <w:szCs w:val="20"/>
                <w:lang w:eastAsia="ja-JP"/>
              </w:rPr>
            </w:pPr>
          </w:p>
        </w:tc>
        <w:tc>
          <w:tcPr>
            <w:tcW w:w="1559" w:type="dxa"/>
          </w:tcPr>
          <w:p w14:paraId="0FCDD5F3"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669581E6"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lang w:eastAsia="ja-JP"/>
              </w:rPr>
              <w:t>Cargo intervention strategy in place</w:t>
            </w:r>
          </w:p>
          <w:p w14:paraId="10A53E5B" w14:textId="53C444AE" w:rsidR="0078505C" w:rsidRPr="004A5AEF" w:rsidRDefault="0078505C" w:rsidP="00567F8D">
            <w:pPr>
              <w:pStyle w:val="Default"/>
              <w:spacing w:line="276" w:lineRule="auto"/>
              <w:rPr>
                <w:rFonts w:ascii="Arial" w:hAnsi="Arial" w:cs="Arial"/>
                <w:strike/>
                <w:color w:val="00B050"/>
                <w:sz w:val="20"/>
                <w:szCs w:val="20"/>
                <w:lang w:eastAsia="ja-JP"/>
              </w:rPr>
            </w:pPr>
          </w:p>
          <w:p w14:paraId="2E55EED1"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31B7A5E3" w14:textId="77777777" w:rsidR="00480B81" w:rsidRPr="004A5AEF" w:rsidRDefault="00480B81" w:rsidP="00567F8D">
            <w:pPr>
              <w:pStyle w:val="Default"/>
              <w:spacing w:line="276" w:lineRule="auto"/>
              <w:rPr>
                <w:rFonts w:ascii="Arial" w:hAnsi="Arial" w:cs="Arial"/>
                <w:strike/>
                <w:color w:val="00B050"/>
                <w:sz w:val="20"/>
                <w:szCs w:val="20"/>
                <w:lang w:eastAsia="ja-JP"/>
              </w:rPr>
            </w:pPr>
          </w:p>
        </w:tc>
        <w:tc>
          <w:tcPr>
            <w:tcW w:w="1418" w:type="dxa"/>
          </w:tcPr>
          <w:p w14:paraId="6D63C6C2"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27CD03C1"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rPr>
              <w:t>D</w:t>
            </w:r>
            <w:r w:rsidRPr="004A5AEF">
              <w:rPr>
                <w:rFonts w:ascii="Arial" w:hAnsi="Arial" w:cs="Arial"/>
                <w:strike/>
                <w:color w:val="00B050"/>
                <w:sz w:val="20"/>
                <w:szCs w:val="20"/>
                <w:lang w:eastAsia="ja-JP"/>
              </w:rPr>
              <w:t>evelopment Partners</w:t>
            </w:r>
          </w:p>
          <w:p w14:paraId="7F15BF94" w14:textId="77777777" w:rsidR="00480B81" w:rsidRPr="004A5AEF" w:rsidRDefault="00480B81" w:rsidP="00567F8D">
            <w:pPr>
              <w:pStyle w:val="Default"/>
              <w:spacing w:line="276" w:lineRule="auto"/>
              <w:rPr>
                <w:rFonts w:ascii="Arial" w:hAnsi="Arial" w:cs="Arial"/>
                <w:strike/>
                <w:color w:val="00B050"/>
                <w:sz w:val="20"/>
                <w:szCs w:val="20"/>
                <w:lang w:eastAsia="ja-JP"/>
              </w:rPr>
            </w:pPr>
          </w:p>
          <w:p w14:paraId="00638103" w14:textId="77777777" w:rsidR="00480B81" w:rsidRPr="004A5AEF" w:rsidRDefault="00D54E51" w:rsidP="00567F8D">
            <w:pPr>
              <w:pStyle w:val="Default"/>
              <w:spacing w:line="276" w:lineRule="auto"/>
              <w:rPr>
                <w:rFonts w:ascii="Arial" w:hAnsi="Arial" w:cs="Arial"/>
                <w:strike/>
                <w:color w:val="00B050"/>
                <w:sz w:val="20"/>
                <w:szCs w:val="20"/>
                <w:lang w:eastAsia="ja-JP"/>
              </w:rPr>
            </w:pPr>
            <w:r w:rsidRPr="004A5AEF">
              <w:rPr>
                <w:rFonts w:ascii="Arial" w:hAnsi="Arial" w:cs="Arial"/>
                <w:strike/>
                <w:color w:val="00B050"/>
                <w:sz w:val="20"/>
                <w:szCs w:val="20"/>
                <w:lang w:eastAsia="ja-JP"/>
              </w:rPr>
              <w:t>GoB</w:t>
            </w:r>
          </w:p>
        </w:tc>
      </w:tr>
      <w:tr w:rsidR="00480B81" w:rsidRPr="004A5AEF" w14:paraId="00E5F38A" w14:textId="77777777" w:rsidTr="0030704D">
        <w:trPr>
          <w:trHeight w:val="1864"/>
        </w:trPr>
        <w:tc>
          <w:tcPr>
            <w:tcW w:w="3119" w:type="dxa"/>
            <w:vMerge/>
          </w:tcPr>
          <w:p w14:paraId="66801C9F" w14:textId="77777777" w:rsidR="00480B81" w:rsidRPr="004A5AEF" w:rsidRDefault="00480B81" w:rsidP="00567F8D">
            <w:pPr>
              <w:pStyle w:val="Default"/>
              <w:rPr>
                <w:rFonts w:ascii="Arial" w:eastAsia="Times New Roman" w:hAnsi="Arial" w:cs="Arial"/>
                <w:sz w:val="20"/>
                <w:szCs w:val="20"/>
                <w:lang w:eastAsia="en-AU"/>
              </w:rPr>
            </w:pPr>
          </w:p>
        </w:tc>
        <w:tc>
          <w:tcPr>
            <w:tcW w:w="4111" w:type="dxa"/>
          </w:tcPr>
          <w:p w14:paraId="5BD6F768" w14:textId="77777777" w:rsidR="00480B81" w:rsidRPr="004A5AEF" w:rsidRDefault="00480B81" w:rsidP="000F6A72">
            <w:pPr>
              <w:rPr>
                <w:rFonts w:ascii="Arial" w:hAnsi="Arial" w:cs="Arial"/>
                <w:strike/>
                <w:sz w:val="20"/>
                <w:szCs w:val="20"/>
                <w:lang w:eastAsia="ja-JP"/>
              </w:rPr>
            </w:pPr>
          </w:p>
          <w:p w14:paraId="60DE3D33" w14:textId="46716534" w:rsidR="00480B81" w:rsidRPr="004A5AEF" w:rsidRDefault="00480B81" w:rsidP="000D4ABA">
            <w:pPr>
              <w:pStyle w:val="Default"/>
              <w:numPr>
                <w:ilvl w:val="0"/>
                <w:numId w:val="33"/>
              </w:numPr>
              <w:ind w:left="318"/>
              <w:rPr>
                <w:rFonts w:ascii="Arial" w:hAnsi="Arial" w:cs="Arial"/>
                <w:strike/>
                <w:sz w:val="20"/>
                <w:szCs w:val="20"/>
                <w:lang w:eastAsia="ja-JP"/>
              </w:rPr>
            </w:pPr>
            <w:r w:rsidRPr="004A5AEF">
              <w:rPr>
                <w:rFonts w:ascii="Arial" w:eastAsia="Times New Roman" w:hAnsi="Arial" w:cs="Arial"/>
                <w:strike/>
                <w:sz w:val="20"/>
                <w:szCs w:val="20"/>
                <w:lang w:eastAsia="en-AU"/>
              </w:rPr>
              <w:t>Review current arrangements to ensure that cargo and baggage unpack and repack arrangements include relevant safety equipment, clothing and tools that minimise health and safety risks to staff and maximizes detection outcomes</w:t>
            </w:r>
            <w:r w:rsidR="003417E9">
              <w:rPr>
                <w:rFonts w:ascii="Arial" w:eastAsia="Times New Roman" w:hAnsi="Arial" w:cs="Arial"/>
                <w:strike/>
                <w:sz w:val="20"/>
                <w:szCs w:val="20"/>
                <w:lang w:eastAsia="en-AU"/>
              </w:rPr>
              <w:t xml:space="preserve"> </w:t>
            </w:r>
          </w:p>
          <w:p w14:paraId="48DEC75C" w14:textId="77777777" w:rsidR="00365C49" w:rsidRPr="004A5AEF" w:rsidRDefault="00365C49" w:rsidP="00365C49">
            <w:pPr>
              <w:pStyle w:val="Default"/>
              <w:rPr>
                <w:rFonts w:ascii="Arial" w:hAnsi="Arial" w:cs="Arial"/>
                <w:strike/>
                <w:sz w:val="20"/>
                <w:szCs w:val="20"/>
                <w:lang w:eastAsia="ja-JP"/>
              </w:rPr>
            </w:pPr>
          </w:p>
        </w:tc>
        <w:tc>
          <w:tcPr>
            <w:tcW w:w="1843" w:type="dxa"/>
          </w:tcPr>
          <w:p w14:paraId="2592FB9A" w14:textId="77777777" w:rsidR="00480B81" w:rsidRPr="004A5AEF" w:rsidRDefault="00480B81" w:rsidP="00563925">
            <w:pPr>
              <w:pStyle w:val="Default"/>
              <w:rPr>
                <w:rFonts w:ascii="Arial" w:hAnsi="Arial" w:cs="Arial"/>
                <w:strike/>
                <w:color w:val="auto"/>
                <w:sz w:val="20"/>
                <w:szCs w:val="20"/>
              </w:rPr>
            </w:pPr>
          </w:p>
          <w:p w14:paraId="12CAFAFF" w14:textId="77777777" w:rsidR="00EB1D82" w:rsidRPr="004A5AEF" w:rsidRDefault="00EB1D82" w:rsidP="00EB1D82">
            <w:pPr>
              <w:pStyle w:val="Default"/>
              <w:rPr>
                <w:rFonts w:ascii="Arial" w:hAnsi="Arial" w:cs="Arial"/>
                <w:strike/>
                <w:color w:val="auto"/>
                <w:sz w:val="20"/>
                <w:szCs w:val="20"/>
                <w:lang w:eastAsia="ja-JP"/>
              </w:rPr>
            </w:pPr>
            <w:r w:rsidRPr="004A5AEF">
              <w:rPr>
                <w:rFonts w:ascii="Arial" w:hAnsi="Arial" w:cs="Arial"/>
                <w:strike/>
                <w:color w:val="auto"/>
                <w:sz w:val="20"/>
                <w:szCs w:val="20"/>
              </w:rPr>
              <w:t xml:space="preserve">Member (Customs Audit and Risk Management) </w:t>
            </w:r>
          </w:p>
          <w:p w14:paraId="100BB705" w14:textId="77777777" w:rsidR="00480B81" w:rsidRPr="004A5AEF" w:rsidRDefault="00480B81" w:rsidP="00563925">
            <w:pPr>
              <w:pStyle w:val="Default"/>
              <w:rPr>
                <w:rFonts w:ascii="Arial" w:hAnsi="Arial" w:cs="Arial"/>
                <w:strike/>
                <w:sz w:val="20"/>
                <w:szCs w:val="20"/>
                <w:lang w:eastAsia="ja-JP"/>
              </w:rPr>
            </w:pPr>
          </w:p>
          <w:p w14:paraId="2C78FF01" w14:textId="77777777" w:rsidR="00480B81" w:rsidRPr="004A5AEF" w:rsidRDefault="00480B81" w:rsidP="00563925">
            <w:pPr>
              <w:pStyle w:val="Default"/>
              <w:rPr>
                <w:rFonts w:ascii="Arial" w:hAnsi="Arial" w:cs="Arial"/>
                <w:strike/>
                <w:sz w:val="20"/>
                <w:szCs w:val="20"/>
                <w:lang w:eastAsia="ja-JP"/>
              </w:rPr>
            </w:pPr>
            <w:r w:rsidRPr="004A5AEF">
              <w:rPr>
                <w:rFonts w:ascii="Arial" w:hAnsi="Arial" w:cs="Arial"/>
                <w:strike/>
                <w:sz w:val="20"/>
                <w:szCs w:val="20"/>
                <w:lang w:eastAsia="ja-JP"/>
              </w:rPr>
              <w:t>First Secretary (Customs ICT)</w:t>
            </w:r>
          </w:p>
          <w:p w14:paraId="38DB8814" w14:textId="77777777" w:rsidR="00480B81" w:rsidRPr="004A5AEF" w:rsidRDefault="00480B81" w:rsidP="00567F8D">
            <w:pPr>
              <w:pStyle w:val="Default"/>
              <w:rPr>
                <w:rFonts w:ascii="Arial" w:hAnsi="Arial" w:cs="Arial"/>
                <w:strike/>
                <w:color w:val="auto"/>
                <w:sz w:val="20"/>
                <w:szCs w:val="20"/>
              </w:rPr>
            </w:pPr>
          </w:p>
        </w:tc>
        <w:tc>
          <w:tcPr>
            <w:tcW w:w="992" w:type="dxa"/>
          </w:tcPr>
          <w:p w14:paraId="59004261" w14:textId="77777777" w:rsidR="00480B81" w:rsidRPr="004A5AEF" w:rsidRDefault="00480B81" w:rsidP="00563925">
            <w:pPr>
              <w:pStyle w:val="Default"/>
              <w:rPr>
                <w:rFonts w:ascii="Arial" w:hAnsi="Arial" w:cs="Arial"/>
                <w:strike/>
                <w:sz w:val="20"/>
                <w:szCs w:val="20"/>
                <w:lang w:eastAsia="ja-JP"/>
              </w:rPr>
            </w:pPr>
          </w:p>
          <w:p w14:paraId="79FF5847" w14:textId="77777777" w:rsidR="00480B81" w:rsidRPr="004A5AEF" w:rsidRDefault="00480B81" w:rsidP="00563925">
            <w:pPr>
              <w:pStyle w:val="Default"/>
              <w:rPr>
                <w:rFonts w:ascii="Arial" w:hAnsi="Arial" w:cs="Arial"/>
                <w:strike/>
                <w:sz w:val="20"/>
                <w:szCs w:val="20"/>
                <w:lang w:eastAsia="ja-JP"/>
              </w:rPr>
            </w:pPr>
            <w:r w:rsidRPr="004A5AEF">
              <w:rPr>
                <w:rFonts w:ascii="Arial" w:hAnsi="Arial" w:cs="Arial"/>
                <w:strike/>
                <w:sz w:val="20"/>
                <w:szCs w:val="20"/>
                <w:lang w:eastAsia="ja-JP"/>
              </w:rPr>
              <w:t>High</w:t>
            </w:r>
          </w:p>
          <w:p w14:paraId="53EAA237" w14:textId="77777777" w:rsidR="00480B81" w:rsidRPr="004A5AEF" w:rsidRDefault="00480B81" w:rsidP="00567F8D">
            <w:pPr>
              <w:pStyle w:val="Default"/>
              <w:rPr>
                <w:rFonts w:ascii="Arial" w:hAnsi="Arial" w:cs="Arial"/>
                <w:strike/>
                <w:sz w:val="20"/>
                <w:szCs w:val="20"/>
                <w:lang w:eastAsia="ja-JP"/>
              </w:rPr>
            </w:pPr>
          </w:p>
        </w:tc>
        <w:tc>
          <w:tcPr>
            <w:tcW w:w="1701" w:type="dxa"/>
          </w:tcPr>
          <w:p w14:paraId="6B5DECB9" w14:textId="77777777" w:rsidR="00480B81" w:rsidRPr="004A5AEF" w:rsidRDefault="00480B81" w:rsidP="00563925">
            <w:pPr>
              <w:pStyle w:val="Default"/>
              <w:rPr>
                <w:rFonts w:ascii="Arial" w:hAnsi="Arial" w:cs="Arial"/>
                <w:strike/>
                <w:sz w:val="20"/>
                <w:szCs w:val="20"/>
                <w:lang w:eastAsia="ja-JP"/>
              </w:rPr>
            </w:pPr>
          </w:p>
          <w:p w14:paraId="0D4F5FC2" w14:textId="77777777" w:rsidR="00480B81" w:rsidRPr="004A5AEF" w:rsidRDefault="00EB1D82" w:rsidP="00563925">
            <w:pPr>
              <w:pStyle w:val="Default"/>
              <w:rPr>
                <w:rFonts w:ascii="Arial" w:hAnsi="Arial" w:cs="Arial"/>
                <w:strike/>
                <w:sz w:val="20"/>
                <w:szCs w:val="20"/>
                <w:lang w:eastAsia="ja-JP"/>
              </w:rPr>
            </w:pPr>
            <w:r w:rsidRPr="004A5AEF">
              <w:rPr>
                <w:rFonts w:ascii="Arial" w:hAnsi="Arial" w:cs="Arial"/>
                <w:strike/>
                <w:sz w:val="20"/>
                <w:szCs w:val="20"/>
                <w:lang w:eastAsia="ja-JP"/>
              </w:rPr>
              <w:t>TBD</w:t>
            </w:r>
          </w:p>
          <w:p w14:paraId="39195458" w14:textId="77777777" w:rsidR="00480B81" w:rsidRPr="004A5AEF" w:rsidRDefault="00480B81" w:rsidP="00567F8D">
            <w:pPr>
              <w:pStyle w:val="Default"/>
              <w:rPr>
                <w:rFonts w:ascii="Arial" w:hAnsi="Arial" w:cs="Arial"/>
                <w:strike/>
                <w:sz w:val="20"/>
                <w:szCs w:val="20"/>
                <w:lang w:eastAsia="ja-JP"/>
              </w:rPr>
            </w:pPr>
          </w:p>
        </w:tc>
        <w:tc>
          <w:tcPr>
            <w:tcW w:w="1559" w:type="dxa"/>
          </w:tcPr>
          <w:p w14:paraId="1BC576A8" w14:textId="77777777" w:rsidR="00480B81" w:rsidRPr="004A5AEF" w:rsidRDefault="00480B81" w:rsidP="00563925">
            <w:pPr>
              <w:pStyle w:val="Default"/>
              <w:rPr>
                <w:rFonts w:ascii="Arial" w:hAnsi="Arial" w:cs="Arial"/>
                <w:strike/>
                <w:sz w:val="20"/>
                <w:szCs w:val="20"/>
                <w:lang w:eastAsia="ja-JP"/>
              </w:rPr>
            </w:pPr>
          </w:p>
          <w:p w14:paraId="0165D7D6" w14:textId="77777777" w:rsidR="00480B81" w:rsidRPr="004A5AEF" w:rsidRDefault="009B1FA2" w:rsidP="009B1FA2">
            <w:pPr>
              <w:pStyle w:val="Default"/>
              <w:rPr>
                <w:rFonts w:ascii="Arial" w:hAnsi="Arial" w:cs="Arial"/>
                <w:strike/>
                <w:sz w:val="20"/>
                <w:szCs w:val="20"/>
                <w:lang w:eastAsia="ja-JP"/>
              </w:rPr>
            </w:pPr>
            <w:r w:rsidRPr="004A5AEF">
              <w:rPr>
                <w:rFonts w:ascii="Arial" w:hAnsi="Arial" w:cs="Arial"/>
                <w:strike/>
                <w:sz w:val="20"/>
                <w:szCs w:val="20"/>
                <w:lang w:eastAsia="ja-JP"/>
              </w:rPr>
              <w:t>Review conducted</w:t>
            </w:r>
          </w:p>
          <w:p w14:paraId="3B15E730" w14:textId="77777777" w:rsidR="009B1FA2" w:rsidRPr="004A5AEF" w:rsidRDefault="009B1FA2" w:rsidP="009B1FA2">
            <w:pPr>
              <w:pStyle w:val="Default"/>
              <w:rPr>
                <w:rFonts w:ascii="Arial" w:hAnsi="Arial" w:cs="Arial"/>
                <w:strike/>
                <w:sz w:val="20"/>
                <w:szCs w:val="20"/>
                <w:lang w:eastAsia="ja-JP"/>
              </w:rPr>
            </w:pPr>
          </w:p>
        </w:tc>
        <w:tc>
          <w:tcPr>
            <w:tcW w:w="1418" w:type="dxa"/>
          </w:tcPr>
          <w:p w14:paraId="5252E9FD" w14:textId="77777777" w:rsidR="00480B81" w:rsidRPr="004A5AEF" w:rsidRDefault="00480B81" w:rsidP="00563925">
            <w:pPr>
              <w:pStyle w:val="Default"/>
              <w:rPr>
                <w:rFonts w:ascii="Arial" w:hAnsi="Arial" w:cs="Arial"/>
                <w:strike/>
                <w:sz w:val="20"/>
                <w:szCs w:val="20"/>
                <w:lang w:eastAsia="ja-JP"/>
              </w:rPr>
            </w:pPr>
          </w:p>
          <w:p w14:paraId="51E77423" w14:textId="77777777" w:rsidR="00480B81" w:rsidRPr="004A5AEF" w:rsidRDefault="00480B81" w:rsidP="000F6A72">
            <w:pPr>
              <w:pStyle w:val="Default"/>
              <w:rPr>
                <w:rFonts w:ascii="Arial" w:hAnsi="Arial" w:cs="Arial"/>
                <w:strike/>
                <w:color w:val="auto"/>
                <w:sz w:val="20"/>
                <w:szCs w:val="20"/>
                <w:lang w:eastAsia="ja-JP"/>
              </w:rPr>
            </w:pPr>
            <w:r w:rsidRPr="004A5AEF">
              <w:rPr>
                <w:rFonts w:ascii="Arial" w:hAnsi="Arial" w:cs="Arial"/>
                <w:strike/>
                <w:color w:val="auto"/>
                <w:sz w:val="20"/>
                <w:szCs w:val="20"/>
              </w:rPr>
              <w:t>D</w:t>
            </w:r>
            <w:r w:rsidRPr="004A5AEF">
              <w:rPr>
                <w:rFonts w:ascii="Arial" w:hAnsi="Arial" w:cs="Arial"/>
                <w:strike/>
                <w:color w:val="auto"/>
                <w:sz w:val="20"/>
                <w:szCs w:val="20"/>
                <w:lang w:eastAsia="ja-JP"/>
              </w:rPr>
              <w:t>evelopment Partners</w:t>
            </w:r>
            <w:r w:rsidR="00887453" w:rsidRPr="004A5AEF">
              <w:rPr>
                <w:rFonts w:ascii="Arial" w:hAnsi="Arial" w:cs="Arial"/>
                <w:strike/>
                <w:color w:val="auto"/>
                <w:sz w:val="20"/>
                <w:szCs w:val="20"/>
                <w:lang w:eastAsia="ja-JP"/>
              </w:rPr>
              <w:t xml:space="preserve"> TBD</w:t>
            </w:r>
          </w:p>
          <w:p w14:paraId="375F4BC4" w14:textId="77777777" w:rsidR="00480B81" w:rsidRPr="004A5AEF" w:rsidRDefault="00480B81" w:rsidP="000F6A72">
            <w:pPr>
              <w:pStyle w:val="Default"/>
              <w:rPr>
                <w:rFonts w:ascii="Arial" w:hAnsi="Arial" w:cs="Arial"/>
                <w:strike/>
                <w:color w:val="auto"/>
                <w:sz w:val="20"/>
                <w:szCs w:val="20"/>
                <w:lang w:eastAsia="ja-JP"/>
              </w:rPr>
            </w:pPr>
          </w:p>
          <w:p w14:paraId="5DEA6B01" w14:textId="77777777" w:rsidR="00480B81" w:rsidRPr="004A5AEF" w:rsidRDefault="00480B81" w:rsidP="000F6A72">
            <w:pPr>
              <w:pStyle w:val="Default"/>
              <w:rPr>
                <w:rFonts w:ascii="Arial" w:hAnsi="Arial" w:cs="Arial"/>
                <w:strike/>
                <w:color w:val="auto"/>
                <w:sz w:val="20"/>
                <w:szCs w:val="20"/>
                <w:lang w:eastAsia="ja-JP"/>
              </w:rPr>
            </w:pPr>
            <w:r w:rsidRPr="004A5AEF">
              <w:rPr>
                <w:rFonts w:ascii="Arial" w:hAnsi="Arial" w:cs="Arial"/>
                <w:strike/>
                <w:color w:val="auto"/>
                <w:sz w:val="20"/>
                <w:szCs w:val="20"/>
                <w:lang w:eastAsia="ja-JP"/>
              </w:rPr>
              <w:t>GoB</w:t>
            </w:r>
          </w:p>
          <w:p w14:paraId="0517E62D" w14:textId="77777777" w:rsidR="00480B81" w:rsidRPr="004A5AEF" w:rsidRDefault="00480B81" w:rsidP="00567F8D">
            <w:pPr>
              <w:pStyle w:val="Default"/>
              <w:rPr>
                <w:rFonts w:ascii="Arial" w:hAnsi="Arial" w:cs="Arial"/>
                <w:strike/>
                <w:sz w:val="20"/>
                <w:szCs w:val="20"/>
                <w:lang w:eastAsia="ja-JP"/>
              </w:rPr>
            </w:pPr>
          </w:p>
        </w:tc>
      </w:tr>
      <w:tr w:rsidR="008D4043" w:rsidRPr="004A5AEF" w14:paraId="74D7127A" w14:textId="77777777" w:rsidTr="0061363B">
        <w:trPr>
          <w:trHeight w:val="1970"/>
        </w:trPr>
        <w:tc>
          <w:tcPr>
            <w:tcW w:w="3119" w:type="dxa"/>
            <w:vMerge w:val="restart"/>
          </w:tcPr>
          <w:p w14:paraId="71B44B04" w14:textId="77777777" w:rsidR="008D4043" w:rsidRPr="004A5AEF" w:rsidRDefault="008D4043" w:rsidP="00567F8D">
            <w:pPr>
              <w:pStyle w:val="Default"/>
              <w:rPr>
                <w:rFonts w:ascii="Arial" w:eastAsia="Times New Roman" w:hAnsi="Arial" w:cs="Arial"/>
                <w:sz w:val="20"/>
                <w:szCs w:val="20"/>
                <w:lang w:eastAsia="en-AU"/>
              </w:rPr>
            </w:pPr>
          </w:p>
          <w:p w14:paraId="2CAEC09B" w14:textId="4EF0EBFA" w:rsidR="00D54E51" w:rsidRPr="004A5AEF" w:rsidRDefault="00131037" w:rsidP="004A5AEF">
            <w:pPr>
              <w:pStyle w:val="Default"/>
              <w:ind w:left="318"/>
              <w:rPr>
                <w:rFonts w:ascii="Arial" w:hAnsi="Arial" w:cs="Arial"/>
                <w:sz w:val="20"/>
                <w:szCs w:val="20"/>
                <w:lang w:eastAsia="ja-JP"/>
              </w:rPr>
            </w:pPr>
            <w:r w:rsidRPr="004A5AEF">
              <w:rPr>
                <w:rFonts w:ascii="Arial" w:eastAsia="Times New Roman" w:hAnsi="Arial" w:cs="Arial"/>
                <w:sz w:val="20"/>
                <w:szCs w:val="20"/>
                <w:lang w:eastAsia="en-AU"/>
              </w:rPr>
              <w:t>9.2</w:t>
            </w:r>
            <w:r w:rsidR="00152770" w:rsidRPr="004A5AEF">
              <w:rPr>
                <w:rFonts w:ascii="Arial" w:eastAsia="Times New Roman" w:hAnsi="Arial" w:cs="Arial"/>
                <w:sz w:val="20"/>
                <w:szCs w:val="20"/>
                <w:lang w:eastAsia="en-AU"/>
              </w:rPr>
              <w:t xml:space="preserve"> </w:t>
            </w:r>
            <w:r w:rsidR="008D4043" w:rsidRPr="004A5AEF">
              <w:rPr>
                <w:rFonts w:ascii="Arial" w:eastAsia="Times New Roman" w:hAnsi="Arial" w:cs="Arial"/>
                <w:sz w:val="20"/>
                <w:szCs w:val="20"/>
                <w:lang w:eastAsia="en-AU"/>
              </w:rPr>
              <w:t>Reduce documentation and  duplication and streamline processes to reduce costs and minimise delays</w:t>
            </w:r>
          </w:p>
          <w:p w14:paraId="471FC05E" w14:textId="77777777" w:rsidR="008D4043" w:rsidRPr="004A5AEF" w:rsidRDefault="008D4043" w:rsidP="00567F8D">
            <w:pPr>
              <w:pStyle w:val="Default"/>
              <w:rPr>
                <w:rFonts w:ascii="Arial" w:hAnsi="Arial" w:cs="Arial"/>
                <w:sz w:val="20"/>
                <w:szCs w:val="20"/>
                <w:lang w:eastAsia="ja-JP"/>
              </w:rPr>
            </w:pPr>
          </w:p>
          <w:p w14:paraId="2823A99F" w14:textId="77777777" w:rsidR="008D4043" w:rsidRPr="004A5AEF" w:rsidRDefault="008D4043" w:rsidP="00567F8D">
            <w:pPr>
              <w:pStyle w:val="Default"/>
              <w:jc w:val="center"/>
              <w:rPr>
                <w:rFonts w:ascii="Arial" w:hAnsi="Arial" w:cs="Arial"/>
                <w:sz w:val="20"/>
                <w:szCs w:val="20"/>
              </w:rPr>
            </w:pPr>
          </w:p>
        </w:tc>
        <w:tc>
          <w:tcPr>
            <w:tcW w:w="4111" w:type="dxa"/>
          </w:tcPr>
          <w:p w14:paraId="7B2EF992" w14:textId="77777777" w:rsidR="008D4043" w:rsidRPr="004A5AEF" w:rsidRDefault="008D4043" w:rsidP="00567F8D">
            <w:pPr>
              <w:pStyle w:val="Default"/>
              <w:rPr>
                <w:rFonts w:ascii="Arial" w:eastAsia="Times New Roman" w:hAnsi="Arial" w:cs="Arial"/>
                <w:sz w:val="20"/>
                <w:szCs w:val="20"/>
                <w:lang w:eastAsia="en-AU"/>
              </w:rPr>
            </w:pPr>
          </w:p>
          <w:p w14:paraId="54295AD0" w14:textId="238CE5B4" w:rsidR="00D54E51" w:rsidRPr="004A5AEF" w:rsidRDefault="00131037" w:rsidP="004A5AEF">
            <w:pPr>
              <w:pStyle w:val="Default"/>
              <w:ind w:left="318"/>
              <w:rPr>
                <w:rFonts w:ascii="Arial" w:hAnsi="Arial" w:cs="Arial"/>
                <w:sz w:val="20"/>
                <w:szCs w:val="20"/>
                <w:lang w:eastAsia="ja-JP"/>
              </w:rPr>
            </w:pPr>
            <w:r w:rsidRPr="004A5AEF">
              <w:rPr>
                <w:rFonts w:ascii="Arial" w:eastAsia="Times New Roman" w:hAnsi="Arial" w:cs="Arial"/>
                <w:sz w:val="20"/>
                <w:szCs w:val="20"/>
                <w:lang w:eastAsia="en-AU"/>
              </w:rPr>
              <w:t>9.2</w:t>
            </w:r>
            <w:r w:rsidR="00152770" w:rsidRPr="004A5AEF">
              <w:rPr>
                <w:rFonts w:ascii="Arial" w:eastAsia="Times New Roman" w:hAnsi="Arial" w:cs="Arial"/>
                <w:sz w:val="20"/>
                <w:szCs w:val="20"/>
                <w:lang w:eastAsia="en-AU"/>
              </w:rPr>
              <w:t xml:space="preserve">.1 </w:t>
            </w:r>
            <w:r w:rsidR="008D4043" w:rsidRPr="004A5AEF">
              <w:rPr>
                <w:rFonts w:ascii="Arial" w:eastAsia="Times New Roman" w:hAnsi="Arial" w:cs="Arial"/>
                <w:sz w:val="20"/>
                <w:szCs w:val="20"/>
                <w:lang w:eastAsia="en-AU"/>
              </w:rPr>
              <w:t>Review documents, fees and certificates with a view to integrate or abolish certain fees and charges and unnecessary documentation</w:t>
            </w:r>
          </w:p>
          <w:p w14:paraId="518DB24E" w14:textId="77777777" w:rsidR="008D4043" w:rsidRPr="004A5AEF" w:rsidRDefault="008D4043" w:rsidP="0076619E">
            <w:pPr>
              <w:pStyle w:val="Default"/>
              <w:rPr>
                <w:rFonts w:ascii="Arial" w:hAnsi="Arial" w:cs="Arial"/>
                <w:sz w:val="20"/>
                <w:szCs w:val="20"/>
                <w:lang w:eastAsia="ja-JP"/>
              </w:rPr>
            </w:pPr>
          </w:p>
        </w:tc>
        <w:tc>
          <w:tcPr>
            <w:tcW w:w="1843" w:type="dxa"/>
          </w:tcPr>
          <w:p w14:paraId="43FE44E2" w14:textId="77777777" w:rsidR="008D4043" w:rsidRPr="004A5AEF" w:rsidRDefault="008D4043" w:rsidP="00567F8D">
            <w:pPr>
              <w:pStyle w:val="Default"/>
              <w:rPr>
                <w:rFonts w:ascii="Arial" w:hAnsi="Arial" w:cs="Arial"/>
                <w:sz w:val="20"/>
                <w:szCs w:val="20"/>
                <w:lang w:eastAsia="ja-JP"/>
              </w:rPr>
            </w:pPr>
          </w:p>
          <w:p w14:paraId="0CA5772F" w14:textId="77777777" w:rsidR="00887453" w:rsidRPr="004A5AEF" w:rsidRDefault="008D4043" w:rsidP="00567F8D">
            <w:pPr>
              <w:pStyle w:val="Default"/>
              <w:rPr>
                <w:rFonts w:ascii="Arial" w:hAnsi="Arial" w:cs="Arial"/>
                <w:color w:val="auto"/>
                <w:sz w:val="20"/>
                <w:szCs w:val="20"/>
              </w:rPr>
            </w:pPr>
            <w:r w:rsidRPr="004A5AEF">
              <w:rPr>
                <w:rFonts w:ascii="Arial" w:hAnsi="Arial" w:cs="Arial"/>
                <w:color w:val="auto"/>
                <w:sz w:val="20"/>
                <w:szCs w:val="20"/>
              </w:rPr>
              <w:t>Member (Customs Policy)</w:t>
            </w:r>
          </w:p>
          <w:p w14:paraId="42D9FAD3" w14:textId="77777777" w:rsidR="008D4043" w:rsidRPr="004A5AEF" w:rsidRDefault="008D4043" w:rsidP="00567F8D">
            <w:pPr>
              <w:pStyle w:val="Default"/>
              <w:rPr>
                <w:rFonts w:ascii="Arial" w:hAnsi="Arial" w:cs="Arial"/>
                <w:color w:val="auto"/>
                <w:sz w:val="20"/>
                <w:szCs w:val="20"/>
              </w:rPr>
            </w:pPr>
          </w:p>
          <w:p w14:paraId="3F7845B2" w14:textId="77777777" w:rsidR="008D4043" w:rsidRPr="004A5AEF" w:rsidRDefault="008D4043" w:rsidP="00567F8D">
            <w:pPr>
              <w:pStyle w:val="Default"/>
              <w:rPr>
                <w:rFonts w:ascii="Arial" w:hAnsi="Arial" w:cs="Arial"/>
                <w:color w:val="auto"/>
                <w:sz w:val="20"/>
                <w:szCs w:val="20"/>
              </w:rPr>
            </w:pPr>
            <w:r w:rsidRPr="004A5AEF">
              <w:rPr>
                <w:rFonts w:ascii="Arial" w:hAnsi="Arial" w:cs="Arial"/>
                <w:color w:val="auto"/>
                <w:sz w:val="20"/>
                <w:szCs w:val="20"/>
              </w:rPr>
              <w:t>First Secretary (Customs Policy &amp; Customs Modernization)</w:t>
            </w:r>
          </w:p>
          <w:p w14:paraId="04169DBA" w14:textId="77777777" w:rsidR="008D4043" w:rsidRPr="004A5AEF" w:rsidRDefault="008D4043" w:rsidP="00567F8D">
            <w:pPr>
              <w:pStyle w:val="Default"/>
              <w:rPr>
                <w:rFonts w:ascii="Arial" w:hAnsi="Arial" w:cs="Arial"/>
                <w:color w:val="auto"/>
                <w:sz w:val="20"/>
                <w:szCs w:val="20"/>
              </w:rPr>
            </w:pPr>
          </w:p>
        </w:tc>
        <w:tc>
          <w:tcPr>
            <w:tcW w:w="992" w:type="dxa"/>
          </w:tcPr>
          <w:p w14:paraId="72AD96CC" w14:textId="77777777" w:rsidR="008D4043" w:rsidRPr="004A5AEF" w:rsidRDefault="008D4043" w:rsidP="00567F8D">
            <w:pPr>
              <w:pStyle w:val="Default"/>
              <w:rPr>
                <w:rFonts w:ascii="Arial" w:hAnsi="Arial" w:cs="Arial"/>
                <w:sz w:val="20"/>
                <w:szCs w:val="20"/>
                <w:lang w:eastAsia="ja-JP"/>
              </w:rPr>
            </w:pPr>
          </w:p>
          <w:p w14:paraId="087F1316" w14:textId="77777777" w:rsidR="008D4043" w:rsidRPr="004A5AEF" w:rsidRDefault="008D4043" w:rsidP="00567F8D">
            <w:pPr>
              <w:pStyle w:val="Default"/>
              <w:rPr>
                <w:rFonts w:ascii="Arial" w:hAnsi="Arial" w:cs="Arial"/>
                <w:sz w:val="20"/>
                <w:szCs w:val="20"/>
                <w:lang w:eastAsia="ja-JP"/>
              </w:rPr>
            </w:pPr>
            <w:r w:rsidRPr="004A5AEF">
              <w:rPr>
                <w:rFonts w:ascii="Arial" w:hAnsi="Arial" w:cs="Arial"/>
                <w:sz w:val="20"/>
                <w:szCs w:val="20"/>
                <w:lang w:eastAsia="ja-JP"/>
              </w:rPr>
              <w:t>High</w:t>
            </w:r>
          </w:p>
          <w:p w14:paraId="0E0BF9F4" w14:textId="77777777" w:rsidR="008D4043" w:rsidRPr="004A5AEF" w:rsidRDefault="008D4043" w:rsidP="00567F8D">
            <w:pPr>
              <w:pStyle w:val="Default"/>
              <w:rPr>
                <w:rFonts w:ascii="Arial" w:hAnsi="Arial" w:cs="Arial"/>
                <w:sz w:val="20"/>
                <w:szCs w:val="20"/>
                <w:lang w:eastAsia="ja-JP"/>
              </w:rPr>
            </w:pPr>
          </w:p>
        </w:tc>
        <w:tc>
          <w:tcPr>
            <w:tcW w:w="1701" w:type="dxa"/>
          </w:tcPr>
          <w:p w14:paraId="7C80B9A3" w14:textId="77777777" w:rsidR="008D4043" w:rsidRPr="004A5AEF" w:rsidRDefault="008D4043" w:rsidP="00567F8D">
            <w:pPr>
              <w:pStyle w:val="Default"/>
              <w:rPr>
                <w:rFonts w:ascii="Arial" w:hAnsi="Arial" w:cs="Arial"/>
                <w:sz w:val="20"/>
                <w:szCs w:val="20"/>
                <w:lang w:eastAsia="ja-JP"/>
              </w:rPr>
            </w:pPr>
          </w:p>
          <w:p w14:paraId="715EA4AA" w14:textId="2B8B97FC" w:rsidR="008D4043" w:rsidRPr="004A5AEF" w:rsidRDefault="008D4043" w:rsidP="00567F8D">
            <w:pPr>
              <w:pStyle w:val="Default"/>
              <w:rPr>
                <w:rFonts w:ascii="Arial" w:hAnsi="Arial" w:cs="Arial"/>
                <w:sz w:val="20"/>
                <w:szCs w:val="20"/>
                <w:lang w:eastAsia="ja-JP"/>
              </w:rPr>
            </w:pPr>
            <w:r w:rsidRPr="004A5AEF">
              <w:rPr>
                <w:rFonts w:ascii="Arial" w:hAnsi="Arial" w:cs="Arial"/>
                <w:sz w:val="20"/>
                <w:szCs w:val="20"/>
                <w:lang w:eastAsia="ja-JP"/>
              </w:rPr>
              <w:t xml:space="preserve">Review conducted </w:t>
            </w:r>
            <w:r w:rsidR="00B9022F" w:rsidRPr="004A5AEF">
              <w:rPr>
                <w:rFonts w:ascii="Arial" w:hAnsi="Arial" w:cs="Arial"/>
                <w:sz w:val="20"/>
                <w:szCs w:val="20"/>
                <w:lang w:eastAsia="ja-JP"/>
              </w:rPr>
              <w:t xml:space="preserve"> June 2016</w:t>
            </w:r>
          </w:p>
          <w:p w14:paraId="56DFF0BD" w14:textId="77777777" w:rsidR="008D4043" w:rsidRPr="004A5AEF" w:rsidRDefault="008D4043" w:rsidP="00567F8D">
            <w:pPr>
              <w:pStyle w:val="Default"/>
              <w:rPr>
                <w:rFonts w:ascii="Arial" w:hAnsi="Arial" w:cs="Arial"/>
                <w:sz w:val="20"/>
                <w:szCs w:val="20"/>
                <w:lang w:eastAsia="ja-JP"/>
              </w:rPr>
            </w:pPr>
          </w:p>
        </w:tc>
        <w:tc>
          <w:tcPr>
            <w:tcW w:w="1559" w:type="dxa"/>
          </w:tcPr>
          <w:p w14:paraId="68235A8D" w14:textId="77777777" w:rsidR="008D4043" w:rsidRPr="004A5AEF" w:rsidRDefault="008D4043" w:rsidP="00567F8D">
            <w:pPr>
              <w:pStyle w:val="Default"/>
              <w:rPr>
                <w:rFonts w:ascii="Arial" w:hAnsi="Arial" w:cs="Arial"/>
                <w:sz w:val="20"/>
                <w:szCs w:val="20"/>
                <w:lang w:eastAsia="ja-JP"/>
              </w:rPr>
            </w:pPr>
          </w:p>
          <w:p w14:paraId="2F55AF89" w14:textId="77777777" w:rsidR="008D4043" w:rsidRPr="004A5AEF" w:rsidRDefault="008D4043" w:rsidP="00567F8D">
            <w:pPr>
              <w:pStyle w:val="Default"/>
              <w:rPr>
                <w:rFonts w:ascii="Arial" w:hAnsi="Arial" w:cs="Arial"/>
                <w:sz w:val="20"/>
                <w:szCs w:val="20"/>
                <w:lang w:eastAsia="ja-JP"/>
              </w:rPr>
            </w:pPr>
            <w:r w:rsidRPr="004A5AEF">
              <w:rPr>
                <w:rFonts w:ascii="Arial" w:hAnsi="Arial" w:cs="Arial"/>
                <w:sz w:val="20"/>
                <w:szCs w:val="20"/>
                <w:lang w:eastAsia="ja-JP"/>
              </w:rPr>
              <w:t>Document fees and charges rationalised</w:t>
            </w:r>
          </w:p>
          <w:p w14:paraId="053BEC38" w14:textId="77777777" w:rsidR="008D4043" w:rsidRPr="004A5AEF" w:rsidRDefault="008D4043" w:rsidP="00567F8D">
            <w:pPr>
              <w:pStyle w:val="Default"/>
              <w:rPr>
                <w:rFonts w:ascii="Arial" w:hAnsi="Arial" w:cs="Arial"/>
                <w:sz w:val="20"/>
                <w:szCs w:val="20"/>
                <w:lang w:eastAsia="ja-JP"/>
              </w:rPr>
            </w:pPr>
          </w:p>
        </w:tc>
        <w:tc>
          <w:tcPr>
            <w:tcW w:w="1418" w:type="dxa"/>
          </w:tcPr>
          <w:p w14:paraId="66E1E4D3" w14:textId="77777777" w:rsidR="008D4043" w:rsidRPr="004A5AEF" w:rsidRDefault="008D4043" w:rsidP="00567F8D">
            <w:pPr>
              <w:pStyle w:val="Default"/>
              <w:rPr>
                <w:rFonts w:ascii="Arial" w:hAnsi="Arial" w:cs="Arial"/>
                <w:sz w:val="20"/>
                <w:szCs w:val="20"/>
                <w:lang w:eastAsia="ja-JP"/>
              </w:rPr>
            </w:pPr>
          </w:p>
          <w:p w14:paraId="0314739C" w14:textId="77777777" w:rsidR="008D4043" w:rsidRPr="004A5AEF" w:rsidRDefault="008D4043" w:rsidP="00567F8D">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TBD</w:t>
            </w:r>
          </w:p>
          <w:p w14:paraId="42A3CBF0" w14:textId="77777777" w:rsidR="008D4043" w:rsidRPr="004A5AEF" w:rsidRDefault="008D4043" w:rsidP="00567F8D">
            <w:pPr>
              <w:pStyle w:val="Default"/>
              <w:rPr>
                <w:rFonts w:ascii="Arial" w:hAnsi="Arial" w:cs="Arial"/>
                <w:sz w:val="20"/>
                <w:szCs w:val="20"/>
                <w:lang w:eastAsia="ja-JP"/>
              </w:rPr>
            </w:pPr>
          </w:p>
          <w:p w14:paraId="20D38CBC" w14:textId="77777777" w:rsidR="008D4043" w:rsidRPr="004A5AEF" w:rsidRDefault="008D4043" w:rsidP="00567F8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ECACAE8" w14:textId="77777777" w:rsidR="008D4043" w:rsidRPr="004A5AEF" w:rsidRDefault="008D4043" w:rsidP="00567F8D">
            <w:pPr>
              <w:pStyle w:val="Default"/>
              <w:rPr>
                <w:rFonts w:ascii="Arial" w:hAnsi="Arial" w:cs="Arial"/>
                <w:sz w:val="20"/>
                <w:szCs w:val="20"/>
                <w:lang w:eastAsia="ja-JP"/>
              </w:rPr>
            </w:pPr>
          </w:p>
        </w:tc>
      </w:tr>
      <w:tr w:rsidR="008D4043" w:rsidRPr="004A5AEF" w14:paraId="378BC9F7" w14:textId="77777777" w:rsidTr="00506CFC">
        <w:trPr>
          <w:trHeight w:val="1225"/>
        </w:trPr>
        <w:tc>
          <w:tcPr>
            <w:tcW w:w="3119" w:type="dxa"/>
            <w:vMerge/>
          </w:tcPr>
          <w:p w14:paraId="10EF8E7E" w14:textId="77777777" w:rsidR="008D4043" w:rsidRPr="004A5AEF" w:rsidRDefault="008D4043" w:rsidP="00567F8D">
            <w:pPr>
              <w:pStyle w:val="Default"/>
              <w:rPr>
                <w:rFonts w:ascii="Arial" w:eastAsia="Times New Roman" w:hAnsi="Arial" w:cs="Arial"/>
                <w:sz w:val="20"/>
                <w:szCs w:val="20"/>
                <w:lang w:eastAsia="en-AU"/>
              </w:rPr>
            </w:pPr>
          </w:p>
        </w:tc>
        <w:tc>
          <w:tcPr>
            <w:tcW w:w="4111" w:type="dxa"/>
          </w:tcPr>
          <w:p w14:paraId="513A2C39" w14:textId="77777777" w:rsidR="008D4043" w:rsidRPr="004A5AEF" w:rsidRDefault="008D4043" w:rsidP="000F1D04">
            <w:pPr>
              <w:rPr>
                <w:rFonts w:ascii="Arial" w:hAnsi="Arial" w:cs="Arial"/>
                <w:sz w:val="20"/>
                <w:szCs w:val="20"/>
                <w:lang w:eastAsia="ja-JP"/>
              </w:rPr>
            </w:pPr>
          </w:p>
          <w:p w14:paraId="3FBF663E" w14:textId="2A092EB2" w:rsidR="00D54E51" w:rsidRPr="004A5AEF" w:rsidRDefault="00131037" w:rsidP="004A5AEF">
            <w:pPr>
              <w:pStyle w:val="Default"/>
              <w:ind w:left="318"/>
              <w:rPr>
                <w:rFonts w:ascii="Arial" w:hAnsi="Arial" w:cs="Arial"/>
                <w:sz w:val="20"/>
                <w:szCs w:val="20"/>
                <w:lang w:eastAsia="ja-JP"/>
              </w:rPr>
            </w:pPr>
            <w:r w:rsidRPr="004A5AEF">
              <w:rPr>
                <w:rFonts w:ascii="Arial" w:eastAsia="Times New Roman" w:hAnsi="Arial" w:cs="Arial"/>
                <w:sz w:val="20"/>
                <w:szCs w:val="20"/>
                <w:lang w:eastAsia="en-AU"/>
              </w:rPr>
              <w:t>9.2</w:t>
            </w:r>
            <w:r w:rsidR="00E04B52" w:rsidRPr="004A5AEF">
              <w:rPr>
                <w:rFonts w:ascii="Arial" w:eastAsia="Times New Roman" w:hAnsi="Arial" w:cs="Arial"/>
                <w:sz w:val="20"/>
                <w:szCs w:val="20"/>
                <w:lang w:eastAsia="en-AU"/>
              </w:rPr>
              <w:t xml:space="preserve">.2 </w:t>
            </w:r>
            <w:r w:rsidR="008D4043" w:rsidRPr="004A5AEF">
              <w:rPr>
                <w:rFonts w:ascii="Arial" w:eastAsia="Times New Roman" w:hAnsi="Arial" w:cs="Arial"/>
                <w:sz w:val="20"/>
                <w:szCs w:val="20"/>
                <w:lang w:eastAsia="en-AU"/>
              </w:rPr>
              <w:t>Implement recommendations of Time Release Studies to improve efficiency of border management procedures</w:t>
            </w:r>
          </w:p>
          <w:p w14:paraId="2CC222B4" w14:textId="77777777" w:rsidR="000F1D04" w:rsidRPr="004A5AEF" w:rsidRDefault="000F1D04" w:rsidP="000F1D04">
            <w:pPr>
              <w:pStyle w:val="Default"/>
              <w:ind w:left="-42"/>
              <w:rPr>
                <w:rFonts w:ascii="Arial" w:hAnsi="Arial" w:cs="Arial"/>
                <w:sz w:val="20"/>
                <w:szCs w:val="20"/>
                <w:lang w:eastAsia="ja-JP"/>
              </w:rPr>
            </w:pPr>
          </w:p>
        </w:tc>
        <w:tc>
          <w:tcPr>
            <w:tcW w:w="1843" w:type="dxa"/>
          </w:tcPr>
          <w:p w14:paraId="2EBA267D" w14:textId="77777777" w:rsidR="008D4043" w:rsidRPr="004A5AEF" w:rsidRDefault="008D4043" w:rsidP="008D4043">
            <w:pPr>
              <w:pStyle w:val="Default"/>
              <w:rPr>
                <w:rFonts w:ascii="Arial" w:hAnsi="Arial" w:cs="Arial"/>
                <w:color w:val="auto"/>
                <w:sz w:val="20"/>
                <w:szCs w:val="20"/>
                <w:lang w:eastAsia="ja-JP"/>
              </w:rPr>
            </w:pPr>
          </w:p>
          <w:p w14:paraId="36634DBF" w14:textId="2552710B" w:rsidR="008D4043" w:rsidRPr="004A5AEF" w:rsidRDefault="000F1D04" w:rsidP="00567F8D">
            <w:pPr>
              <w:pStyle w:val="Default"/>
              <w:rPr>
                <w:rFonts w:ascii="Arial" w:hAnsi="Arial" w:cs="Arial"/>
                <w:color w:val="auto"/>
                <w:sz w:val="20"/>
                <w:szCs w:val="20"/>
              </w:rPr>
            </w:pPr>
            <w:r w:rsidRPr="004A5AEF">
              <w:rPr>
                <w:rFonts w:ascii="Arial" w:hAnsi="Arial" w:cs="Arial"/>
                <w:color w:val="auto"/>
                <w:sz w:val="20"/>
                <w:szCs w:val="20"/>
              </w:rPr>
              <w:t>Same as 9.</w:t>
            </w:r>
            <w:r w:rsidR="00131037">
              <w:rPr>
                <w:rFonts w:ascii="Arial" w:hAnsi="Arial" w:cs="Arial"/>
                <w:color w:val="auto"/>
                <w:sz w:val="20"/>
                <w:szCs w:val="20"/>
              </w:rPr>
              <w:t>2</w:t>
            </w:r>
            <w:r w:rsidRPr="004A5AEF">
              <w:rPr>
                <w:rFonts w:ascii="Arial" w:hAnsi="Arial" w:cs="Arial"/>
                <w:color w:val="auto"/>
                <w:sz w:val="20"/>
                <w:szCs w:val="20"/>
              </w:rPr>
              <w:t>.1</w:t>
            </w:r>
          </w:p>
          <w:p w14:paraId="1AAA650A" w14:textId="77777777" w:rsidR="000F1D04" w:rsidRPr="004A5AEF" w:rsidRDefault="000F1D04" w:rsidP="00567F8D">
            <w:pPr>
              <w:pStyle w:val="Default"/>
              <w:rPr>
                <w:rFonts w:ascii="Arial" w:hAnsi="Arial" w:cs="Arial"/>
                <w:color w:val="auto"/>
                <w:sz w:val="20"/>
                <w:szCs w:val="20"/>
              </w:rPr>
            </w:pPr>
          </w:p>
        </w:tc>
        <w:tc>
          <w:tcPr>
            <w:tcW w:w="992" w:type="dxa"/>
          </w:tcPr>
          <w:p w14:paraId="15F30382" w14:textId="77777777" w:rsidR="008D4043" w:rsidRPr="004A5AEF" w:rsidRDefault="008D4043" w:rsidP="008D4043">
            <w:pPr>
              <w:pStyle w:val="Default"/>
              <w:rPr>
                <w:rFonts w:ascii="Arial" w:hAnsi="Arial" w:cs="Arial"/>
                <w:sz w:val="20"/>
                <w:szCs w:val="20"/>
                <w:lang w:eastAsia="ja-JP"/>
              </w:rPr>
            </w:pPr>
          </w:p>
          <w:p w14:paraId="26DA41A8" w14:textId="77777777" w:rsidR="008D4043" w:rsidRPr="004A5AEF" w:rsidRDefault="000F1D04" w:rsidP="00567F8D">
            <w:pPr>
              <w:pStyle w:val="Default"/>
              <w:rPr>
                <w:rFonts w:ascii="Arial" w:hAnsi="Arial" w:cs="Arial"/>
                <w:sz w:val="20"/>
                <w:szCs w:val="20"/>
                <w:lang w:eastAsia="ja-JP"/>
              </w:rPr>
            </w:pPr>
            <w:r w:rsidRPr="004A5AEF">
              <w:rPr>
                <w:rFonts w:ascii="Arial" w:hAnsi="Arial" w:cs="Arial"/>
                <w:sz w:val="20"/>
                <w:szCs w:val="20"/>
                <w:lang w:eastAsia="ja-JP"/>
              </w:rPr>
              <w:t>High</w:t>
            </w:r>
          </w:p>
          <w:p w14:paraId="1E15A30C" w14:textId="77777777" w:rsidR="000F1D04" w:rsidRPr="004A5AEF" w:rsidRDefault="000F1D04" w:rsidP="00567F8D">
            <w:pPr>
              <w:pStyle w:val="Default"/>
              <w:rPr>
                <w:rFonts w:ascii="Arial" w:hAnsi="Arial" w:cs="Arial"/>
                <w:sz w:val="20"/>
                <w:szCs w:val="20"/>
                <w:lang w:eastAsia="ja-JP"/>
              </w:rPr>
            </w:pPr>
          </w:p>
        </w:tc>
        <w:tc>
          <w:tcPr>
            <w:tcW w:w="1701" w:type="dxa"/>
          </w:tcPr>
          <w:p w14:paraId="50284D2A" w14:textId="193939AA" w:rsidR="00BF7319" w:rsidRPr="004A5AEF" w:rsidRDefault="00BF7319" w:rsidP="008D4043">
            <w:pPr>
              <w:pStyle w:val="Default"/>
              <w:rPr>
                <w:rFonts w:ascii="Arial" w:hAnsi="Arial" w:cs="Arial"/>
                <w:sz w:val="20"/>
                <w:szCs w:val="20"/>
                <w:lang w:eastAsia="ja-JP"/>
              </w:rPr>
            </w:pPr>
          </w:p>
          <w:p w14:paraId="352534BA" w14:textId="77777777" w:rsidR="00BF7319" w:rsidRPr="004A5AEF" w:rsidRDefault="00BF7319" w:rsidP="008D4043">
            <w:pPr>
              <w:pStyle w:val="Default"/>
              <w:rPr>
                <w:rFonts w:ascii="Arial" w:hAnsi="Arial" w:cs="Arial"/>
                <w:sz w:val="20"/>
                <w:szCs w:val="20"/>
                <w:lang w:eastAsia="ja-JP"/>
              </w:rPr>
            </w:pPr>
            <w:r w:rsidRPr="004A5AEF">
              <w:rPr>
                <w:rFonts w:ascii="Arial" w:hAnsi="Arial" w:cs="Arial"/>
                <w:sz w:val="20"/>
                <w:szCs w:val="20"/>
                <w:lang w:eastAsia="ja-JP"/>
              </w:rPr>
              <w:t>Ongoing</w:t>
            </w:r>
          </w:p>
          <w:p w14:paraId="6F648FB2" w14:textId="77777777" w:rsidR="008D4043" w:rsidRPr="004A5AEF" w:rsidRDefault="008D4043" w:rsidP="00567F8D">
            <w:pPr>
              <w:pStyle w:val="Default"/>
              <w:rPr>
                <w:rFonts w:ascii="Arial" w:hAnsi="Arial" w:cs="Arial"/>
                <w:sz w:val="20"/>
                <w:szCs w:val="20"/>
                <w:lang w:eastAsia="ja-JP"/>
              </w:rPr>
            </w:pPr>
          </w:p>
        </w:tc>
        <w:tc>
          <w:tcPr>
            <w:tcW w:w="1559" w:type="dxa"/>
          </w:tcPr>
          <w:p w14:paraId="7FE98E7B" w14:textId="77777777" w:rsidR="008D4043" w:rsidRPr="004A5AEF" w:rsidRDefault="008D4043" w:rsidP="008D4043">
            <w:pPr>
              <w:pStyle w:val="Default"/>
              <w:rPr>
                <w:rFonts w:ascii="Arial" w:hAnsi="Arial" w:cs="Arial"/>
                <w:sz w:val="20"/>
                <w:szCs w:val="20"/>
                <w:lang w:eastAsia="ja-JP"/>
              </w:rPr>
            </w:pPr>
          </w:p>
          <w:p w14:paraId="3E0BF766" w14:textId="77777777" w:rsidR="008D4043" w:rsidRPr="004A5AEF" w:rsidRDefault="008D4043" w:rsidP="008D4043">
            <w:pPr>
              <w:pStyle w:val="Default"/>
              <w:rPr>
                <w:rFonts w:ascii="Arial" w:hAnsi="Arial" w:cs="Arial"/>
                <w:sz w:val="20"/>
                <w:szCs w:val="20"/>
                <w:lang w:eastAsia="ja-JP"/>
              </w:rPr>
            </w:pPr>
            <w:r w:rsidRPr="004A5AEF">
              <w:rPr>
                <w:rFonts w:ascii="Arial" w:hAnsi="Arial" w:cs="Arial"/>
                <w:sz w:val="20"/>
                <w:szCs w:val="20"/>
                <w:lang w:eastAsia="ja-JP"/>
              </w:rPr>
              <w:t>TRS recommend. Implemented</w:t>
            </w:r>
          </w:p>
          <w:p w14:paraId="6C1EE17D" w14:textId="77777777" w:rsidR="008D4043" w:rsidRPr="004A5AEF" w:rsidRDefault="008D4043" w:rsidP="00567F8D">
            <w:pPr>
              <w:pStyle w:val="Default"/>
              <w:rPr>
                <w:rFonts w:ascii="Arial" w:hAnsi="Arial" w:cs="Arial"/>
                <w:sz w:val="20"/>
                <w:szCs w:val="20"/>
                <w:lang w:eastAsia="ja-JP"/>
              </w:rPr>
            </w:pPr>
          </w:p>
        </w:tc>
        <w:tc>
          <w:tcPr>
            <w:tcW w:w="1418" w:type="dxa"/>
          </w:tcPr>
          <w:p w14:paraId="77BD65A7" w14:textId="77777777" w:rsidR="008D4043" w:rsidRPr="004A5AEF" w:rsidRDefault="008D4043" w:rsidP="008D4043">
            <w:pPr>
              <w:pStyle w:val="Default"/>
              <w:rPr>
                <w:rFonts w:ascii="Arial" w:hAnsi="Arial" w:cs="Arial"/>
                <w:sz w:val="20"/>
                <w:szCs w:val="20"/>
                <w:lang w:eastAsia="ja-JP"/>
              </w:rPr>
            </w:pPr>
          </w:p>
          <w:p w14:paraId="37F1B194" w14:textId="77777777" w:rsidR="008D4043" w:rsidRPr="004A5AEF" w:rsidRDefault="00506CFC" w:rsidP="00567F8D">
            <w:pPr>
              <w:pStyle w:val="Default"/>
              <w:rPr>
                <w:rFonts w:ascii="Arial" w:hAnsi="Arial" w:cs="Arial"/>
                <w:sz w:val="20"/>
                <w:szCs w:val="20"/>
                <w:lang w:eastAsia="ja-JP"/>
              </w:rPr>
            </w:pPr>
            <w:r w:rsidRPr="004A5AEF">
              <w:rPr>
                <w:rFonts w:ascii="Arial" w:hAnsi="Arial" w:cs="Arial"/>
                <w:sz w:val="20"/>
                <w:szCs w:val="20"/>
                <w:lang w:eastAsia="ja-JP"/>
              </w:rPr>
              <w:t>GoB</w:t>
            </w:r>
          </w:p>
          <w:p w14:paraId="4E36429F" w14:textId="77777777" w:rsidR="003909AE" w:rsidRPr="004A5AEF" w:rsidRDefault="003909AE" w:rsidP="00567F8D">
            <w:pPr>
              <w:pStyle w:val="Default"/>
              <w:rPr>
                <w:rFonts w:ascii="Arial" w:hAnsi="Arial" w:cs="Arial"/>
                <w:sz w:val="20"/>
                <w:szCs w:val="20"/>
                <w:lang w:eastAsia="ja-JP"/>
              </w:rPr>
            </w:pPr>
          </w:p>
          <w:p w14:paraId="12A6AF06" w14:textId="77777777" w:rsidR="003909AE" w:rsidRPr="004A5AEF" w:rsidRDefault="003909AE" w:rsidP="00567F8D">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(WBG)</w:t>
            </w:r>
          </w:p>
          <w:p w14:paraId="1F9523D1" w14:textId="77777777" w:rsidR="00506CFC" w:rsidRPr="004A5AEF" w:rsidRDefault="00506CFC" w:rsidP="00567F8D">
            <w:pPr>
              <w:pStyle w:val="Default"/>
              <w:rPr>
                <w:rFonts w:ascii="Arial" w:hAnsi="Arial" w:cs="Arial"/>
                <w:sz w:val="20"/>
                <w:szCs w:val="20"/>
                <w:lang w:eastAsia="ja-JP"/>
              </w:rPr>
            </w:pPr>
          </w:p>
        </w:tc>
      </w:tr>
      <w:tr w:rsidR="00125A82" w:rsidRPr="004A5AEF" w14:paraId="2E8376B6" w14:textId="77777777" w:rsidTr="00A85F9D">
        <w:trPr>
          <w:trHeight w:val="1940"/>
        </w:trPr>
        <w:tc>
          <w:tcPr>
            <w:tcW w:w="3119" w:type="dxa"/>
            <w:vMerge w:val="restart"/>
          </w:tcPr>
          <w:p w14:paraId="08CFD5AF" w14:textId="77777777" w:rsidR="00125A82" w:rsidRPr="004A5AEF" w:rsidRDefault="00125A82" w:rsidP="00567F8D">
            <w:pPr>
              <w:pStyle w:val="Default"/>
              <w:rPr>
                <w:rFonts w:ascii="Arial" w:eastAsia="Times New Roman" w:hAnsi="Arial" w:cs="Arial"/>
                <w:sz w:val="20"/>
                <w:szCs w:val="20"/>
                <w:lang w:eastAsia="en-AU"/>
              </w:rPr>
            </w:pPr>
          </w:p>
          <w:p w14:paraId="284562F5" w14:textId="15985D33" w:rsidR="00D54E51" w:rsidRPr="004A5AEF" w:rsidRDefault="00E013DF" w:rsidP="004A5AEF">
            <w:pPr>
              <w:pStyle w:val="Default"/>
              <w:ind w:left="318"/>
              <w:rPr>
                <w:rFonts w:ascii="Arial" w:hAnsi="Arial" w:cs="Arial"/>
                <w:sz w:val="20"/>
                <w:szCs w:val="20"/>
                <w:lang w:eastAsia="ja-JP"/>
              </w:rPr>
            </w:pPr>
            <w:r>
              <w:rPr>
                <w:rFonts w:ascii="Arial" w:eastAsia="Times New Roman" w:hAnsi="Arial" w:cs="Arial"/>
                <w:sz w:val="20"/>
                <w:szCs w:val="20"/>
                <w:lang w:eastAsia="en-AU"/>
              </w:rPr>
              <w:t>9.3</w:t>
            </w:r>
            <w:r w:rsidR="00152770" w:rsidRPr="004A5AEF">
              <w:rPr>
                <w:rFonts w:ascii="Arial" w:eastAsia="Times New Roman" w:hAnsi="Arial" w:cs="Arial"/>
                <w:sz w:val="20"/>
                <w:szCs w:val="20"/>
                <w:lang w:eastAsia="en-AU"/>
              </w:rPr>
              <w:t xml:space="preserve"> </w:t>
            </w:r>
            <w:r w:rsidR="00125A82" w:rsidRPr="004A5AEF">
              <w:rPr>
                <w:rFonts w:ascii="Arial" w:eastAsia="Times New Roman" w:hAnsi="Arial" w:cs="Arial"/>
                <w:sz w:val="20"/>
                <w:szCs w:val="20"/>
                <w:lang w:eastAsia="en-AU"/>
              </w:rPr>
              <w:t>Establish an AEO/Trusted Traders Program</w:t>
            </w:r>
          </w:p>
          <w:p w14:paraId="08F21651" w14:textId="77777777" w:rsidR="00125A82" w:rsidRPr="004A5AEF" w:rsidRDefault="00125A82" w:rsidP="00567F8D">
            <w:pPr>
              <w:pStyle w:val="Default"/>
              <w:rPr>
                <w:rFonts w:ascii="Arial" w:eastAsia="Times New Roman" w:hAnsi="Arial" w:cs="Arial"/>
                <w:sz w:val="20"/>
                <w:szCs w:val="20"/>
                <w:lang w:eastAsia="en-AU"/>
              </w:rPr>
            </w:pPr>
          </w:p>
          <w:p w14:paraId="4A4ED593" w14:textId="6B8D445E" w:rsidR="009A49A8" w:rsidRPr="004A5AEF" w:rsidRDefault="009A49A8" w:rsidP="00567F8D">
            <w:pPr>
              <w:pStyle w:val="Default"/>
              <w:rPr>
                <w:rFonts w:ascii="Arial" w:eastAsia="Times New Roman" w:hAnsi="Arial" w:cs="Arial"/>
                <w:sz w:val="20"/>
                <w:szCs w:val="20"/>
                <w:lang w:eastAsia="en-AU"/>
              </w:rPr>
            </w:pPr>
          </w:p>
        </w:tc>
        <w:tc>
          <w:tcPr>
            <w:tcW w:w="4111" w:type="dxa"/>
          </w:tcPr>
          <w:p w14:paraId="4D64526D" w14:textId="77777777" w:rsidR="00125A82" w:rsidRPr="004A5AEF" w:rsidRDefault="00125A82" w:rsidP="00567F8D">
            <w:pPr>
              <w:pStyle w:val="Default"/>
              <w:rPr>
                <w:rFonts w:ascii="Arial" w:eastAsia="Times New Roman" w:hAnsi="Arial" w:cs="Arial"/>
                <w:sz w:val="20"/>
                <w:szCs w:val="20"/>
                <w:lang w:eastAsia="en-AU"/>
              </w:rPr>
            </w:pPr>
          </w:p>
          <w:p w14:paraId="1CBAFA43" w14:textId="707AD122" w:rsidR="00D54E51" w:rsidRPr="004A5AEF" w:rsidRDefault="00E013DF" w:rsidP="004A5AEF">
            <w:pPr>
              <w:pStyle w:val="Default"/>
              <w:ind w:left="318"/>
              <w:rPr>
                <w:rFonts w:ascii="Arial" w:hAnsi="Arial" w:cs="Arial"/>
                <w:sz w:val="20"/>
                <w:szCs w:val="20"/>
                <w:lang w:eastAsia="ja-JP"/>
              </w:rPr>
            </w:pPr>
            <w:r>
              <w:rPr>
                <w:rFonts w:ascii="Arial" w:hAnsi="Arial" w:cs="Arial"/>
                <w:sz w:val="20"/>
                <w:szCs w:val="20"/>
                <w:lang w:eastAsia="ja-JP"/>
              </w:rPr>
              <w:t>9.3.1</w:t>
            </w:r>
            <w:r w:rsidR="00152770" w:rsidRPr="004A5AEF">
              <w:rPr>
                <w:rFonts w:ascii="Arial" w:hAnsi="Arial" w:cs="Arial"/>
                <w:sz w:val="20"/>
                <w:szCs w:val="20"/>
                <w:lang w:eastAsia="ja-JP"/>
              </w:rPr>
              <w:t xml:space="preserve"> </w:t>
            </w:r>
            <w:r w:rsidR="00125A82" w:rsidRPr="004A5AEF">
              <w:rPr>
                <w:rFonts w:ascii="Arial" w:hAnsi="Arial" w:cs="Arial"/>
                <w:sz w:val="20"/>
                <w:szCs w:val="20"/>
                <w:lang w:eastAsia="ja-JP"/>
              </w:rPr>
              <w:t>Review current scheme for accredited clients with a view to formalising the arrangements under the AEO/Trusted Traders program</w:t>
            </w:r>
          </w:p>
          <w:p w14:paraId="4C1FADF0" w14:textId="77777777" w:rsidR="00125A82" w:rsidRPr="004A5AEF" w:rsidRDefault="00125A82" w:rsidP="00567F8D">
            <w:pPr>
              <w:pStyle w:val="Default"/>
              <w:rPr>
                <w:rFonts w:ascii="Arial" w:hAnsi="Arial" w:cs="Arial"/>
                <w:sz w:val="20"/>
                <w:szCs w:val="20"/>
                <w:lang w:eastAsia="ja-JP"/>
              </w:rPr>
            </w:pPr>
          </w:p>
        </w:tc>
        <w:tc>
          <w:tcPr>
            <w:tcW w:w="1843" w:type="dxa"/>
          </w:tcPr>
          <w:p w14:paraId="7660A29B" w14:textId="77777777" w:rsidR="00125A82" w:rsidRPr="004A5AEF" w:rsidRDefault="00125A82" w:rsidP="00567F8D">
            <w:pPr>
              <w:pStyle w:val="Default"/>
              <w:rPr>
                <w:rFonts w:ascii="Arial" w:hAnsi="Arial" w:cs="Arial"/>
                <w:sz w:val="20"/>
                <w:szCs w:val="20"/>
                <w:lang w:eastAsia="ja-JP"/>
              </w:rPr>
            </w:pPr>
          </w:p>
          <w:p w14:paraId="744B0D04" w14:textId="77777777" w:rsidR="00125A82" w:rsidRPr="004A5AEF" w:rsidRDefault="00125A82" w:rsidP="00567F8D">
            <w:pPr>
              <w:pStyle w:val="Default"/>
              <w:rPr>
                <w:rFonts w:ascii="Arial" w:hAnsi="Arial" w:cs="Arial"/>
                <w:color w:val="auto"/>
                <w:sz w:val="20"/>
                <w:szCs w:val="20"/>
              </w:rPr>
            </w:pPr>
            <w:r w:rsidRPr="004A5AEF">
              <w:rPr>
                <w:rFonts w:ascii="Arial" w:hAnsi="Arial" w:cs="Arial"/>
                <w:color w:val="auto"/>
                <w:sz w:val="20"/>
                <w:szCs w:val="20"/>
              </w:rPr>
              <w:t>Member (</w:t>
            </w:r>
            <w:r w:rsidR="00887453" w:rsidRPr="004A5AEF">
              <w:rPr>
                <w:rFonts w:ascii="Arial" w:hAnsi="Arial" w:cs="Arial"/>
                <w:color w:val="auto"/>
                <w:sz w:val="20"/>
                <w:szCs w:val="20"/>
              </w:rPr>
              <w:t>Audit and Risk Management)</w:t>
            </w:r>
          </w:p>
          <w:p w14:paraId="5C2AE19B" w14:textId="200796F1" w:rsidR="00CB1FD7" w:rsidRPr="004A5AEF" w:rsidRDefault="00CB1FD7" w:rsidP="00567F8D">
            <w:pPr>
              <w:pStyle w:val="Default"/>
              <w:rPr>
                <w:rFonts w:ascii="Arial" w:hAnsi="Arial" w:cs="Arial"/>
                <w:color w:val="auto"/>
                <w:sz w:val="20"/>
                <w:szCs w:val="20"/>
              </w:rPr>
            </w:pPr>
          </w:p>
        </w:tc>
        <w:tc>
          <w:tcPr>
            <w:tcW w:w="992" w:type="dxa"/>
          </w:tcPr>
          <w:p w14:paraId="741DEFB7" w14:textId="77777777" w:rsidR="00125A82" w:rsidRPr="004A5AEF" w:rsidRDefault="00125A82" w:rsidP="00AE682E">
            <w:pPr>
              <w:pStyle w:val="Default"/>
              <w:rPr>
                <w:rFonts w:ascii="Arial" w:hAnsi="Arial" w:cs="Arial"/>
                <w:sz w:val="20"/>
                <w:szCs w:val="20"/>
                <w:lang w:eastAsia="ja-JP"/>
              </w:rPr>
            </w:pPr>
          </w:p>
          <w:p w14:paraId="3B823BB6" w14:textId="77777777" w:rsidR="00125A82" w:rsidRPr="004A5AEF" w:rsidRDefault="00AE682E" w:rsidP="00567F8D">
            <w:pPr>
              <w:pStyle w:val="Default"/>
              <w:rPr>
                <w:rFonts w:ascii="Arial" w:hAnsi="Arial" w:cs="Arial"/>
                <w:sz w:val="20"/>
                <w:szCs w:val="20"/>
                <w:lang w:eastAsia="ja-JP"/>
              </w:rPr>
            </w:pPr>
            <w:r w:rsidRPr="004A5AEF">
              <w:rPr>
                <w:rFonts w:ascii="Arial" w:hAnsi="Arial" w:cs="Arial"/>
                <w:sz w:val="20"/>
                <w:szCs w:val="20"/>
              </w:rPr>
              <w:t>High</w:t>
            </w:r>
          </w:p>
          <w:p w14:paraId="0E399541" w14:textId="77777777" w:rsidR="00125A82" w:rsidRPr="004A5AEF" w:rsidRDefault="00125A82" w:rsidP="00567F8D">
            <w:pPr>
              <w:pStyle w:val="Default"/>
              <w:rPr>
                <w:rFonts w:ascii="Arial" w:hAnsi="Arial" w:cs="Arial"/>
                <w:sz w:val="20"/>
                <w:szCs w:val="20"/>
                <w:lang w:eastAsia="ja-JP"/>
              </w:rPr>
            </w:pPr>
          </w:p>
        </w:tc>
        <w:tc>
          <w:tcPr>
            <w:tcW w:w="1701" w:type="dxa"/>
          </w:tcPr>
          <w:p w14:paraId="521F93D0" w14:textId="77777777" w:rsidR="00125A82" w:rsidRPr="004A5AEF" w:rsidRDefault="00125A82" w:rsidP="00567F8D">
            <w:pPr>
              <w:pStyle w:val="Default"/>
              <w:rPr>
                <w:rFonts w:ascii="Arial" w:hAnsi="Arial" w:cs="Arial"/>
                <w:sz w:val="20"/>
                <w:szCs w:val="20"/>
                <w:lang w:eastAsia="ja-JP"/>
              </w:rPr>
            </w:pPr>
          </w:p>
          <w:p w14:paraId="20766B0E" w14:textId="77777777" w:rsidR="00210996" w:rsidRPr="004A5AEF" w:rsidRDefault="00975794" w:rsidP="00887453">
            <w:pPr>
              <w:pStyle w:val="Default"/>
              <w:rPr>
                <w:rFonts w:ascii="Arial" w:hAnsi="Arial" w:cs="Arial"/>
                <w:sz w:val="20"/>
                <w:szCs w:val="20"/>
                <w:lang w:eastAsia="ja-JP"/>
              </w:rPr>
            </w:pPr>
            <w:r w:rsidRPr="004A5AEF">
              <w:rPr>
                <w:rFonts w:ascii="Arial" w:hAnsi="Arial" w:cs="Arial"/>
                <w:sz w:val="20"/>
                <w:szCs w:val="20"/>
                <w:lang w:eastAsia="ja-JP"/>
              </w:rPr>
              <w:t xml:space="preserve">Scheme review </w:t>
            </w:r>
            <w:r w:rsidR="00887453" w:rsidRPr="004A5AEF">
              <w:rPr>
                <w:rFonts w:ascii="Arial" w:hAnsi="Arial" w:cs="Arial"/>
                <w:sz w:val="20"/>
                <w:szCs w:val="20"/>
                <w:lang w:eastAsia="ja-JP"/>
              </w:rPr>
              <w:t>TBD</w:t>
            </w:r>
          </w:p>
          <w:p w14:paraId="79F5BF6A" w14:textId="5E366414" w:rsidR="00C07A94" w:rsidRPr="004A5AEF" w:rsidRDefault="00C07A94" w:rsidP="00887453">
            <w:pPr>
              <w:pStyle w:val="Default"/>
              <w:rPr>
                <w:rFonts w:ascii="Arial" w:hAnsi="Arial" w:cs="Arial"/>
                <w:sz w:val="20"/>
                <w:szCs w:val="20"/>
                <w:lang w:eastAsia="ja-JP"/>
              </w:rPr>
            </w:pPr>
          </w:p>
        </w:tc>
        <w:tc>
          <w:tcPr>
            <w:tcW w:w="1559" w:type="dxa"/>
          </w:tcPr>
          <w:p w14:paraId="63BD42B6" w14:textId="77777777" w:rsidR="00125A82" w:rsidRPr="004A5AEF" w:rsidRDefault="00125A82" w:rsidP="00730447">
            <w:pPr>
              <w:pStyle w:val="Default"/>
              <w:rPr>
                <w:rFonts w:ascii="Arial" w:hAnsi="Arial" w:cs="Arial"/>
                <w:sz w:val="20"/>
                <w:szCs w:val="20"/>
                <w:lang w:eastAsia="ja-JP"/>
              </w:rPr>
            </w:pPr>
          </w:p>
          <w:p w14:paraId="6EB52E09" w14:textId="77777777" w:rsidR="00125A82" w:rsidRPr="004A5AEF" w:rsidRDefault="00125A82" w:rsidP="00567F8D">
            <w:pPr>
              <w:pStyle w:val="Default"/>
              <w:rPr>
                <w:rFonts w:ascii="Arial" w:hAnsi="Arial" w:cs="Arial"/>
                <w:sz w:val="20"/>
                <w:szCs w:val="20"/>
                <w:lang w:eastAsia="ja-JP"/>
              </w:rPr>
            </w:pPr>
            <w:r w:rsidRPr="004A5AEF">
              <w:rPr>
                <w:rFonts w:ascii="Arial" w:hAnsi="Arial" w:cs="Arial"/>
                <w:sz w:val="20"/>
                <w:szCs w:val="20"/>
                <w:lang w:eastAsia="ja-JP"/>
              </w:rPr>
              <w:t xml:space="preserve">Report on current scheme submitted </w:t>
            </w:r>
          </w:p>
          <w:p w14:paraId="37B3FB04" w14:textId="77777777" w:rsidR="00125A82" w:rsidRPr="004A5AEF" w:rsidRDefault="00125A82" w:rsidP="00567F8D">
            <w:pPr>
              <w:pStyle w:val="Default"/>
              <w:rPr>
                <w:rFonts w:ascii="Arial" w:hAnsi="Arial" w:cs="Arial"/>
                <w:sz w:val="20"/>
                <w:szCs w:val="20"/>
                <w:lang w:eastAsia="ja-JP"/>
              </w:rPr>
            </w:pPr>
          </w:p>
        </w:tc>
        <w:tc>
          <w:tcPr>
            <w:tcW w:w="1418" w:type="dxa"/>
          </w:tcPr>
          <w:p w14:paraId="0EB1AA17" w14:textId="77777777" w:rsidR="00125A82" w:rsidRPr="004A5AEF" w:rsidRDefault="00125A82" w:rsidP="00730447">
            <w:pPr>
              <w:pStyle w:val="Default"/>
              <w:rPr>
                <w:rFonts w:ascii="Arial" w:hAnsi="Arial" w:cs="Arial"/>
                <w:sz w:val="20"/>
                <w:szCs w:val="20"/>
                <w:lang w:eastAsia="ja-JP"/>
              </w:rPr>
            </w:pPr>
          </w:p>
          <w:p w14:paraId="50D6DB78" w14:textId="77777777" w:rsidR="00125A82" w:rsidRPr="004A5AEF" w:rsidRDefault="00125A82" w:rsidP="00567F8D">
            <w:pPr>
              <w:pStyle w:val="Default"/>
              <w:rPr>
                <w:rFonts w:ascii="Arial" w:hAnsi="Arial" w:cs="Arial"/>
                <w:sz w:val="20"/>
                <w:szCs w:val="20"/>
                <w:lang w:eastAsia="ja-JP"/>
              </w:rPr>
            </w:pPr>
            <w:r w:rsidRPr="004A5AEF">
              <w:rPr>
                <w:rFonts w:ascii="Arial" w:hAnsi="Arial" w:cs="Arial"/>
                <w:sz w:val="20"/>
                <w:szCs w:val="20"/>
                <w:lang w:eastAsia="ja-JP"/>
              </w:rPr>
              <w:t>Development partne</w:t>
            </w:r>
            <w:r w:rsidR="00F718A0" w:rsidRPr="004A5AEF">
              <w:rPr>
                <w:rFonts w:ascii="Arial" w:hAnsi="Arial" w:cs="Arial"/>
                <w:sz w:val="20"/>
                <w:szCs w:val="20"/>
                <w:lang w:eastAsia="ja-JP"/>
              </w:rPr>
              <w:t>r</w:t>
            </w:r>
            <w:r w:rsidR="00887453" w:rsidRPr="004A5AEF">
              <w:rPr>
                <w:rFonts w:ascii="Arial" w:hAnsi="Arial" w:cs="Arial"/>
                <w:sz w:val="20"/>
                <w:szCs w:val="20"/>
                <w:lang w:eastAsia="ja-JP"/>
              </w:rPr>
              <w:t xml:space="preserve"> (ADB and USAID BTFA)</w:t>
            </w:r>
          </w:p>
          <w:p w14:paraId="5DAE5D63" w14:textId="77777777" w:rsidR="00125A82" w:rsidRPr="004A5AEF" w:rsidRDefault="00125A82" w:rsidP="00567F8D">
            <w:pPr>
              <w:pStyle w:val="Default"/>
              <w:rPr>
                <w:rFonts w:ascii="Arial" w:hAnsi="Arial" w:cs="Arial"/>
                <w:color w:val="auto"/>
                <w:sz w:val="20"/>
                <w:szCs w:val="20"/>
                <w:lang w:eastAsia="ja-JP"/>
              </w:rPr>
            </w:pPr>
          </w:p>
          <w:p w14:paraId="05419428" w14:textId="77777777" w:rsidR="00125A82" w:rsidRPr="004A5AEF" w:rsidRDefault="00125A82" w:rsidP="00567F8D">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FDD794E" w14:textId="77777777" w:rsidR="00125A82" w:rsidRPr="004A5AEF" w:rsidRDefault="00125A82" w:rsidP="00567F8D">
            <w:pPr>
              <w:pStyle w:val="Default"/>
              <w:rPr>
                <w:rFonts w:ascii="Arial" w:hAnsi="Arial" w:cs="Arial"/>
                <w:sz w:val="20"/>
                <w:szCs w:val="20"/>
                <w:lang w:eastAsia="ja-JP"/>
              </w:rPr>
            </w:pPr>
          </w:p>
        </w:tc>
      </w:tr>
      <w:tr w:rsidR="008A0C36" w:rsidRPr="004A5AEF" w14:paraId="0901413D" w14:textId="77777777" w:rsidTr="00C13A0C">
        <w:trPr>
          <w:trHeight w:val="1147"/>
        </w:trPr>
        <w:tc>
          <w:tcPr>
            <w:tcW w:w="3119" w:type="dxa"/>
            <w:vMerge/>
          </w:tcPr>
          <w:p w14:paraId="046DE1A3" w14:textId="77777777" w:rsidR="008A0C36" w:rsidRPr="004A5AEF" w:rsidRDefault="008A0C36" w:rsidP="00567F8D">
            <w:pPr>
              <w:pStyle w:val="Default"/>
              <w:rPr>
                <w:rFonts w:ascii="Arial" w:eastAsia="Times New Roman" w:hAnsi="Arial" w:cs="Arial"/>
                <w:sz w:val="20"/>
                <w:szCs w:val="20"/>
                <w:lang w:eastAsia="en-AU"/>
              </w:rPr>
            </w:pPr>
          </w:p>
        </w:tc>
        <w:tc>
          <w:tcPr>
            <w:tcW w:w="4111" w:type="dxa"/>
          </w:tcPr>
          <w:p w14:paraId="0675E291" w14:textId="77777777" w:rsidR="008A0C36" w:rsidRPr="004A5AEF" w:rsidRDefault="008A0C36" w:rsidP="00567F8D">
            <w:pPr>
              <w:pStyle w:val="Default"/>
              <w:rPr>
                <w:rFonts w:ascii="Arial" w:eastAsia="Times New Roman" w:hAnsi="Arial" w:cs="Arial"/>
                <w:sz w:val="20"/>
                <w:szCs w:val="20"/>
                <w:lang w:eastAsia="en-AU"/>
              </w:rPr>
            </w:pPr>
          </w:p>
          <w:p w14:paraId="73817890" w14:textId="721BAB6E" w:rsidR="00EC56CF" w:rsidRPr="004A5AEF" w:rsidRDefault="00E013DF" w:rsidP="004A5AEF">
            <w:pPr>
              <w:pStyle w:val="Default"/>
              <w:ind w:left="318"/>
              <w:rPr>
                <w:rFonts w:ascii="Arial" w:hAnsi="Arial" w:cs="Arial"/>
                <w:sz w:val="20"/>
                <w:szCs w:val="20"/>
                <w:lang w:eastAsia="ja-JP"/>
              </w:rPr>
            </w:pPr>
            <w:r>
              <w:rPr>
                <w:rFonts w:ascii="Arial" w:hAnsi="Arial" w:cs="Arial"/>
                <w:sz w:val="20"/>
                <w:szCs w:val="20"/>
                <w:lang w:eastAsia="ja-JP"/>
              </w:rPr>
              <w:t>9.3.2</w:t>
            </w:r>
            <w:r w:rsidR="00152770" w:rsidRPr="004A5AEF">
              <w:rPr>
                <w:rFonts w:ascii="Arial" w:hAnsi="Arial" w:cs="Arial"/>
                <w:sz w:val="20"/>
                <w:szCs w:val="20"/>
                <w:lang w:eastAsia="ja-JP"/>
              </w:rPr>
              <w:t xml:space="preserve"> </w:t>
            </w:r>
            <w:r w:rsidR="00EC56CF" w:rsidRPr="004A5AEF">
              <w:rPr>
                <w:rFonts w:ascii="Arial" w:hAnsi="Arial" w:cs="Arial"/>
                <w:sz w:val="20"/>
                <w:szCs w:val="20"/>
                <w:lang w:eastAsia="ja-JP"/>
              </w:rPr>
              <w:t>Review relevant legislation to ensure compliance with AEO/Trusted Traders program</w:t>
            </w:r>
          </w:p>
          <w:p w14:paraId="48FB2CBD" w14:textId="77777777" w:rsidR="00EC56CF" w:rsidRPr="004A5AEF" w:rsidRDefault="00EC56CF" w:rsidP="00157106">
            <w:pPr>
              <w:pStyle w:val="Default"/>
              <w:ind w:left="318"/>
              <w:rPr>
                <w:rFonts w:ascii="Arial" w:hAnsi="Arial" w:cs="Arial"/>
                <w:sz w:val="20"/>
                <w:szCs w:val="20"/>
                <w:lang w:eastAsia="ja-JP"/>
              </w:rPr>
            </w:pPr>
            <w:r w:rsidRPr="004A5AEF">
              <w:rPr>
                <w:rFonts w:ascii="Arial" w:hAnsi="Arial" w:cs="Arial"/>
                <w:sz w:val="20"/>
                <w:szCs w:val="20"/>
                <w:lang w:eastAsia="ja-JP"/>
              </w:rPr>
              <w:t>(</w:t>
            </w:r>
            <w:r w:rsidR="00EE07C8" w:rsidRPr="004A5AEF">
              <w:rPr>
                <w:rFonts w:ascii="Arial" w:hAnsi="Arial" w:cs="Arial"/>
                <w:sz w:val="20"/>
                <w:szCs w:val="20"/>
                <w:lang w:eastAsia="ja-JP"/>
              </w:rPr>
              <w:t>Refer objective 5</w:t>
            </w:r>
            <w:r w:rsidRPr="004A5AEF">
              <w:rPr>
                <w:rFonts w:ascii="Arial" w:hAnsi="Arial" w:cs="Arial"/>
                <w:sz w:val="20"/>
                <w:szCs w:val="20"/>
                <w:lang w:eastAsia="ja-JP"/>
              </w:rPr>
              <w:t>.3)</w:t>
            </w:r>
          </w:p>
        </w:tc>
        <w:tc>
          <w:tcPr>
            <w:tcW w:w="1843" w:type="dxa"/>
          </w:tcPr>
          <w:p w14:paraId="66F03563" w14:textId="77777777" w:rsidR="008A0C36" w:rsidRPr="004A5AEF" w:rsidRDefault="008A0C36" w:rsidP="00567F8D">
            <w:pPr>
              <w:pStyle w:val="Default"/>
              <w:rPr>
                <w:rFonts w:ascii="Arial" w:hAnsi="Arial" w:cs="Arial"/>
                <w:sz w:val="20"/>
                <w:szCs w:val="20"/>
                <w:lang w:eastAsia="ja-JP"/>
              </w:rPr>
            </w:pPr>
          </w:p>
          <w:p w14:paraId="4519FE91" w14:textId="28D91081" w:rsidR="00C07A94" w:rsidRPr="004A5AEF" w:rsidRDefault="00975794"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E013DF">
              <w:rPr>
                <w:rFonts w:ascii="Arial" w:hAnsi="Arial" w:cs="Arial"/>
                <w:sz w:val="20"/>
                <w:szCs w:val="20"/>
                <w:lang w:eastAsia="ja-JP"/>
              </w:rPr>
              <w:t>3.1</w:t>
            </w:r>
          </w:p>
          <w:p w14:paraId="1147E8FB" w14:textId="77777777" w:rsidR="00975794" w:rsidRPr="004A5AEF" w:rsidRDefault="00975794" w:rsidP="00567F8D">
            <w:pPr>
              <w:pStyle w:val="Default"/>
              <w:rPr>
                <w:rFonts w:ascii="Arial" w:hAnsi="Arial" w:cs="Arial"/>
                <w:sz w:val="20"/>
                <w:szCs w:val="20"/>
                <w:lang w:eastAsia="ja-JP"/>
              </w:rPr>
            </w:pPr>
          </w:p>
        </w:tc>
        <w:tc>
          <w:tcPr>
            <w:tcW w:w="992" w:type="dxa"/>
          </w:tcPr>
          <w:p w14:paraId="0EC192AB" w14:textId="77777777" w:rsidR="00975794" w:rsidRPr="004A5AEF" w:rsidRDefault="00975794" w:rsidP="00AE682E">
            <w:pPr>
              <w:pStyle w:val="Default"/>
              <w:rPr>
                <w:rFonts w:ascii="Arial" w:hAnsi="Arial" w:cs="Arial"/>
                <w:sz w:val="20"/>
                <w:szCs w:val="20"/>
                <w:lang w:eastAsia="ja-JP"/>
              </w:rPr>
            </w:pPr>
          </w:p>
          <w:p w14:paraId="3324676A" w14:textId="77777777" w:rsidR="008A0C36" w:rsidRPr="004A5AEF" w:rsidRDefault="00975794" w:rsidP="00AE682E">
            <w:pPr>
              <w:pStyle w:val="Default"/>
              <w:rPr>
                <w:rFonts w:ascii="Arial" w:hAnsi="Arial" w:cs="Arial"/>
                <w:sz w:val="20"/>
                <w:szCs w:val="20"/>
                <w:lang w:eastAsia="ja-JP"/>
              </w:rPr>
            </w:pPr>
            <w:r w:rsidRPr="004A5AEF">
              <w:rPr>
                <w:rFonts w:ascii="Arial" w:hAnsi="Arial" w:cs="Arial"/>
                <w:sz w:val="20"/>
                <w:szCs w:val="20"/>
                <w:lang w:eastAsia="ja-JP"/>
              </w:rPr>
              <w:t>High</w:t>
            </w:r>
          </w:p>
          <w:p w14:paraId="16A01751" w14:textId="77777777" w:rsidR="00975794" w:rsidRPr="004A5AEF" w:rsidRDefault="00975794" w:rsidP="00AE682E">
            <w:pPr>
              <w:pStyle w:val="Default"/>
              <w:rPr>
                <w:rFonts w:ascii="Arial" w:hAnsi="Arial" w:cs="Arial"/>
                <w:sz w:val="20"/>
                <w:szCs w:val="20"/>
                <w:lang w:eastAsia="ja-JP"/>
              </w:rPr>
            </w:pPr>
          </w:p>
        </w:tc>
        <w:tc>
          <w:tcPr>
            <w:tcW w:w="1701" w:type="dxa"/>
          </w:tcPr>
          <w:p w14:paraId="402AA227" w14:textId="114D5CC3" w:rsidR="008A0C36" w:rsidRPr="004A5AEF" w:rsidRDefault="008A0C36" w:rsidP="00567F8D">
            <w:pPr>
              <w:pStyle w:val="Default"/>
              <w:rPr>
                <w:rFonts w:ascii="Arial" w:hAnsi="Arial" w:cs="Arial"/>
                <w:sz w:val="20"/>
                <w:szCs w:val="20"/>
                <w:lang w:eastAsia="ja-JP"/>
              </w:rPr>
            </w:pPr>
          </w:p>
          <w:p w14:paraId="3E9B7CF2" w14:textId="77777777" w:rsidR="00E04B52" w:rsidRPr="004A5AEF" w:rsidRDefault="00E04B52" w:rsidP="00567F8D">
            <w:pPr>
              <w:pStyle w:val="Default"/>
              <w:rPr>
                <w:rFonts w:ascii="Arial" w:hAnsi="Arial" w:cs="Arial"/>
                <w:sz w:val="20"/>
                <w:szCs w:val="20"/>
                <w:lang w:eastAsia="ja-JP"/>
              </w:rPr>
            </w:pPr>
            <w:r w:rsidRPr="004A5AEF">
              <w:rPr>
                <w:rFonts w:ascii="Arial" w:hAnsi="Arial" w:cs="Arial"/>
                <w:sz w:val="20"/>
                <w:szCs w:val="20"/>
                <w:lang w:eastAsia="ja-JP"/>
              </w:rPr>
              <w:t xml:space="preserve">Done (draft Customs bill awaits final approval by the Cabinet </w:t>
            </w:r>
          </w:p>
          <w:p w14:paraId="6E153464" w14:textId="77777777" w:rsidR="00C13A0C" w:rsidRPr="004A5AEF" w:rsidRDefault="00C13A0C" w:rsidP="00567F8D">
            <w:pPr>
              <w:pStyle w:val="Default"/>
              <w:rPr>
                <w:rFonts w:ascii="Arial" w:hAnsi="Arial" w:cs="Arial"/>
                <w:sz w:val="20"/>
                <w:szCs w:val="20"/>
                <w:lang w:eastAsia="ja-JP"/>
              </w:rPr>
            </w:pPr>
          </w:p>
        </w:tc>
        <w:tc>
          <w:tcPr>
            <w:tcW w:w="1559" w:type="dxa"/>
          </w:tcPr>
          <w:p w14:paraId="3E87D06C" w14:textId="77777777" w:rsidR="008A0C36" w:rsidRPr="004A5AEF" w:rsidRDefault="008A0C36" w:rsidP="00730447">
            <w:pPr>
              <w:pStyle w:val="Default"/>
              <w:rPr>
                <w:rFonts w:ascii="Arial" w:hAnsi="Arial" w:cs="Arial"/>
                <w:sz w:val="20"/>
                <w:szCs w:val="20"/>
                <w:lang w:eastAsia="ja-JP"/>
              </w:rPr>
            </w:pPr>
          </w:p>
          <w:p w14:paraId="7B538EE1" w14:textId="77777777" w:rsidR="00377086" w:rsidRPr="004A5AEF" w:rsidRDefault="00377086" w:rsidP="00377086">
            <w:pPr>
              <w:pStyle w:val="Default"/>
              <w:rPr>
                <w:rFonts w:ascii="Arial" w:hAnsi="Arial" w:cs="Arial"/>
                <w:sz w:val="20"/>
                <w:szCs w:val="20"/>
                <w:lang w:eastAsia="ja-JP"/>
              </w:rPr>
            </w:pPr>
            <w:r w:rsidRPr="004A5AEF">
              <w:rPr>
                <w:rFonts w:ascii="Arial" w:hAnsi="Arial" w:cs="Arial"/>
                <w:sz w:val="20"/>
                <w:szCs w:val="20"/>
                <w:lang w:eastAsia="ja-JP"/>
              </w:rPr>
              <w:t>Legislation reviewed</w:t>
            </w:r>
            <w:r w:rsidR="00887453" w:rsidRPr="004A5AEF">
              <w:rPr>
                <w:rFonts w:ascii="Arial" w:hAnsi="Arial" w:cs="Arial"/>
                <w:sz w:val="20"/>
                <w:szCs w:val="20"/>
                <w:lang w:eastAsia="ja-JP"/>
              </w:rPr>
              <w:t xml:space="preserve"> and draft legislation submitted for vetting</w:t>
            </w:r>
          </w:p>
          <w:p w14:paraId="4F9D5129" w14:textId="77777777" w:rsidR="00377086" w:rsidRPr="004A5AEF" w:rsidRDefault="00377086" w:rsidP="00730447">
            <w:pPr>
              <w:pStyle w:val="Default"/>
              <w:rPr>
                <w:rFonts w:ascii="Arial" w:hAnsi="Arial" w:cs="Arial"/>
                <w:sz w:val="20"/>
                <w:szCs w:val="20"/>
                <w:lang w:eastAsia="ja-JP"/>
              </w:rPr>
            </w:pPr>
          </w:p>
        </w:tc>
        <w:tc>
          <w:tcPr>
            <w:tcW w:w="1418" w:type="dxa"/>
          </w:tcPr>
          <w:p w14:paraId="613F82CF" w14:textId="77777777" w:rsidR="008A0C36" w:rsidRPr="004A5AEF" w:rsidRDefault="008A0C36" w:rsidP="00730447">
            <w:pPr>
              <w:pStyle w:val="Default"/>
              <w:rPr>
                <w:rFonts w:ascii="Arial" w:hAnsi="Arial" w:cs="Arial"/>
                <w:sz w:val="20"/>
                <w:szCs w:val="20"/>
                <w:lang w:eastAsia="ja-JP"/>
              </w:rPr>
            </w:pPr>
          </w:p>
          <w:p w14:paraId="5C8A3523" w14:textId="77777777" w:rsidR="003A5903" w:rsidRPr="004A5AEF" w:rsidRDefault="003A5903" w:rsidP="003A5903">
            <w:pPr>
              <w:pStyle w:val="Default"/>
              <w:rPr>
                <w:rFonts w:ascii="Arial" w:hAnsi="Arial" w:cs="Arial"/>
                <w:sz w:val="20"/>
                <w:szCs w:val="20"/>
                <w:lang w:eastAsia="ja-JP"/>
              </w:rPr>
            </w:pPr>
            <w:r w:rsidRPr="004A5AEF">
              <w:rPr>
                <w:rFonts w:ascii="Arial" w:hAnsi="Arial" w:cs="Arial"/>
                <w:sz w:val="20"/>
                <w:szCs w:val="20"/>
                <w:lang w:eastAsia="ja-JP"/>
              </w:rPr>
              <w:t>Development partne</w:t>
            </w:r>
            <w:r w:rsidR="00F718A0" w:rsidRPr="004A5AEF">
              <w:rPr>
                <w:rFonts w:ascii="Arial" w:hAnsi="Arial" w:cs="Arial"/>
                <w:sz w:val="20"/>
                <w:szCs w:val="20"/>
                <w:lang w:eastAsia="ja-JP"/>
              </w:rPr>
              <w:t>r</w:t>
            </w:r>
            <w:r w:rsidR="00887453" w:rsidRPr="004A5AEF">
              <w:rPr>
                <w:rFonts w:ascii="Arial" w:hAnsi="Arial" w:cs="Arial"/>
                <w:sz w:val="20"/>
                <w:szCs w:val="20"/>
                <w:lang w:eastAsia="ja-JP"/>
              </w:rPr>
              <w:t xml:space="preserve"> (ADB, USAID BTFA)</w:t>
            </w:r>
          </w:p>
          <w:p w14:paraId="3D2555CF" w14:textId="77777777" w:rsidR="003A5903" w:rsidRPr="004A5AEF" w:rsidRDefault="003A5903" w:rsidP="003A5903">
            <w:pPr>
              <w:pStyle w:val="Default"/>
              <w:rPr>
                <w:rFonts w:ascii="Arial" w:hAnsi="Arial" w:cs="Arial"/>
                <w:color w:val="auto"/>
                <w:sz w:val="20"/>
                <w:szCs w:val="20"/>
                <w:lang w:eastAsia="ja-JP"/>
              </w:rPr>
            </w:pPr>
          </w:p>
          <w:p w14:paraId="5C59B4B9" w14:textId="77777777" w:rsidR="003A5903" w:rsidRPr="004A5AEF" w:rsidRDefault="003A5903" w:rsidP="003A5903">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787704D4" w14:textId="77777777" w:rsidR="003A5903" w:rsidRPr="004A5AEF" w:rsidRDefault="003A5903" w:rsidP="00730447">
            <w:pPr>
              <w:pStyle w:val="Default"/>
              <w:rPr>
                <w:rFonts w:ascii="Arial" w:hAnsi="Arial" w:cs="Arial"/>
                <w:sz w:val="20"/>
                <w:szCs w:val="20"/>
                <w:lang w:eastAsia="ja-JP"/>
              </w:rPr>
            </w:pPr>
          </w:p>
        </w:tc>
      </w:tr>
      <w:tr w:rsidR="008A0C36" w:rsidRPr="004A5AEF" w14:paraId="288E9EB1" w14:textId="77777777" w:rsidTr="0078310F">
        <w:trPr>
          <w:trHeight w:val="1469"/>
        </w:trPr>
        <w:tc>
          <w:tcPr>
            <w:tcW w:w="3119" w:type="dxa"/>
            <w:vMerge/>
          </w:tcPr>
          <w:p w14:paraId="10307D55" w14:textId="77777777" w:rsidR="008A0C36" w:rsidRPr="004A5AEF" w:rsidRDefault="008A0C36" w:rsidP="00567F8D">
            <w:pPr>
              <w:pStyle w:val="Default"/>
              <w:rPr>
                <w:rFonts w:ascii="Arial" w:eastAsia="Times New Roman" w:hAnsi="Arial" w:cs="Arial"/>
                <w:sz w:val="20"/>
                <w:szCs w:val="20"/>
                <w:lang w:eastAsia="en-AU"/>
              </w:rPr>
            </w:pPr>
          </w:p>
        </w:tc>
        <w:tc>
          <w:tcPr>
            <w:tcW w:w="4111" w:type="dxa"/>
          </w:tcPr>
          <w:p w14:paraId="2F44D3E3" w14:textId="77777777" w:rsidR="00EC56CF" w:rsidRPr="004A5AEF" w:rsidRDefault="00EC56CF" w:rsidP="00EC56CF">
            <w:pPr>
              <w:rPr>
                <w:rFonts w:ascii="Arial" w:hAnsi="Arial" w:cs="Arial"/>
                <w:sz w:val="20"/>
                <w:szCs w:val="20"/>
                <w:lang w:eastAsia="ja-JP"/>
              </w:rPr>
            </w:pPr>
          </w:p>
          <w:p w14:paraId="7E81732B" w14:textId="2468FA68" w:rsidR="00EC56CF" w:rsidRPr="004A5AEF" w:rsidRDefault="00131037" w:rsidP="004A5AEF">
            <w:pPr>
              <w:pStyle w:val="Default"/>
              <w:ind w:left="318"/>
              <w:rPr>
                <w:rFonts w:ascii="Arial" w:hAnsi="Arial" w:cs="Arial"/>
                <w:sz w:val="20"/>
                <w:szCs w:val="20"/>
                <w:lang w:eastAsia="ja-JP"/>
              </w:rPr>
            </w:pPr>
            <w:r w:rsidRPr="004A5AEF">
              <w:rPr>
                <w:rFonts w:ascii="Arial" w:eastAsia="Times New Roman" w:hAnsi="Arial" w:cs="Arial"/>
                <w:sz w:val="20"/>
                <w:szCs w:val="20"/>
                <w:lang w:eastAsia="en-AU"/>
              </w:rPr>
              <w:t>9.</w:t>
            </w:r>
            <w:r w:rsidR="00E013DF">
              <w:rPr>
                <w:rFonts w:ascii="Arial" w:eastAsia="Times New Roman" w:hAnsi="Arial" w:cs="Arial"/>
                <w:sz w:val="20"/>
                <w:szCs w:val="20"/>
                <w:lang w:eastAsia="en-AU"/>
              </w:rPr>
              <w:t>3.</w:t>
            </w:r>
            <w:r w:rsidR="00250B55">
              <w:rPr>
                <w:rFonts w:ascii="Arial" w:eastAsia="Times New Roman" w:hAnsi="Arial" w:cs="Arial"/>
                <w:sz w:val="20"/>
                <w:szCs w:val="20"/>
                <w:lang w:eastAsia="en-AU"/>
              </w:rPr>
              <w:t>3</w:t>
            </w:r>
            <w:r w:rsidRPr="004A5AEF">
              <w:rPr>
                <w:rFonts w:ascii="Arial" w:eastAsia="Times New Roman" w:hAnsi="Arial" w:cs="Arial"/>
                <w:sz w:val="20"/>
                <w:szCs w:val="20"/>
                <w:lang w:eastAsia="en-AU"/>
              </w:rPr>
              <w:t xml:space="preserve"> </w:t>
            </w:r>
            <w:r w:rsidR="00152770" w:rsidRPr="004A5AEF">
              <w:rPr>
                <w:rFonts w:ascii="Arial" w:eastAsia="Times New Roman" w:hAnsi="Arial" w:cs="Arial"/>
                <w:sz w:val="20"/>
                <w:szCs w:val="20"/>
                <w:lang w:eastAsia="en-AU"/>
              </w:rPr>
              <w:t xml:space="preserve"> </w:t>
            </w:r>
            <w:r w:rsidR="00EC56CF" w:rsidRPr="004A5AEF">
              <w:rPr>
                <w:rFonts w:ascii="Arial" w:eastAsia="Times New Roman" w:hAnsi="Arial" w:cs="Arial"/>
                <w:sz w:val="20"/>
                <w:szCs w:val="20"/>
                <w:lang w:eastAsia="en-AU"/>
              </w:rPr>
              <w:t>Develop rules, procedures and policies to facilitate implementation of the AEO/Trusted Traders program</w:t>
            </w:r>
          </w:p>
          <w:p w14:paraId="472C324E" w14:textId="77777777" w:rsidR="00EC56CF" w:rsidRPr="004A5AEF" w:rsidRDefault="00EC56CF" w:rsidP="00567F8D">
            <w:pPr>
              <w:pStyle w:val="Default"/>
              <w:rPr>
                <w:rFonts w:ascii="Arial" w:eastAsia="Times New Roman" w:hAnsi="Arial" w:cs="Arial"/>
                <w:sz w:val="20"/>
                <w:szCs w:val="20"/>
                <w:lang w:eastAsia="en-AU"/>
              </w:rPr>
            </w:pPr>
          </w:p>
        </w:tc>
        <w:tc>
          <w:tcPr>
            <w:tcW w:w="1843" w:type="dxa"/>
          </w:tcPr>
          <w:p w14:paraId="0592B394" w14:textId="77777777" w:rsidR="008A0C36" w:rsidRPr="004A5AEF" w:rsidRDefault="008A0C36" w:rsidP="00567F8D">
            <w:pPr>
              <w:pStyle w:val="Default"/>
              <w:rPr>
                <w:rFonts w:ascii="Arial" w:hAnsi="Arial" w:cs="Arial"/>
                <w:sz w:val="20"/>
                <w:szCs w:val="20"/>
                <w:lang w:eastAsia="ja-JP"/>
              </w:rPr>
            </w:pPr>
          </w:p>
          <w:p w14:paraId="67FFF50D" w14:textId="090AACD8" w:rsidR="00C13A0C" w:rsidRPr="004A5AEF" w:rsidRDefault="00C13A0C"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131037">
              <w:rPr>
                <w:rFonts w:ascii="Arial" w:hAnsi="Arial" w:cs="Arial"/>
                <w:sz w:val="20"/>
                <w:szCs w:val="20"/>
                <w:lang w:eastAsia="ja-JP"/>
              </w:rPr>
              <w:t>2</w:t>
            </w:r>
            <w:r w:rsidRPr="004A5AEF">
              <w:rPr>
                <w:rFonts w:ascii="Arial" w:hAnsi="Arial" w:cs="Arial"/>
                <w:sz w:val="20"/>
                <w:szCs w:val="20"/>
                <w:lang w:eastAsia="ja-JP"/>
              </w:rPr>
              <w:t>.</w:t>
            </w:r>
            <w:r w:rsidR="00131037">
              <w:rPr>
                <w:rFonts w:ascii="Arial" w:hAnsi="Arial" w:cs="Arial"/>
                <w:sz w:val="20"/>
                <w:szCs w:val="20"/>
                <w:lang w:eastAsia="ja-JP"/>
              </w:rPr>
              <w:t>3</w:t>
            </w:r>
          </w:p>
          <w:p w14:paraId="6168EE14" w14:textId="77777777" w:rsidR="00C13A0C" w:rsidRPr="004A5AEF" w:rsidRDefault="00C13A0C" w:rsidP="00567F8D">
            <w:pPr>
              <w:pStyle w:val="Default"/>
              <w:rPr>
                <w:rFonts w:ascii="Arial" w:hAnsi="Arial" w:cs="Arial"/>
                <w:sz w:val="20"/>
                <w:szCs w:val="20"/>
                <w:lang w:eastAsia="ja-JP"/>
              </w:rPr>
            </w:pPr>
          </w:p>
        </w:tc>
        <w:tc>
          <w:tcPr>
            <w:tcW w:w="992" w:type="dxa"/>
          </w:tcPr>
          <w:p w14:paraId="118266DC" w14:textId="77777777" w:rsidR="008A0C36" w:rsidRPr="004A5AEF" w:rsidRDefault="008A0C36" w:rsidP="00AE682E">
            <w:pPr>
              <w:pStyle w:val="Default"/>
              <w:rPr>
                <w:rFonts w:ascii="Arial" w:hAnsi="Arial" w:cs="Arial"/>
                <w:sz w:val="20"/>
                <w:szCs w:val="20"/>
                <w:lang w:eastAsia="ja-JP"/>
              </w:rPr>
            </w:pPr>
          </w:p>
          <w:p w14:paraId="52B0C77C" w14:textId="77777777" w:rsidR="003A5903" w:rsidRPr="004A5AEF" w:rsidRDefault="003A5903" w:rsidP="00AE682E">
            <w:pPr>
              <w:pStyle w:val="Default"/>
              <w:rPr>
                <w:rFonts w:ascii="Arial" w:hAnsi="Arial" w:cs="Arial"/>
                <w:sz w:val="20"/>
                <w:szCs w:val="20"/>
                <w:lang w:eastAsia="ja-JP"/>
              </w:rPr>
            </w:pPr>
            <w:r w:rsidRPr="004A5AEF">
              <w:rPr>
                <w:rFonts w:ascii="Arial" w:hAnsi="Arial" w:cs="Arial"/>
                <w:sz w:val="20"/>
                <w:szCs w:val="20"/>
                <w:lang w:eastAsia="ja-JP"/>
              </w:rPr>
              <w:t>High</w:t>
            </w:r>
          </w:p>
          <w:p w14:paraId="62E1B769" w14:textId="77777777" w:rsidR="003A5903" w:rsidRPr="004A5AEF" w:rsidRDefault="003A5903" w:rsidP="00AE682E">
            <w:pPr>
              <w:pStyle w:val="Default"/>
              <w:rPr>
                <w:rFonts w:ascii="Arial" w:hAnsi="Arial" w:cs="Arial"/>
                <w:sz w:val="20"/>
                <w:szCs w:val="20"/>
                <w:lang w:eastAsia="ja-JP"/>
              </w:rPr>
            </w:pPr>
          </w:p>
        </w:tc>
        <w:tc>
          <w:tcPr>
            <w:tcW w:w="1701" w:type="dxa"/>
          </w:tcPr>
          <w:p w14:paraId="08462F68" w14:textId="77777777" w:rsidR="008A0C36" w:rsidRPr="004A5AEF" w:rsidRDefault="008A0C36" w:rsidP="00567F8D">
            <w:pPr>
              <w:pStyle w:val="Default"/>
              <w:rPr>
                <w:rFonts w:ascii="Arial" w:hAnsi="Arial" w:cs="Arial"/>
                <w:sz w:val="20"/>
                <w:szCs w:val="20"/>
                <w:lang w:eastAsia="ja-JP"/>
              </w:rPr>
            </w:pPr>
          </w:p>
          <w:p w14:paraId="079570B7" w14:textId="79958540" w:rsidR="003A5903" w:rsidRPr="004A5AEF" w:rsidRDefault="00AB6183" w:rsidP="00887453">
            <w:pPr>
              <w:pStyle w:val="Default"/>
              <w:rPr>
                <w:rFonts w:ascii="Arial" w:hAnsi="Arial" w:cs="Arial"/>
                <w:sz w:val="20"/>
                <w:szCs w:val="20"/>
                <w:lang w:eastAsia="ja-JP"/>
              </w:rPr>
            </w:pPr>
            <w:r w:rsidRPr="004A5AEF">
              <w:rPr>
                <w:rFonts w:ascii="Arial" w:hAnsi="Arial" w:cs="Arial"/>
                <w:sz w:val="20"/>
                <w:szCs w:val="20"/>
                <w:lang w:eastAsia="ja-JP"/>
              </w:rPr>
              <w:t xml:space="preserve"> June 2016</w:t>
            </w:r>
          </w:p>
        </w:tc>
        <w:tc>
          <w:tcPr>
            <w:tcW w:w="1559" w:type="dxa"/>
          </w:tcPr>
          <w:p w14:paraId="0B11DE59" w14:textId="77777777" w:rsidR="003A5903" w:rsidRPr="004A5AEF" w:rsidRDefault="003A5903" w:rsidP="00730447">
            <w:pPr>
              <w:pStyle w:val="Default"/>
              <w:rPr>
                <w:rFonts w:ascii="Arial" w:hAnsi="Arial" w:cs="Arial"/>
                <w:sz w:val="20"/>
                <w:szCs w:val="20"/>
                <w:lang w:eastAsia="ja-JP"/>
              </w:rPr>
            </w:pPr>
          </w:p>
          <w:p w14:paraId="478BA2D8" w14:textId="77777777" w:rsidR="008A0C36" w:rsidRPr="004A5AEF" w:rsidRDefault="003A5903" w:rsidP="00730447">
            <w:pPr>
              <w:pStyle w:val="Default"/>
              <w:rPr>
                <w:rFonts w:ascii="Arial" w:hAnsi="Arial" w:cs="Arial"/>
                <w:sz w:val="20"/>
                <w:szCs w:val="20"/>
                <w:lang w:eastAsia="ja-JP"/>
              </w:rPr>
            </w:pPr>
            <w:r w:rsidRPr="004A5AEF">
              <w:rPr>
                <w:rFonts w:ascii="Arial" w:hAnsi="Arial" w:cs="Arial"/>
                <w:sz w:val="20"/>
                <w:szCs w:val="20"/>
                <w:lang w:eastAsia="ja-JP"/>
              </w:rPr>
              <w:t>Procedures &amp; policies in place</w:t>
            </w:r>
          </w:p>
          <w:p w14:paraId="52F3203E" w14:textId="77777777" w:rsidR="003A5903" w:rsidRPr="004A5AEF" w:rsidRDefault="003A5903" w:rsidP="00730447">
            <w:pPr>
              <w:pStyle w:val="Default"/>
              <w:rPr>
                <w:rFonts w:ascii="Arial" w:hAnsi="Arial" w:cs="Arial"/>
                <w:sz w:val="20"/>
                <w:szCs w:val="20"/>
                <w:lang w:eastAsia="ja-JP"/>
              </w:rPr>
            </w:pPr>
          </w:p>
        </w:tc>
        <w:tc>
          <w:tcPr>
            <w:tcW w:w="1418" w:type="dxa"/>
          </w:tcPr>
          <w:p w14:paraId="5428DA51" w14:textId="77777777" w:rsidR="008A0C36" w:rsidRPr="004A5AEF" w:rsidRDefault="008A0C36" w:rsidP="00730447">
            <w:pPr>
              <w:pStyle w:val="Default"/>
              <w:rPr>
                <w:rFonts w:ascii="Arial" w:hAnsi="Arial" w:cs="Arial"/>
                <w:sz w:val="20"/>
                <w:szCs w:val="20"/>
                <w:lang w:eastAsia="ja-JP"/>
              </w:rPr>
            </w:pPr>
          </w:p>
          <w:p w14:paraId="3E4C2F91" w14:textId="77777777" w:rsidR="003A5903" w:rsidRPr="004A5AEF" w:rsidRDefault="003A5903" w:rsidP="003A5903">
            <w:pPr>
              <w:pStyle w:val="Default"/>
              <w:rPr>
                <w:rFonts w:ascii="Arial" w:hAnsi="Arial" w:cs="Arial"/>
                <w:sz w:val="20"/>
                <w:szCs w:val="20"/>
                <w:lang w:eastAsia="ja-JP"/>
              </w:rPr>
            </w:pPr>
            <w:r w:rsidRPr="004A5AEF">
              <w:rPr>
                <w:rFonts w:ascii="Arial" w:hAnsi="Arial" w:cs="Arial"/>
                <w:sz w:val="20"/>
                <w:szCs w:val="20"/>
                <w:lang w:eastAsia="ja-JP"/>
              </w:rPr>
              <w:t>Development partne</w:t>
            </w:r>
            <w:r w:rsidR="00F718A0" w:rsidRPr="004A5AEF">
              <w:rPr>
                <w:rFonts w:ascii="Arial" w:hAnsi="Arial" w:cs="Arial"/>
                <w:sz w:val="20"/>
                <w:szCs w:val="20"/>
                <w:lang w:eastAsia="ja-JP"/>
              </w:rPr>
              <w:t>r</w:t>
            </w:r>
            <w:r w:rsidR="00887453" w:rsidRPr="004A5AEF">
              <w:rPr>
                <w:rFonts w:ascii="Arial" w:hAnsi="Arial" w:cs="Arial"/>
                <w:sz w:val="20"/>
                <w:szCs w:val="20"/>
                <w:lang w:eastAsia="ja-JP"/>
              </w:rPr>
              <w:t xml:space="preserve"> (ADB, USAID BTFA)</w:t>
            </w:r>
          </w:p>
          <w:p w14:paraId="4F6084D4" w14:textId="77777777" w:rsidR="003A5903" w:rsidRPr="004A5AEF" w:rsidRDefault="003A5903" w:rsidP="003A5903">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4D488BD" w14:textId="77777777" w:rsidR="003A5903" w:rsidRPr="004A5AEF" w:rsidRDefault="003A5903" w:rsidP="00730447">
            <w:pPr>
              <w:pStyle w:val="Default"/>
              <w:rPr>
                <w:rFonts w:ascii="Arial" w:hAnsi="Arial" w:cs="Arial"/>
                <w:sz w:val="20"/>
                <w:szCs w:val="20"/>
                <w:lang w:eastAsia="ja-JP"/>
              </w:rPr>
            </w:pPr>
          </w:p>
        </w:tc>
      </w:tr>
      <w:tr w:rsidR="00EC56CF" w:rsidRPr="004A5AEF" w14:paraId="437F9742" w14:textId="77777777" w:rsidTr="002E5C56">
        <w:trPr>
          <w:trHeight w:val="1177"/>
        </w:trPr>
        <w:tc>
          <w:tcPr>
            <w:tcW w:w="3119" w:type="dxa"/>
            <w:vMerge/>
          </w:tcPr>
          <w:p w14:paraId="026AB296" w14:textId="77777777" w:rsidR="00EC56CF" w:rsidRPr="004A5AEF" w:rsidRDefault="00EC56CF" w:rsidP="00567F8D">
            <w:pPr>
              <w:pStyle w:val="Default"/>
              <w:rPr>
                <w:rFonts w:ascii="Arial" w:eastAsia="Times New Roman" w:hAnsi="Arial" w:cs="Arial"/>
                <w:sz w:val="20"/>
                <w:szCs w:val="20"/>
                <w:lang w:eastAsia="en-AU"/>
              </w:rPr>
            </w:pPr>
          </w:p>
        </w:tc>
        <w:tc>
          <w:tcPr>
            <w:tcW w:w="4111" w:type="dxa"/>
          </w:tcPr>
          <w:p w14:paraId="5251E681" w14:textId="77777777" w:rsidR="00EC56CF" w:rsidRPr="004A5AEF" w:rsidRDefault="00EC56CF" w:rsidP="00EC56CF">
            <w:pPr>
              <w:pStyle w:val="Default"/>
              <w:rPr>
                <w:rFonts w:ascii="Arial" w:hAnsi="Arial" w:cs="Arial"/>
                <w:sz w:val="20"/>
                <w:szCs w:val="20"/>
                <w:lang w:eastAsia="ja-JP"/>
              </w:rPr>
            </w:pPr>
          </w:p>
          <w:p w14:paraId="2B04BDAE" w14:textId="17403C6E" w:rsidR="00D54E51" w:rsidRPr="004A5AEF" w:rsidRDefault="00811C29" w:rsidP="004A5AEF">
            <w:pPr>
              <w:pStyle w:val="Default"/>
              <w:ind w:left="318"/>
              <w:rPr>
                <w:rFonts w:ascii="Arial" w:hAnsi="Arial" w:cs="Arial"/>
                <w:sz w:val="20"/>
                <w:szCs w:val="20"/>
                <w:lang w:eastAsia="ja-JP"/>
              </w:rPr>
            </w:pPr>
            <w:r>
              <w:rPr>
                <w:rFonts w:ascii="Arial" w:hAnsi="Arial" w:cs="Arial"/>
                <w:sz w:val="20"/>
                <w:szCs w:val="20"/>
                <w:lang w:eastAsia="ja-JP"/>
              </w:rPr>
              <w:t xml:space="preserve">9.3.4 </w:t>
            </w:r>
            <w:r w:rsidR="00EC56CF" w:rsidRPr="004A5AEF">
              <w:rPr>
                <w:rFonts w:ascii="Arial" w:hAnsi="Arial" w:cs="Arial"/>
                <w:sz w:val="20"/>
                <w:szCs w:val="20"/>
                <w:lang w:eastAsia="ja-JP"/>
              </w:rPr>
              <w:t>Develop an outreach program for stakeholders, including customs officials</w:t>
            </w:r>
          </w:p>
          <w:p w14:paraId="6FED8C62" w14:textId="77777777" w:rsidR="00EC56CF" w:rsidRPr="004A5AEF" w:rsidRDefault="00EC56CF" w:rsidP="00EC56CF">
            <w:pPr>
              <w:rPr>
                <w:rFonts w:ascii="Arial" w:hAnsi="Arial" w:cs="Arial"/>
                <w:sz w:val="20"/>
                <w:szCs w:val="20"/>
                <w:lang w:eastAsia="ja-JP"/>
              </w:rPr>
            </w:pPr>
          </w:p>
        </w:tc>
        <w:tc>
          <w:tcPr>
            <w:tcW w:w="1843" w:type="dxa"/>
          </w:tcPr>
          <w:p w14:paraId="072F7315" w14:textId="77777777" w:rsidR="00EC56CF" w:rsidRPr="004A5AEF" w:rsidRDefault="00EC56CF" w:rsidP="00567F8D">
            <w:pPr>
              <w:pStyle w:val="Default"/>
              <w:rPr>
                <w:rFonts w:ascii="Arial" w:hAnsi="Arial" w:cs="Arial"/>
                <w:sz w:val="20"/>
                <w:szCs w:val="20"/>
                <w:lang w:eastAsia="ja-JP"/>
              </w:rPr>
            </w:pPr>
          </w:p>
          <w:p w14:paraId="425E9A43" w14:textId="5FB2AEB7" w:rsidR="002E5C56" w:rsidRPr="004A5AEF" w:rsidRDefault="002E5C56"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131037">
              <w:rPr>
                <w:rFonts w:ascii="Arial" w:hAnsi="Arial" w:cs="Arial"/>
                <w:sz w:val="20"/>
                <w:szCs w:val="20"/>
                <w:lang w:eastAsia="ja-JP"/>
              </w:rPr>
              <w:t>2</w:t>
            </w:r>
            <w:r w:rsidRPr="004A5AEF">
              <w:rPr>
                <w:rFonts w:ascii="Arial" w:hAnsi="Arial" w:cs="Arial"/>
                <w:sz w:val="20"/>
                <w:szCs w:val="20"/>
                <w:lang w:eastAsia="ja-JP"/>
              </w:rPr>
              <w:t>.</w:t>
            </w:r>
            <w:r w:rsidR="00131037">
              <w:rPr>
                <w:rFonts w:ascii="Arial" w:hAnsi="Arial" w:cs="Arial"/>
                <w:sz w:val="20"/>
                <w:szCs w:val="20"/>
                <w:lang w:eastAsia="ja-JP"/>
              </w:rPr>
              <w:t>3</w:t>
            </w:r>
          </w:p>
          <w:p w14:paraId="4250C791" w14:textId="77777777" w:rsidR="002E5C56" w:rsidRPr="004A5AEF" w:rsidRDefault="002E5C56" w:rsidP="00567F8D">
            <w:pPr>
              <w:pStyle w:val="Default"/>
              <w:rPr>
                <w:rFonts w:ascii="Arial" w:hAnsi="Arial" w:cs="Arial"/>
                <w:sz w:val="20"/>
                <w:szCs w:val="20"/>
                <w:lang w:eastAsia="ja-JP"/>
              </w:rPr>
            </w:pPr>
          </w:p>
        </w:tc>
        <w:tc>
          <w:tcPr>
            <w:tcW w:w="992" w:type="dxa"/>
          </w:tcPr>
          <w:p w14:paraId="3004ED9A" w14:textId="77777777" w:rsidR="002E5C56" w:rsidRPr="004A5AEF" w:rsidRDefault="002E5C56" w:rsidP="00AE682E">
            <w:pPr>
              <w:pStyle w:val="Default"/>
              <w:rPr>
                <w:rFonts w:ascii="Arial" w:hAnsi="Arial" w:cs="Arial"/>
                <w:sz w:val="20"/>
                <w:szCs w:val="20"/>
                <w:lang w:eastAsia="ja-JP"/>
              </w:rPr>
            </w:pPr>
          </w:p>
          <w:p w14:paraId="481C0450" w14:textId="77777777" w:rsidR="00EC56CF" w:rsidRPr="004A5AEF" w:rsidRDefault="002E5C56" w:rsidP="00AE682E">
            <w:pPr>
              <w:pStyle w:val="Default"/>
              <w:rPr>
                <w:rFonts w:ascii="Arial" w:hAnsi="Arial" w:cs="Arial"/>
                <w:sz w:val="20"/>
                <w:szCs w:val="20"/>
                <w:lang w:eastAsia="ja-JP"/>
              </w:rPr>
            </w:pPr>
            <w:r w:rsidRPr="004A5AEF">
              <w:rPr>
                <w:rFonts w:ascii="Arial" w:hAnsi="Arial" w:cs="Arial"/>
                <w:sz w:val="20"/>
                <w:szCs w:val="20"/>
                <w:lang w:eastAsia="ja-JP"/>
              </w:rPr>
              <w:t>High</w:t>
            </w:r>
          </w:p>
          <w:p w14:paraId="75DE42F5" w14:textId="77777777" w:rsidR="002E5C56" w:rsidRPr="004A5AEF" w:rsidRDefault="002E5C56" w:rsidP="00AE682E">
            <w:pPr>
              <w:pStyle w:val="Default"/>
              <w:rPr>
                <w:rFonts w:ascii="Arial" w:hAnsi="Arial" w:cs="Arial"/>
                <w:sz w:val="20"/>
                <w:szCs w:val="20"/>
                <w:lang w:eastAsia="ja-JP"/>
              </w:rPr>
            </w:pPr>
          </w:p>
        </w:tc>
        <w:tc>
          <w:tcPr>
            <w:tcW w:w="1701" w:type="dxa"/>
          </w:tcPr>
          <w:p w14:paraId="6ABB9F4C" w14:textId="77777777" w:rsidR="002E5C56" w:rsidRPr="004A5AEF" w:rsidRDefault="002E5C56" w:rsidP="00567F8D">
            <w:pPr>
              <w:pStyle w:val="Default"/>
              <w:rPr>
                <w:rFonts w:ascii="Arial" w:hAnsi="Arial" w:cs="Arial"/>
                <w:sz w:val="20"/>
                <w:szCs w:val="20"/>
                <w:lang w:eastAsia="ja-JP"/>
              </w:rPr>
            </w:pPr>
          </w:p>
          <w:p w14:paraId="3ADB0ED6" w14:textId="64E5799F" w:rsidR="00EC56CF" w:rsidRPr="004A5AEF" w:rsidRDefault="00AB6183" w:rsidP="00567F8D">
            <w:pPr>
              <w:pStyle w:val="Default"/>
              <w:rPr>
                <w:rFonts w:ascii="Arial" w:hAnsi="Arial" w:cs="Arial"/>
                <w:sz w:val="20"/>
                <w:szCs w:val="20"/>
                <w:lang w:eastAsia="ja-JP"/>
              </w:rPr>
            </w:pPr>
            <w:r w:rsidRPr="004A5AEF">
              <w:rPr>
                <w:rFonts w:ascii="Arial" w:hAnsi="Arial" w:cs="Arial"/>
                <w:sz w:val="20"/>
                <w:szCs w:val="20"/>
                <w:lang w:eastAsia="ja-JP"/>
              </w:rPr>
              <w:t xml:space="preserve"> June 2016</w:t>
            </w:r>
          </w:p>
        </w:tc>
        <w:tc>
          <w:tcPr>
            <w:tcW w:w="1559" w:type="dxa"/>
          </w:tcPr>
          <w:p w14:paraId="00D4F49F" w14:textId="77777777" w:rsidR="002E5C56" w:rsidRPr="004A5AEF" w:rsidRDefault="002E5C56" w:rsidP="00730447">
            <w:pPr>
              <w:pStyle w:val="Default"/>
              <w:rPr>
                <w:rFonts w:ascii="Arial" w:hAnsi="Arial" w:cs="Arial"/>
                <w:sz w:val="20"/>
                <w:szCs w:val="20"/>
                <w:lang w:eastAsia="ja-JP"/>
              </w:rPr>
            </w:pPr>
          </w:p>
          <w:p w14:paraId="04B9392E" w14:textId="77777777" w:rsidR="00EC56CF" w:rsidRPr="004A5AEF" w:rsidRDefault="002E5C56" w:rsidP="00730447">
            <w:pPr>
              <w:pStyle w:val="Default"/>
              <w:rPr>
                <w:rFonts w:ascii="Arial" w:hAnsi="Arial" w:cs="Arial"/>
                <w:sz w:val="20"/>
                <w:szCs w:val="20"/>
                <w:lang w:eastAsia="ja-JP"/>
              </w:rPr>
            </w:pPr>
            <w:r w:rsidRPr="004A5AEF">
              <w:rPr>
                <w:rFonts w:ascii="Arial" w:hAnsi="Arial" w:cs="Arial"/>
                <w:sz w:val="20"/>
                <w:szCs w:val="20"/>
                <w:lang w:eastAsia="ja-JP"/>
              </w:rPr>
              <w:t>Outreach programme developed</w:t>
            </w:r>
          </w:p>
          <w:p w14:paraId="50D33CC7" w14:textId="77777777" w:rsidR="002E5C56" w:rsidRPr="004A5AEF" w:rsidRDefault="002E5C56" w:rsidP="00730447">
            <w:pPr>
              <w:pStyle w:val="Default"/>
              <w:rPr>
                <w:rFonts w:ascii="Arial" w:hAnsi="Arial" w:cs="Arial"/>
                <w:sz w:val="20"/>
                <w:szCs w:val="20"/>
                <w:lang w:eastAsia="ja-JP"/>
              </w:rPr>
            </w:pPr>
          </w:p>
        </w:tc>
        <w:tc>
          <w:tcPr>
            <w:tcW w:w="1418" w:type="dxa"/>
          </w:tcPr>
          <w:p w14:paraId="52CF83ED" w14:textId="77777777" w:rsidR="00EC56CF" w:rsidRPr="004A5AEF" w:rsidRDefault="00EC56CF" w:rsidP="00730447">
            <w:pPr>
              <w:pStyle w:val="Default"/>
              <w:rPr>
                <w:rFonts w:ascii="Arial" w:hAnsi="Arial" w:cs="Arial"/>
                <w:sz w:val="20"/>
                <w:szCs w:val="20"/>
                <w:lang w:eastAsia="ja-JP"/>
              </w:rPr>
            </w:pPr>
          </w:p>
          <w:p w14:paraId="7E050FAF" w14:textId="77777777" w:rsidR="003A5903" w:rsidRPr="004A5AEF" w:rsidRDefault="003A5903" w:rsidP="003A5903">
            <w:pPr>
              <w:pStyle w:val="Default"/>
              <w:rPr>
                <w:rFonts w:ascii="Arial" w:hAnsi="Arial" w:cs="Arial"/>
                <w:sz w:val="20"/>
                <w:szCs w:val="20"/>
                <w:lang w:eastAsia="ja-JP"/>
              </w:rPr>
            </w:pPr>
            <w:r w:rsidRPr="004A5AEF">
              <w:rPr>
                <w:rFonts w:ascii="Arial" w:hAnsi="Arial" w:cs="Arial"/>
                <w:sz w:val="20"/>
                <w:szCs w:val="20"/>
                <w:lang w:eastAsia="ja-JP"/>
              </w:rPr>
              <w:t>Development partne</w:t>
            </w:r>
            <w:r w:rsidR="00F718A0" w:rsidRPr="004A5AEF">
              <w:rPr>
                <w:rFonts w:ascii="Arial" w:hAnsi="Arial" w:cs="Arial"/>
                <w:sz w:val="20"/>
                <w:szCs w:val="20"/>
                <w:lang w:eastAsia="ja-JP"/>
              </w:rPr>
              <w:t>r</w:t>
            </w:r>
            <w:r w:rsidR="00887453" w:rsidRPr="004A5AEF">
              <w:rPr>
                <w:rFonts w:ascii="Arial" w:hAnsi="Arial" w:cs="Arial"/>
                <w:sz w:val="20"/>
                <w:szCs w:val="20"/>
                <w:lang w:eastAsia="ja-JP"/>
              </w:rPr>
              <w:t xml:space="preserve"> (ADB, USAID BTFA)</w:t>
            </w:r>
          </w:p>
          <w:p w14:paraId="23379EB1" w14:textId="77777777" w:rsidR="003A5903" w:rsidRPr="004A5AEF" w:rsidRDefault="003A5903" w:rsidP="003A5903">
            <w:pPr>
              <w:pStyle w:val="Default"/>
              <w:rPr>
                <w:rFonts w:ascii="Arial" w:hAnsi="Arial" w:cs="Arial"/>
                <w:color w:val="auto"/>
                <w:sz w:val="20"/>
                <w:szCs w:val="20"/>
                <w:lang w:eastAsia="ja-JP"/>
              </w:rPr>
            </w:pPr>
          </w:p>
          <w:p w14:paraId="27CFB85B" w14:textId="77777777" w:rsidR="003A5903" w:rsidRPr="004A5AEF" w:rsidRDefault="003A5903" w:rsidP="003A5903">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6E03C8B" w14:textId="77777777" w:rsidR="003A5903" w:rsidRPr="004A5AEF" w:rsidRDefault="003A5903" w:rsidP="00730447">
            <w:pPr>
              <w:pStyle w:val="Default"/>
              <w:rPr>
                <w:rFonts w:ascii="Arial" w:hAnsi="Arial" w:cs="Arial"/>
                <w:sz w:val="20"/>
                <w:szCs w:val="20"/>
                <w:lang w:eastAsia="ja-JP"/>
              </w:rPr>
            </w:pPr>
          </w:p>
        </w:tc>
      </w:tr>
      <w:tr w:rsidR="00EC56CF" w:rsidRPr="004A5AEF" w14:paraId="3580B6CF" w14:textId="77777777" w:rsidTr="00F718A0">
        <w:trPr>
          <w:trHeight w:val="1209"/>
        </w:trPr>
        <w:tc>
          <w:tcPr>
            <w:tcW w:w="3119" w:type="dxa"/>
            <w:vMerge/>
          </w:tcPr>
          <w:p w14:paraId="10DA94FF" w14:textId="77777777" w:rsidR="00EC56CF" w:rsidRPr="004A5AEF" w:rsidRDefault="00EC56CF" w:rsidP="00567F8D">
            <w:pPr>
              <w:pStyle w:val="Default"/>
              <w:rPr>
                <w:rFonts w:ascii="Arial" w:eastAsia="Times New Roman" w:hAnsi="Arial" w:cs="Arial"/>
                <w:sz w:val="20"/>
                <w:szCs w:val="20"/>
                <w:lang w:eastAsia="en-AU"/>
              </w:rPr>
            </w:pPr>
          </w:p>
        </w:tc>
        <w:tc>
          <w:tcPr>
            <w:tcW w:w="4111" w:type="dxa"/>
          </w:tcPr>
          <w:p w14:paraId="2C92C232" w14:textId="77777777" w:rsidR="00EC56CF" w:rsidRPr="004A5AEF" w:rsidRDefault="00EC56CF" w:rsidP="00EC56CF">
            <w:pPr>
              <w:rPr>
                <w:rFonts w:ascii="Arial" w:hAnsi="Arial" w:cs="Arial"/>
                <w:sz w:val="20"/>
                <w:szCs w:val="20"/>
                <w:lang w:eastAsia="ja-JP"/>
              </w:rPr>
            </w:pPr>
          </w:p>
          <w:p w14:paraId="1530BD8D" w14:textId="595FD3DF" w:rsidR="00EC56CF" w:rsidRPr="004A5AEF" w:rsidRDefault="008A3EE5" w:rsidP="004A5AEF">
            <w:pPr>
              <w:pStyle w:val="Default"/>
              <w:ind w:left="318"/>
              <w:rPr>
                <w:rFonts w:ascii="Arial" w:hAnsi="Arial" w:cs="Arial"/>
                <w:sz w:val="20"/>
                <w:szCs w:val="20"/>
                <w:lang w:eastAsia="ja-JP"/>
              </w:rPr>
            </w:pPr>
            <w:r>
              <w:rPr>
                <w:rFonts w:ascii="Arial" w:eastAsia="Times New Roman" w:hAnsi="Arial" w:cs="Arial"/>
                <w:sz w:val="20"/>
                <w:szCs w:val="20"/>
                <w:lang w:eastAsia="en-AU"/>
              </w:rPr>
              <w:t>9.3.5</w:t>
            </w:r>
            <w:r w:rsidR="00152770" w:rsidRPr="004A5AEF">
              <w:rPr>
                <w:rFonts w:ascii="Arial" w:eastAsia="Times New Roman" w:hAnsi="Arial" w:cs="Arial"/>
                <w:sz w:val="20"/>
                <w:szCs w:val="20"/>
                <w:lang w:eastAsia="en-AU"/>
              </w:rPr>
              <w:t xml:space="preserve"> </w:t>
            </w:r>
            <w:r w:rsidR="00EC56CF" w:rsidRPr="004A5AEF">
              <w:rPr>
                <w:rFonts w:ascii="Arial" w:eastAsia="Times New Roman" w:hAnsi="Arial" w:cs="Arial"/>
                <w:sz w:val="20"/>
                <w:szCs w:val="20"/>
                <w:lang w:eastAsia="en-AU"/>
              </w:rPr>
              <w:t xml:space="preserve">Identify compliant traders to participate in a pilot scheme ensuring compliance with standard </w:t>
            </w:r>
            <w:r w:rsidR="00FF1966" w:rsidRPr="004A5AEF">
              <w:rPr>
                <w:rFonts w:ascii="Arial" w:eastAsia="Times New Roman" w:hAnsi="Arial" w:cs="Arial"/>
                <w:sz w:val="20"/>
                <w:szCs w:val="20"/>
                <w:lang w:eastAsia="en-AU"/>
              </w:rPr>
              <w:t>3.32</w:t>
            </w:r>
            <w:r w:rsidR="00EC56CF" w:rsidRPr="004A5AEF">
              <w:rPr>
                <w:rFonts w:ascii="Arial" w:eastAsia="Times New Roman" w:hAnsi="Arial" w:cs="Arial"/>
                <w:sz w:val="20"/>
                <w:szCs w:val="20"/>
                <w:lang w:eastAsia="en-AU"/>
              </w:rPr>
              <w:t xml:space="preserve"> of the RKC and WCO </w:t>
            </w:r>
            <w:r w:rsidR="00FF1966" w:rsidRPr="004A5AEF">
              <w:rPr>
                <w:rFonts w:ascii="Arial" w:eastAsia="Times New Roman" w:hAnsi="Arial" w:cs="Arial"/>
                <w:sz w:val="20"/>
                <w:szCs w:val="20"/>
                <w:lang w:eastAsia="en-AU"/>
              </w:rPr>
              <w:t>AEO Implementation Guidance</w:t>
            </w:r>
          </w:p>
        </w:tc>
        <w:tc>
          <w:tcPr>
            <w:tcW w:w="1843" w:type="dxa"/>
          </w:tcPr>
          <w:p w14:paraId="09E48558" w14:textId="77777777" w:rsidR="00EC56CF" w:rsidRPr="004A5AEF" w:rsidRDefault="00EC56CF" w:rsidP="00567F8D">
            <w:pPr>
              <w:pStyle w:val="Default"/>
              <w:rPr>
                <w:rFonts w:ascii="Arial" w:hAnsi="Arial" w:cs="Arial"/>
                <w:sz w:val="20"/>
                <w:szCs w:val="20"/>
                <w:lang w:eastAsia="ja-JP"/>
              </w:rPr>
            </w:pPr>
          </w:p>
          <w:p w14:paraId="1EDC4083" w14:textId="5412CF31" w:rsidR="00872264" w:rsidRPr="004A5AEF" w:rsidRDefault="00872264"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131037">
              <w:rPr>
                <w:rFonts w:ascii="Arial" w:hAnsi="Arial" w:cs="Arial"/>
                <w:sz w:val="20"/>
                <w:szCs w:val="20"/>
                <w:lang w:eastAsia="ja-JP"/>
              </w:rPr>
              <w:t>2</w:t>
            </w:r>
            <w:r w:rsidRPr="004A5AEF">
              <w:rPr>
                <w:rFonts w:ascii="Arial" w:hAnsi="Arial" w:cs="Arial"/>
                <w:sz w:val="20"/>
                <w:szCs w:val="20"/>
                <w:lang w:eastAsia="ja-JP"/>
              </w:rPr>
              <w:t>.</w:t>
            </w:r>
            <w:r w:rsidR="00131037">
              <w:rPr>
                <w:rFonts w:ascii="Arial" w:hAnsi="Arial" w:cs="Arial"/>
                <w:sz w:val="20"/>
                <w:szCs w:val="20"/>
                <w:lang w:eastAsia="ja-JP"/>
              </w:rPr>
              <w:t>3</w:t>
            </w:r>
          </w:p>
          <w:p w14:paraId="02A39645" w14:textId="77777777" w:rsidR="00872264" w:rsidRPr="004A5AEF" w:rsidRDefault="00872264" w:rsidP="00567F8D">
            <w:pPr>
              <w:pStyle w:val="Default"/>
              <w:rPr>
                <w:rFonts w:ascii="Arial" w:hAnsi="Arial" w:cs="Arial"/>
                <w:sz w:val="20"/>
                <w:szCs w:val="20"/>
                <w:lang w:eastAsia="ja-JP"/>
              </w:rPr>
            </w:pPr>
          </w:p>
        </w:tc>
        <w:tc>
          <w:tcPr>
            <w:tcW w:w="992" w:type="dxa"/>
          </w:tcPr>
          <w:p w14:paraId="58C87CC7" w14:textId="77777777" w:rsidR="00EC56CF" w:rsidRPr="004A5AEF" w:rsidRDefault="00EC56CF" w:rsidP="00AE682E">
            <w:pPr>
              <w:pStyle w:val="Default"/>
              <w:rPr>
                <w:rFonts w:ascii="Arial" w:hAnsi="Arial" w:cs="Arial"/>
                <w:sz w:val="20"/>
                <w:szCs w:val="20"/>
                <w:lang w:eastAsia="ja-JP"/>
              </w:rPr>
            </w:pPr>
          </w:p>
          <w:p w14:paraId="1E67C27A" w14:textId="77777777" w:rsidR="005C6033" w:rsidRPr="004A5AEF" w:rsidRDefault="005C6033" w:rsidP="00AE682E">
            <w:pPr>
              <w:pStyle w:val="Default"/>
              <w:rPr>
                <w:rFonts w:ascii="Arial" w:hAnsi="Arial" w:cs="Arial"/>
                <w:sz w:val="20"/>
                <w:szCs w:val="20"/>
                <w:lang w:eastAsia="ja-JP"/>
              </w:rPr>
            </w:pPr>
            <w:r w:rsidRPr="004A5AEF">
              <w:rPr>
                <w:rFonts w:ascii="Arial" w:hAnsi="Arial" w:cs="Arial"/>
                <w:sz w:val="20"/>
                <w:szCs w:val="20"/>
                <w:lang w:eastAsia="ja-JP"/>
              </w:rPr>
              <w:t>High</w:t>
            </w:r>
          </w:p>
          <w:p w14:paraId="0D9C872F" w14:textId="77777777" w:rsidR="005C6033" w:rsidRPr="004A5AEF" w:rsidRDefault="005C6033" w:rsidP="00AE682E">
            <w:pPr>
              <w:pStyle w:val="Default"/>
              <w:rPr>
                <w:rFonts w:ascii="Arial" w:hAnsi="Arial" w:cs="Arial"/>
                <w:sz w:val="20"/>
                <w:szCs w:val="20"/>
                <w:lang w:eastAsia="ja-JP"/>
              </w:rPr>
            </w:pPr>
          </w:p>
        </w:tc>
        <w:tc>
          <w:tcPr>
            <w:tcW w:w="1701" w:type="dxa"/>
          </w:tcPr>
          <w:p w14:paraId="48FAC6C7" w14:textId="77777777" w:rsidR="00EC56CF" w:rsidRPr="004A5AEF" w:rsidRDefault="00EC56CF" w:rsidP="00567F8D">
            <w:pPr>
              <w:pStyle w:val="Default"/>
              <w:rPr>
                <w:rFonts w:ascii="Arial" w:hAnsi="Arial" w:cs="Arial"/>
                <w:sz w:val="20"/>
                <w:szCs w:val="20"/>
                <w:lang w:eastAsia="ja-JP"/>
              </w:rPr>
            </w:pPr>
          </w:p>
          <w:p w14:paraId="57A89CAE" w14:textId="70A371E6" w:rsidR="005C6033" w:rsidRPr="004A5AEF" w:rsidRDefault="00AB6183" w:rsidP="00567F8D">
            <w:pPr>
              <w:pStyle w:val="Default"/>
              <w:rPr>
                <w:rFonts w:ascii="Arial" w:hAnsi="Arial" w:cs="Arial"/>
                <w:sz w:val="20"/>
                <w:szCs w:val="20"/>
                <w:lang w:eastAsia="ja-JP"/>
              </w:rPr>
            </w:pPr>
            <w:r w:rsidRPr="004A5AEF">
              <w:rPr>
                <w:rFonts w:ascii="Arial" w:hAnsi="Arial" w:cs="Arial"/>
                <w:sz w:val="20"/>
                <w:szCs w:val="20"/>
                <w:lang w:eastAsia="ja-JP"/>
              </w:rPr>
              <w:t>June 2016</w:t>
            </w:r>
          </w:p>
          <w:p w14:paraId="7A8F97A0" w14:textId="77777777" w:rsidR="005C6033" w:rsidRPr="004A5AEF" w:rsidRDefault="005C6033" w:rsidP="00567F8D">
            <w:pPr>
              <w:pStyle w:val="Default"/>
              <w:rPr>
                <w:rFonts w:ascii="Arial" w:hAnsi="Arial" w:cs="Arial"/>
                <w:sz w:val="20"/>
                <w:szCs w:val="20"/>
                <w:lang w:eastAsia="ja-JP"/>
              </w:rPr>
            </w:pPr>
          </w:p>
        </w:tc>
        <w:tc>
          <w:tcPr>
            <w:tcW w:w="1559" w:type="dxa"/>
          </w:tcPr>
          <w:p w14:paraId="71B8BBD9" w14:textId="77777777" w:rsidR="005C6033" w:rsidRPr="004A5AEF" w:rsidRDefault="005C6033" w:rsidP="00730447">
            <w:pPr>
              <w:pStyle w:val="Default"/>
              <w:rPr>
                <w:rFonts w:ascii="Arial" w:hAnsi="Arial" w:cs="Arial"/>
                <w:sz w:val="20"/>
                <w:szCs w:val="20"/>
                <w:lang w:eastAsia="ja-JP"/>
              </w:rPr>
            </w:pPr>
          </w:p>
          <w:p w14:paraId="570B753B" w14:textId="77777777" w:rsidR="00EC56CF" w:rsidRPr="004A5AEF" w:rsidRDefault="00887453" w:rsidP="00730447">
            <w:pPr>
              <w:pStyle w:val="Default"/>
              <w:rPr>
                <w:rFonts w:ascii="Arial" w:hAnsi="Arial" w:cs="Arial"/>
                <w:sz w:val="20"/>
                <w:szCs w:val="20"/>
                <w:lang w:eastAsia="ja-JP"/>
              </w:rPr>
            </w:pPr>
            <w:r w:rsidRPr="004A5AEF">
              <w:rPr>
                <w:rFonts w:ascii="Arial" w:hAnsi="Arial" w:cs="Arial"/>
                <w:sz w:val="20"/>
                <w:szCs w:val="20"/>
                <w:lang w:eastAsia="ja-JP"/>
              </w:rPr>
              <w:t>Compliant traders identifi</w:t>
            </w:r>
            <w:r w:rsidR="005C6033" w:rsidRPr="004A5AEF">
              <w:rPr>
                <w:rFonts w:ascii="Arial" w:hAnsi="Arial" w:cs="Arial"/>
                <w:sz w:val="20"/>
                <w:szCs w:val="20"/>
                <w:lang w:eastAsia="ja-JP"/>
              </w:rPr>
              <w:t>ed</w:t>
            </w:r>
          </w:p>
          <w:p w14:paraId="6D9D4CF2" w14:textId="77777777" w:rsidR="005C6033" w:rsidRPr="004A5AEF" w:rsidRDefault="005C6033" w:rsidP="00730447">
            <w:pPr>
              <w:pStyle w:val="Default"/>
              <w:rPr>
                <w:rFonts w:ascii="Arial" w:hAnsi="Arial" w:cs="Arial"/>
                <w:sz w:val="20"/>
                <w:szCs w:val="20"/>
                <w:lang w:eastAsia="ja-JP"/>
              </w:rPr>
            </w:pPr>
          </w:p>
        </w:tc>
        <w:tc>
          <w:tcPr>
            <w:tcW w:w="1418" w:type="dxa"/>
          </w:tcPr>
          <w:p w14:paraId="469DCB10" w14:textId="77777777" w:rsidR="00EC56CF" w:rsidRPr="004A5AEF" w:rsidRDefault="00EC56CF" w:rsidP="00730447">
            <w:pPr>
              <w:pStyle w:val="Default"/>
              <w:rPr>
                <w:rFonts w:ascii="Arial" w:hAnsi="Arial" w:cs="Arial"/>
                <w:sz w:val="20"/>
                <w:szCs w:val="20"/>
                <w:lang w:eastAsia="ja-JP"/>
              </w:rPr>
            </w:pPr>
          </w:p>
          <w:p w14:paraId="2E83F510" w14:textId="77777777" w:rsidR="003A5903" w:rsidRPr="004A5AEF" w:rsidRDefault="003A5903" w:rsidP="003A5903">
            <w:pPr>
              <w:pStyle w:val="Default"/>
              <w:rPr>
                <w:rFonts w:ascii="Arial" w:hAnsi="Arial" w:cs="Arial"/>
                <w:sz w:val="20"/>
                <w:szCs w:val="20"/>
                <w:lang w:eastAsia="ja-JP"/>
              </w:rPr>
            </w:pPr>
            <w:r w:rsidRPr="004A5AEF">
              <w:rPr>
                <w:rFonts w:ascii="Arial" w:hAnsi="Arial" w:cs="Arial"/>
                <w:sz w:val="20"/>
                <w:szCs w:val="20"/>
                <w:lang w:eastAsia="ja-JP"/>
              </w:rPr>
              <w:t>Development partne</w:t>
            </w:r>
            <w:r w:rsidR="00F718A0" w:rsidRPr="004A5AEF">
              <w:rPr>
                <w:rFonts w:ascii="Arial" w:hAnsi="Arial" w:cs="Arial"/>
                <w:sz w:val="20"/>
                <w:szCs w:val="20"/>
                <w:lang w:eastAsia="ja-JP"/>
              </w:rPr>
              <w:t>r</w:t>
            </w:r>
            <w:r w:rsidR="00887453" w:rsidRPr="004A5AEF">
              <w:rPr>
                <w:rFonts w:ascii="Arial" w:hAnsi="Arial" w:cs="Arial"/>
                <w:sz w:val="20"/>
                <w:szCs w:val="20"/>
                <w:lang w:eastAsia="ja-JP"/>
              </w:rPr>
              <w:t xml:space="preserve"> (ADB, USAID BTFA)</w:t>
            </w:r>
          </w:p>
          <w:p w14:paraId="175D2EE5" w14:textId="77777777" w:rsidR="003A5903" w:rsidRPr="004A5AEF" w:rsidRDefault="003A5903" w:rsidP="003A5903">
            <w:pPr>
              <w:pStyle w:val="Default"/>
              <w:rPr>
                <w:rFonts w:ascii="Arial" w:hAnsi="Arial" w:cs="Arial"/>
                <w:color w:val="auto"/>
                <w:sz w:val="20"/>
                <w:szCs w:val="20"/>
                <w:lang w:eastAsia="ja-JP"/>
              </w:rPr>
            </w:pPr>
          </w:p>
          <w:p w14:paraId="6CDCD6FD" w14:textId="77777777" w:rsidR="003A5903" w:rsidRPr="004A5AEF" w:rsidRDefault="003A5903" w:rsidP="003A5903">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F3092E8" w14:textId="77777777" w:rsidR="003A5903" w:rsidRPr="004A5AEF" w:rsidRDefault="003A5903" w:rsidP="00730447">
            <w:pPr>
              <w:pStyle w:val="Default"/>
              <w:rPr>
                <w:rFonts w:ascii="Arial" w:hAnsi="Arial" w:cs="Arial"/>
                <w:sz w:val="20"/>
                <w:szCs w:val="20"/>
                <w:lang w:eastAsia="ja-JP"/>
              </w:rPr>
            </w:pPr>
          </w:p>
        </w:tc>
      </w:tr>
      <w:tr w:rsidR="00EC56CF" w:rsidRPr="004A5AEF" w14:paraId="3EE1E515" w14:textId="77777777" w:rsidTr="00F718A0">
        <w:trPr>
          <w:trHeight w:val="930"/>
        </w:trPr>
        <w:tc>
          <w:tcPr>
            <w:tcW w:w="3119" w:type="dxa"/>
            <w:vMerge/>
          </w:tcPr>
          <w:p w14:paraId="25F1E5AA" w14:textId="77777777" w:rsidR="00EC56CF" w:rsidRPr="004A5AEF" w:rsidRDefault="00EC56CF" w:rsidP="00567F8D">
            <w:pPr>
              <w:pStyle w:val="Default"/>
              <w:rPr>
                <w:rFonts w:ascii="Arial" w:eastAsia="Times New Roman" w:hAnsi="Arial" w:cs="Arial"/>
                <w:sz w:val="20"/>
                <w:szCs w:val="20"/>
                <w:lang w:eastAsia="en-AU"/>
              </w:rPr>
            </w:pPr>
          </w:p>
        </w:tc>
        <w:tc>
          <w:tcPr>
            <w:tcW w:w="4111" w:type="dxa"/>
          </w:tcPr>
          <w:p w14:paraId="4C0462A7" w14:textId="77777777" w:rsidR="00377086" w:rsidRPr="004A5AEF" w:rsidRDefault="00377086" w:rsidP="00377086">
            <w:pPr>
              <w:pStyle w:val="Default"/>
              <w:rPr>
                <w:rFonts w:ascii="Arial" w:hAnsi="Arial" w:cs="Arial"/>
                <w:sz w:val="20"/>
                <w:szCs w:val="20"/>
                <w:lang w:eastAsia="ja-JP"/>
              </w:rPr>
            </w:pPr>
          </w:p>
          <w:p w14:paraId="5F498DD6" w14:textId="3071235F" w:rsidR="00377086"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 xml:space="preserve">9.3.6 </w:t>
            </w:r>
            <w:r w:rsidR="00152770" w:rsidRPr="004A5AEF">
              <w:rPr>
                <w:rFonts w:ascii="Arial" w:hAnsi="Arial" w:cs="Arial"/>
                <w:sz w:val="20"/>
                <w:szCs w:val="20"/>
                <w:lang w:eastAsia="ja-JP"/>
              </w:rPr>
              <w:t xml:space="preserve"> </w:t>
            </w:r>
            <w:r w:rsidR="00377086" w:rsidRPr="004A5AEF">
              <w:rPr>
                <w:rFonts w:ascii="Arial" w:hAnsi="Arial" w:cs="Arial"/>
                <w:sz w:val="20"/>
                <w:szCs w:val="20"/>
                <w:lang w:eastAsia="ja-JP"/>
              </w:rPr>
              <w:t>Conduct AEO pilot scheme</w:t>
            </w:r>
          </w:p>
          <w:p w14:paraId="23D33D89" w14:textId="77777777" w:rsidR="00377086" w:rsidRPr="004A5AEF" w:rsidRDefault="00377086" w:rsidP="00EC56CF">
            <w:pPr>
              <w:rPr>
                <w:rFonts w:ascii="Arial" w:hAnsi="Arial" w:cs="Arial"/>
                <w:sz w:val="20"/>
                <w:szCs w:val="20"/>
                <w:lang w:eastAsia="ja-JP"/>
              </w:rPr>
            </w:pPr>
          </w:p>
        </w:tc>
        <w:tc>
          <w:tcPr>
            <w:tcW w:w="1843" w:type="dxa"/>
          </w:tcPr>
          <w:p w14:paraId="79EC6EBB" w14:textId="77777777" w:rsidR="00EC56CF" w:rsidRPr="004A5AEF" w:rsidRDefault="00EC56CF" w:rsidP="00567F8D">
            <w:pPr>
              <w:pStyle w:val="Default"/>
              <w:rPr>
                <w:rFonts w:ascii="Arial" w:hAnsi="Arial" w:cs="Arial"/>
                <w:sz w:val="20"/>
                <w:szCs w:val="20"/>
                <w:lang w:eastAsia="ja-JP"/>
              </w:rPr>
            </w:pPr>
          </w:p>
          <w:p w14:paraId="7E610473" w14:textId="1AF0A691" w:rsidR="00377086" w:rsidRPr="004A5AEF" w:rsidRDefault="00F718A0" w:rsidP="00377086">
            <w:pPr>
              <w:pStyle w:val="Default"/>
              <w:rPr>
                <w:rFonts w:ascii="Arial" w:hAnsi="Arial" w:cs="Arial"/>
                <w:sz w:val="20"/>
                <w:szCs w:val="20"/>
                <w:lang w:eastAsia="ja-JP"/>
              </w:rPr>
            </w:pPr>
            <w:r w:rsidRPr="004A5AEF">
              <w:rPr>
                <w:rFonts w:ascii="Arial" w:hAnsi="Arial" w:cs="Arial"/>
                <w:sz w:val="20"/>
                <w:szCs w:val="20"/>
                <w:lang w:eastAsia="ja-JP"/>
              </w:rPr>
              <w:t>Same as 9.</w:t>
            </w:r>
            <w:r w:rsidR="00131037">
              <w:rPr>
                <w:rFonts w:ascii="Arial" w:hAnsi="Arial" w:cs="Arial"/>
                <w:sz w:val="20"/>
                <w:szCs w:val="20"/>
                <w:lang w:eastAsia="ja-JP"/>
              </w:rPr>
              <w:t>2.3</w:t>
            </w:r>
          </w:p>
          <w:p w14:paraId="6AF4AE2E" w14:textId="77777777" w:rsidR="00F718A0" w:rsidRPr="004A5AEF" w:rsidRDefault="00F718A0" w:rsidP="00377086">
            <w:pPr>
              <w:pStyle w:val="Default"/>
              <w:rPr>
                <w:rFonts w:ascii="Arial" w:hAnsi="Arial" w:cs="Arial"/>
                <w:sz w:val="20"/>
                <w:szCs w:val="20"/>
                <w:lang w:eastAsia="ja-JP"/>
              </w:rPr>
            </w:pPr>
          </w:p>
        </w:tc>
        <w:tc>
          <w:tcPr>
            <w:tcW w:w="992" w:type="dxa"/>
          </w:tcPr>
          <w:p w14:paraId="47CB0509" w14:textId="77777777" w:rsidR="00EC56CF" w:rsidRPr="004A5AEF" w:rsidRDefault="00EC56CF" w:rsidP="00AE682E">
            <w:pPr>
              <w:pStyle w:val="Default"/>
              <w:rPr>
                <w:rFonts w:ascii="Arial" w:hAnsi="Arial" w:cs="Arial"/>
                <w:sz w:val="20"/>
                <w:szCs w:val="20"/>
                <w:lang w:eastAsia="ja-JP"/>
              </w:rPr>
            </w:pPr>
          </w:p>
          <w:p w14:paraId="528CFA84" w14:textId="77777777" w:rsidR="00F718A0" w:rsidRPr="004A5AEF" w:rsidRDefault="00F718A0" w:rsidP="00AE682E">
            <w:pPr>
              <w:pStyle w:val="Default"/>
              <w:rPr>
                <w:rFonts w:ascii="Arial" w:hAnsi="Arial" w:cs="Arial"/>
                <w:sz w:val="20"/>
                <w:szCs w:val="20"/>
                <w:lang w:eastAsia="ja-JP"/>
              </w:rPr>
            </w:pPr>
            <w:r w:rsidRPr="004A5AEF">
              <w:rPr>
                <w:rFonts w:ascii="Arial" w:hAnsi="Arial" w:cs="Arial"/>
                <w:sz w:val="20"/>
                <w:szCs w:val="20"/>
                <w:lang w:eastAsia="ja-JP"/>
              </w:rPr>
              <w:t>High</w:t>
            </w:r>
          </w:p>
          <w:p w14:paraId="05738867" w14:textId="77777777" w:rsidR="00F718A0" w:rsidRPr="004A5AEF" w:rsidRDefault="00F718A0" w:rsidP="00AE682E">
            <w:pPr>
              <w:pStyle w:val="Default"/>
              <w:rPr>
                <w:rFonts w:ascii="Arial" w:hAnsi="Arial" w:cs="Arial"/>
                <w:sz w:val="20"/>
                <w:szCs w:val="20"/>
                <w:lang w:eastAsia="ja-JP"/>
              </w:rPr>
            </w:pPr>
          </w:p>
        </w:tc>
        <w:tc>
          <w:tcPr>
            <w:tcW w:w="1701" w:type="dxa"/>
          </w:tcPr>
          <w:p w14:paraId="3C4480DB" w14:textId="77777777" w:rsidR="00EC56CF" w:rsidRPr="004A5AEF" w:rsidRDefault="00EC56CF" w:rsidP="00567F8D">
            <w:pPr>
              <w:pStyle w:val="Default"/>
              <w:rPr>
                <w:rFonts w:ascii="Arial" w:hAnsi="Arial" w:cs="Arial"/>
                <w:sz w:val="20"/>
                <w:szCs w:val="20"/>
                <w:lang w:eastAsia="ja-JP"/>
              </w:rPr>
            </w:pPr>
          </w:p>
          <w:p w14:paraId="2B101632" w14:textId="1D32C6F2" w:rsidR="00377086" w:rsidRPr="004A5AEF" w:rsidRDefault="00377086" w:rsidP="00887453">
            <w:pPr>
              <w:pStyle w:val="Default"/>
              <w:rPr>
                <w:rFonts w:ascii="Arial" w:hAnsi="Arial" w:cs="Arial"/>
                <w:sz w:val="20"/>
                <w:szCs w:val="20"/>
                <w:lang w:eastAsia="ja-JP"/>
              </w:rPr>
            </w:pPr>
          </w:p>
          <w:p w14:paraId="23303E54" w14:textId="77777777" w:rsidR="00AB6183" w:rsidRPr="004A5AEF" w:rsidRDefault="00AB6183" w:rsidP="00887453">
            <w:pPr>
              <w:pStyle w:val="Default"/>
              <w:rPr>
                <w:rFonts w:ascii="Arial" w:hAnsi="Arial" w:cs="Arial"/>
                <w:sz w:val="20"/>
                <w:szCs w:val="20"/>
                <w:lang w:eastAsia="ja-JP"/>
              </w:rPr>
            </w:pPr>
            <w:r w:rsidRPr="004A5AEF">
              <w:rPr>
                <w:rFonts w:ascii="Arial" w:hAnsi="Arial" w:cs="Arial"/>
                <w:sz w:val="20"/>
                <w:szCs w:val="20"/>
                <w:lang w:eastAsia="ja-JP"/>
              </w:rPr>
              <w:t>December 2016</w:t>
            </w:r>
          </w:p>
        </w:tc>
        <w:tc>
          <w:tcPr>
            <w:tcW w:w="1559" w:type="dxa"/>
          </w:tcPr>
          <w:p w14:paraId="0CD3DEE8" w14:textId="77777777" w:rsidR="00EC56CF" w:rsidRPr="004A5AEF" w:rsidRDefault="00EC56CF" w:rsidP="00730447">
            <w:pPr>
              <w:pStyle w:val="Default"/>
              <w:rPr>
                <w:rFonts w:ascii="Arial" w:hAnsi="Arial" w:cs="Arial"/>
                <w:sz w:val="20"/>
                <w:szCs w:val="20"/>
                <w:lang w:eastAsia="ja-JP"/>
              </w:rPr>
            </w:pPr>
          </w:p>
          <w:p w14:paraId="371B1B36" w14:textId="77777777" w:rsidR="00377086" w:rsidRPr="004A5AEF" w:rsidRDefault="00377086" w:rsidP="00377086">
            <w:pPr>
              <w:pStyle w:val="Default"/>
              <w:rPr>
                <w:rFonts w:ascii="Arial" w:hAnsi="Arial" w:cs="Arial"/>
                <w:sz w:val="20"/>
                <w:szCs w:val="20"/>
                <w:lang w:eastAsia="ja-JP"/>
              </w:rPr>
            </w:pPr>
            <w:r w:rsidRPr="004A5AEF">
              <w:rPr>
                <w:rFonts w:ascii="Arial" w:hAnsi="Arial" w:cs="Arial"/>
                <w:sz w:val="20"/>
                <w:szCs w:val="20"/>
                <w:lang w:eastAsia="ja-JP"/>
              </w:rPr>
              <w:t>Pilot scheme conducted</w:t>
            </w:r>
          </w:p>
          <w:p w14:paraId="25EFB18C" w14:textId="77777777" w:rsidR="00377086" w:rsidRPr="004A5AEF" w:rsidRDefault="00377086" w:rsidP="00730447">
            <w:pPr>
              <w:pStyle w:val="Default"/>
              <w:rPr>
                <w:rFonts w:ascii="Arial" w:hAnsi="Arial" w:cs="Arial"/>
                <w:sz w:val="20"/>
                <w:szCs w:val="20"/>
                <w:lang w:eastAsia="ja-JP"/>
              </w:rPr>
            </w:pPr>
          </w:p>
        </w:tc>
        <w:tc>
          <w:tcPr>
            <w:tcW w:w="1418" w:type="dxa"/>
          </w:tcPr>
          <w:p w14:paraId="777B13E9" w14:textId="77777777" w:rsidR="00EC56CF" w:rsidRPr="004A5AEF" w:rsidRDefault="00EC56CF" w:rsidP="00730447">
            <w:pPr>
              <w:pStyle w:val="Default"/>
              <w:rPr>
                <w:rFonts w:ascii="Arial" w:hAnsi="Arial" w:cs="Arial"/>
                <w:sz w:val="20"/>
                <w:szCs w:val="20"/>
                <w:lang w:eastAsia="ja-JP"/>
              </w:rPr>
            </w:pPr>
          </w:p>
          <w:p w14:paraId="47B7B97F" w14:textId="77777777" w:rsidR="003A5903" w:rsidRPr="004A5AEF" w:rsidRDefault="003A5903" w:rsidP="003A5903">
            <w:pPr>
              <w:pStyle w:val="Default"/>
              <w:rPr>
                <w:rFonts w:ascii="Arial" w:hAnsi="Arial" w:cs="Arial"/>
                <w:sz w:val="20"/>
                <w:szCs w:val="20"/>
                <w:lang w:eastAsia="ja-JP"/>
              </w:rPr>
            </w:pPr>
            <w:r w:rsidRPr="004A5AEF">
              <w:rPr>
                <w:rFonts w:ascii="Arial" w:hAnsi="Arial" w:cs="Arial"/>
                <w:sz w:val="20"/>
                <w:szCs w:val="20"/>
                <w:lang w:eastAsia="ja-JP"/>
              </w:rPr>
              <w:t>Development partne</w:t>
            </w:r>
            <w:r w:rsidR="00F718A0" w:rsidRPr="004A5AEF">
              <w:rPr>
                <w:rFonts w:ascii="Arial" w:hAnsi="Arial" w:cs="Arial"/>
                <w:sz w:val="20"/>
                <w:szCs w:val="20"/>
                <w:lang w:eastAsia="ja-JP"/>
              </w:rPr>
              <w:t>r</w:t>
            </w:r>
            <w:r w:rsidR="00887453" w:rsidRPr="004A5AEF">
              <w:rPr>
                <w:rFonts w:ascii="Arial" w:hAnsi="Arial" w:cs="Arial"/>
                <w:sz w:val="20"/>
                <w:szCs w:val="20"/>
                <w:lang w:eastAsia="ja-JP"/>
              </w:rPr>
              <w:t xml:space="preserve"> (ADB, USAID BTFA)</w:t>
            </w:r>
          </w:p>
          <w:p w14:paraId="6E540DAF" w14:textId="77777777" w:rsidR="003A5903" w:rsidRPr="004A5AEF" w:rsidRDefault="003A5903" w:rsidP="003A5903">
            <w:pPr>
              <w:pStyle w:val="Default"/>
              <w:rPr>
                <w:rFonts w:ascii="Arial" w:hAnsi="Arial" w:cs="Arial"/>
                <w:color w:val="auto"/>
                <w:sz w:val="20"/>
                <w:szCs w:val="20"/>
                <w:lang w:eastAsia="ja-JP"/>
              </w:rPr>
            </w:pPr>
          </w:p>
          <w:p w14:paraId="299DD688" w14:textId="77777777" w:rsidR="003A5903" w:rsidRPr="004A5AEF" w:rsidRDefault="003A5903" w:rsidP="003A5903">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273BDEDF" w14:textId="77777777" w:rsidR="003A5903" w:rsidRPr="004A5AEF" w:rsidRDefault="003A5903" w:rsidP="00730447">
            <w:pPr>
              <w:pStyle w:val="Default"/>
              <w:rPr>
                <w:rFonts w:ascii="Arial" w:hAnsi="Arial" w:cs="Arial"/>
                <w:sz w:val="20"/>
                <w:szCs w:val="20"/>
                <w:lang w:eastAsia="ja-JP"/>
              </w:rPr>
            </w:pPr>
          </w:p>
        </w:tc>
      </w:tr>
      <w:tr w:rsidR="00BE5940" w:rsidRPr="004A5AEF" w14:paraId="23347EA3" w14:textId="77777777" w:rsidTr="0047515A">
        <w:trPr>
          <w:trHeight w:val="1246"/>
        </w:trPr>
        <w:tc>
          <w:tcPr>
            <w:tcW w:w="3119" w:type="dxa"/>
            <w:vMerge/>
          </w:tcPr>
          <w:p w14:paraId="7B1E28D2" w14:textId="77777777" w:rsidR="00BE5940" w:rsidRPr="004A5AEF" w:rsidRDefault="00BE5940" w:rsidP="00567F8D">
            <w:pPr>
              <w:pStyle w:val="Default"/>
              <w:rPr>
                <w:rFonts w:ascii="Arial" w:eastAsia="Times New Roman" w:hAnsi="Arial" w:cs="Arial"/>
                <w:sz w:val="20"/>
                <w:szCs w:val="20"/>
                <w:lang w:eastAsia="en-AU"/>
              </w:rPr>
            </w:pPr>
          </w:p>
        </w:tc>
        <w:tc>
          <w:tcPr>
            <w:tcW w:w="4111" w:type="dxa"/>
          </w:tcPr>
          <w:p w14:paraId="4F110A75" w14:textId="77777777" w:rsidR="00BE5940" w:rsidRPr="004A5AEF" w:rsidRDefault="00BE5940" w:rsidP="00BE5940">
            <w:pPr>
              <w:rPr>
                <w:rFonts w:ascii="Arial" w:hAnsi="Arial" w:cs="Arial"/>
                <w:sz w:val="20"/>
                <w:szCs w:val="20"/>
                <w:lang w:eastAsia="ja-JP"/>
              </w:rPr>
            </w:pPr>
          </w:p>
          <w:p w14:paraId="5BCB023E" w14:textId="7593FCFD" w:rsidR="00BE5940"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9.3.7</w:t>
            </w:r>
            <w:r w:rsidR="00152770" w:rsidRPr="004A5AEF">
              <w:rPr>
                <w:rFonts w:ascii="Arial" w:hAnsi="Arial" w:cs="Arial"/>
                <w:sz w:val="20"/>
                <w:szCs w:val="20"/>
                <w:lang w:eastAsia="ja-JP"/>
              </w:rPr>
              <w:t xml:space="preserve"> </w:t>
            </w:r>
            <w:r w:rsidR="00BE5940" w:rsidRPr="004A5AEF">
              <w:rPr>
                <w:rFonts w:ascii="Arial" w:hAnsi="Arial" w:cs="Arial"/>
                <w:sz w:val="20"/>
                <w:szCs w:val="20"/>
                <w:lang w:eastAsia="ja-JP"/>
              </w:rPr>
              <w:t>Review pilot and implement full AEO/Trusted Traders program</w:t>
            </w:r>
          </w:p>
          <w:p w14:paraId="1621F944" w14:textId="77777777" w:rsidR="00BE5940" w:rsidRPr="004A5AEF" w:rsidRDefault="00BE5940" w:rsidP="00377086">
            <w:pPr>
              <w:pStyle w:val="Default"/>
              <w:rPr>
                <w:rFonts w:ascii="Arial" w:hAnsi="Arial" w:cs="Arial"/>
                <w:sz w:val="20"/>
                <w:szCs w:val="20"/>
                <w:lang w:eastAsia="ja-JP"/>
              </w:rPr>
            </w:pPr>
          </w:p>
        </w:tc>
        <w:tc>
          <w:tcPr>
            <w:tcW w:w="1843" w:type="dxa"/>
          </w:tcPr>
          <w:p w14:paraId="30645908" w14:textId="77777777" w:rsidR="00BE5940" w:rsidRPr="004A5AEF" w:rsidRDefault="00BE5940" w:rsidP="00567F8D">
            <w:pPr>
              <w:pStyle w:val="Default"/>
              <w:rPr>
                <w:rFonts w:ascii="Arial" w:hAnsi="Arial" w:cs="Arial"/>
                <w:sz w:val="20"/>
                <w:szCs w:val="20"/>
                <w:lang w:eastAsia="ja-JP"/>
              </w:rPr>
            </w:pPr>
          </w:p>
          <w:p w14:paraId="14B84BA5" w14:textId="4E3B7D8F" w:rsidR="009A0067" w:rsidRPr="004A5AEF" w:rsidRDefault="009A0067"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131037">
              <w:rPr>
                <w:rFonts w:ascii="Arial" w:hAnsi="Arial" w:cs="Arial"/>
                <w:sz w:val="20"/>
                <w:szCs w:val="20"/>
                <w:lang w:eastAsia="ja-JP"/>
              </w:rPr>
              <w:t>2.3</w:t>
            </w:r>
          </w:p>
          <w:p w14:paraId="7D3AB435" w14:textId="77777777" w:rsidR="009A0067" w:rsidRPr="004A5AEF" w:rsidRDefault="009A0067" w:rsidP="00567F8D">
            <w:pPr>
              <w:pStyle w:val="Default"/>
              <w:rPr>
                <w:rFonts w:ascii="Arial" w:hAnsi="Arial" w:cs="Arial"/>
                <w:sz w:val="20"/>
                <w:szCs w:val="20"/>
                <w:lang w:eastAsia="ja-JP"/>
              </w:rPr>
            </w:pPr>
          </w:p>
        </w:tc>
        <w:tc>
          <w:tcPr>
            <w:tcW w:w="992" w:type="dxa"/>
          </w:tcPr>
          <w:p w14:paraId="50204918" w14:textId="77777777" w:rsidR="00BE5940" w:rsidRPr="004A5AEF" w:rsidRDefault="00BE5940" w:rsidP="00AE682E">
            <w:pPr>
              <w:pStyle w:val="Default"/>
              <w:rPr>
                <w:rFonts w:ascii="Arial" w:hAnsi="Arial" w:cs="Arial"/>
                <w:sz w:val="20"/>
                <w:szCs w:val="20"/>
                <w:lang w:eastAsia="ja-JP"/>
              </w:rPr>
            </w:pPr>
          </w:p>
          <w:p w14:paraId="01A0F0AB" w14:textId="77777777" w:rsidR="009A0067" w:rsidRPr="004A5AEF" w:rsidRDefault="009A0067" w:rsidP="00AE682E">
            <w:pPr>
              <w:pStyle w:val="Default"/>
              <w:rPr>
                <w:rFonts w:ascii="Arial" w:hAnsi="Arial" w:cs="Arial"/>
                <w:sz w:val="20"/>
                <w:szCs w:val="20"/>
                <w:lang w:eastAsia="ja-JP"/>
              </w:rPr>
            </w:pPr>
            <w:r w:rsidRPr="004A5AEF">
              <w:rPr>
                <w:rFonts w:ascii="Arial" w:hAnsi="Arial" w:cs="Arial"/>
                <w:sz w:val="20"/>
                <w:szCs w:val="20"/>
                <w:lang w:eastAsia="ja-JP"/>
              </w:rPr>
              <w:t>Medium</w:t>
            </w:r>
          </w:p>
          <w:p w14:paraId="163D8686" w14:textId="77777777" w:rsidR="009A0067" w:rsidRPr="004A5AEF" w:rsidRDefault="009A0067" w:rsidP="00AE682E">
            <w:pPr>
              <w:pStyle w:val="Default"/>
              <w:rPr>
                <w:rFonts w:ascii="Arial" w:hAnsi="Arial" w:cs="Arial"/>
                <w:sz w:val="20"/>
                <w:szCs w:val="20"/>
                <w:lang w:eastAsia="ja-JP"/>
              </w:rPr>
            </w:pPr>
          </w:p>
        </w:tc>
        <w:tc>
          <w:tcPr>
            <w:tcW w:w="1701" w:type="dxa"/>
          </w:tcPr>
          <w:p w14:paraId="515E7136" w14:textId="5B4CC0AC" w:rsidR="00BE5940" w:rsidRPr="004A5AEF" w:rsidRDefault="00BE5940" w:rsidP="00887453">
            <w:pPr>
              <w:pStyle w:val="Default"/>
              <w:rPr>
                <w:rFonts w:ascii="Arial" w:hAnsi="Arial" w:cs="Arial"/>
                <w:sz w:val="20"/>
                <w:szCs w:val="20"/>
                <w:lang w:eastAsia="ja-JP"/>
              </w:rPr>
            </w:pPr>
          </w:p>
          <w:p w14:paraId="2F2A023E" w14:textId="77777777" w:rsidR="009344C8" w:rsidRPr="004A5AEF" w:rsidRDefault="00E04B52" w:rsidP="00887453">
            <w:pPr>
              <w:pStyle w:val="Default"/>
              <w:rPr>
                <w:rFonts w:ascii="Arial" w:hAnsi="Arial" w:cs="Arial"/>
                <w:sz w:val="20"/>
                <w:szCs w:val="20"/>
                <w:lang w:eastAsia="ja-JP"/>
              </w:rPr>
            </w:pPr>
            <w:r w:rsidRPr="004A5AEF">
              <w:rPr>
                <w:rFonts w:ascii="Arial" w:hAnsi="Arial" w:cs="Arial"/>
                <w:sz w:val="20"/>
                <w:szCs w:val="20"/>
                <w:lang w:eastAsia="ja-JP"/>
              </w:rPr>
              <w:t>June  2017</w:t>
            </w:r>
          </w:p>
          <w:p w14:paraId="79A4C99B" w14:textId="77777777" w:rsidR="009344C8" w:rsidRPr="004A5AEF" w:rsidRDefault="009344C8" w:rsidP="00887453">
            <w:pPr>
              <w:pStyle w:val="Default"/>
              <w:rPr>
                <w:rFonts w:ascii="Arial" w:hAnsi="Arial" w:cs="Arial"/>
                <w:sz w:val="20"/>
                <w:szCs w:val="20"/>
                <w:lang w:eastAsia="ja-JP"/>
              </w:rPr>
            </w:pPr>
          </w:p>
          <w:p w14:paraId="15355320" w14:textId="24186CAA" w:rsidR="00AB6183" w:rsidRPr="004A5AEF" w:rsidRDefault="00AB6183" w:rsidP="00887453">
            <w:pPr>
              <w:pStyle w:val="Default"/>
              <w:rPr>
                <w:rFonts w:ascii="Arial" w:hAnsi="Arial" w:cs="Arial"/>
                <w:sz w:val="20"/>
                <w:szCs w:val="20"/>
                <w:lang w:eastAsia="ja-JP"/>
              </w:rPr>
            </w:pPr>
          </w:p>
        </w:tc>
        <w:tc>
          <w:tcPr>
            <w:tcW w:w="1559" w:type="dxa"/>
          </w:tcPr>
          <w:p w14:paraId="39C2A44E" w14:textId="77777777" w:rsidR="00BE5940" w:rsidRPr="004A5AEF" w:rsidRDefault="00BE5940" w:rsidP="00730447">
            <w:pPr>
              <w:pStyle w:val="Default"/>
              <w:rPr>
                <w:rFonts w:ascii="Arial" w:hAnsi="Arial" w:cs="Arial"/>
                <w:sz w:val="20"/>
                <w:szCs w:val="20"/>
                <w:lang w:eastAsia="ja-JP"/>
              </w:rPr>
            </w:pPr>
          </w:p>
          <w:p w14:paraId="7B260838" w14:textId="77777777" w:rsidR="00872264" w:rsidRPr="004A5AEF" w:rsidRDefault="00872264" w:rsidP="00872264">
            <w:pPr>
              <w:pStyle w:val="Default"/>
              <w:rPr>
                <w:rFonts w:ascii="Arial" w:hAnsi="Arial" w:cs="Arial"/>
                <w:sz w:val="20"/>
                <w:szCs w:val="20"/>
                <w:lang w:eastAsia="ja-JP"/>
              </w:rPr>
            </w:pPr>
            <w:r w:rsidRPr="004A5AEF">
              <w:rPr>
                <w:rFonts w:ascii="Arial" w:hAnsi="Arial" w:cs="Arial"/>
                <w:sz w:val="20"/>
                <w:szCs w:val="20"/>
                <w:lang w:eastAsia="ja-JP"/>
              </w:rPr>
              <w:t>AEO/Trusted Traders program in place</w:t>
            </w:r>
          </w:p>
          <w:p w14:paraId="3A410F04" w14:textId="77777777" w:rsidR="00872264" w:rsidRPr="004A5AEF" w:rsidRDefault="00872264">
            <w:pPr>
              <w:pStyle w:val="Default"/>
              <w:rPr>
                <w:rFonts w:ascii="Arial" w:hAnsi="Arial" w:cs="Arial"/>
                <w:sz w:val="20"/>
                <w:szCs w:val="20"/>
                <w:lang w:eastAsia="ja-JP"/>
              </w:rPr>
            </w:pPr>
          </w:p>
        </w:tc>
        <w:tc>
          <w:tcPr>
            <w:tcW w:w="1418" w:type="dxa"/>
          </w:tcPr>
          <w:p w14:paraId="6CE9D714" w14:textId="77777777" w:rsidR="00BE5940" w:rsidRPr="004A5AEF" w:rsidRDefault="00BE5940" w:rsidP="00730447">
            <w:pPr>
              <w:pStyle w:val="Default"/>
              <w:rPr>
                <w:rFonts w:ascii="Arial" w:hAnsi="Arial" w:cs="Arial"/>
                <w:sz w:val="20"/>
                <w:szCs w:val="20"/>
                <w:lang w:eastAsia="ja-JP"/>
              </w:rPr>
            </w:pPr>
          </w:p>
          <w:p w14:paraId="61ED172B" w14:textId="77777777" w:rsidR="00F718A0" w:rsidRPr="004A5AEF" w:rsidRDefault="00F718A0" w:rsidP="00F718A0">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(ADB, USAID BTFA)</w:t>
            </w:r>
          </w:p>
          <w:p w14:paraId="5F9EC507" w14:textId="77777777" w:rsidR="00F718A0" w:rsidRPr="004A5AEF" w:rsidRDefault="00F718A0" w:rsidP="00F718A0">
            <w:pPr>
              <w:pStyle w:val="Default"/>
              <w:rPr>
                <w:rFonts w:ascii="Arial" w:hAnsi="Arial" w:cs="Arial"/>
                <w:color w:val="auto"/>
                <w:sz w:val="20"/>
                <w:szCs w:val="20"/>
                <w:lang w:eastAsia="ja-JP"/>
              </w:rPr>
            </w:pPr>
          </w:p>
          <w:p w14:paraId="68F999C6" w14:textId="77777777" w:rsidR="00F718A0" w:rsidRPr="004A5AEF" w:rsidRDefault="00F718A0" w:rsidP="00F718A0">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4A8D20EA" w14:textId="77777777" w:rsidR="00F718A0" w:rsidRPr="004A5AEF" w:rsidRDefault="00F718A0" w:rsidP="00730447">
            <w:pPr>
              <w:pStyle w:val="Default"/>
              <w:rPr>
                <w:rFonts w:ascii="Arial" w:hAnsi="Arial" w:cs="Arial"/>
                <w:sz w:val="20"/>
                <w:szCs w:val="20"/>
                <w:lang w:eastAsia="ja-JP"/>
              </w:rPr>
            </w:pPr>
          </w:p>
        </w:tc>
      </w:tr>
      <w:tr w:rsidR="00F718A0" w:rsidRPr="004A5AEF" w14:paraId="77E01999" w14:textId="77777777" w:rsidTr="00E03A4A">
        <w:trPr>
          <w:trHeight w:val="1214"/>
        </w:trPr>
        <w:tc>
          <w:tcPr>
            <w:tcW w:w="3119" w:type="dxa"/>
            <w:vMerge/>
          </w:tcPr>
          <w:p w14:paraId="2FEAED96" w14:textId="77777777" w:rsidR="00F718A0" w:rsidRPr="004A5AEF" w:rsidRDefault="00F718A0" w:rsidP="00567F8D">
            <w:pPr>
              <w:pStyle w:val="Default"/>
              <w:rPr>
                <w:rFonts w:ascii="Arial" w:eastAsia="Times New Roman" w:hAnsi="Arial" w:cs="Arial"/>
                <w:sz w:val="20"/>
                <w:szCs w:val="20"/>
                <w:lang w:eastAsia="en-AU"/>
              </w:rPr>
            </w:pPr>
          </w:p>
        </w:tc>
        <w:tc>
          <w:tcPr>
            <w:tcW w:w="4111" w:type="dxa"/>
          </w:tcPr>
          <w:p w14:paraId="62A95A13" w14:textId="77777777" w:rsidR="00F718A0" w:rsidRPr="004A5AEF" w:rsidRDefault="00F718A0" w:rsidP="00BE5940">
            <w:pPr>
              <w:rPr>
                <w:rFonts w:ascii="Arial" w:hAnsi="Arial" w:cs="Arial"/>
                <w:sz w:val="20"/>
                <w:szCs w:val="20"/>
                <w:lang w:eastAsia="ja-JP"/>
              </w:rPr>
            </w:pPr>
          </w:p>
          <w:p w14:paraId="15F168CA" w14:textId="24DD5AA5" w:rsidR="00D54E51"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 xml:space="preserve">9.3.8 </w:t>
            </w:r>
            <w:r w:rsidR="00F718A0" w:rsidRPr="004A5AEF">
              <w:rPr>
                <w:rFonts w:ascii="Arial" w:hAnsi="Arial" w:cs="Arial"/>
                <w:sz w:val="20"/>
                <w:szCs w:val="20"/>
                <w:lang w:eastAsia="ja-JP"/>
              </w:rPr>
              <w:t>Extend AEO/Trusted Traders program to include OGAs</w:t>
            </w:r>
          </w:p>
          <w:p w14:paraId="694DD7B6" w14:textId="77777777" w:rsidR="00F718A0" w:rsidRPr="004A5AEF" w:rsidRDefault="00F718A0" w:rsidP="00BE5940">
            <w:pPr>
              <w:rPr>
                <w:rFonts w:ascii="Arial" w:hAnsi="Arial" w:cs="Arial"/>
                <w:sz w:val="20"/>
                <w:szCs w:val="20"/>
                <w:lang w:eastAsia="ja-JP"/>
              </w:rPr>
            </w:pPr>
          </w:p>
        </w:tc>
        <w:tc>
          <w:tcPr>
            <w:tcW w:w="1843" w:type="dxa"/>
          </w:tcPr>
          <w:p w14:paraId="6A594226" w14:textId="77777777" w:rsidR="00F718A0" w:rsidRPr="004A5AEF" w:rsidRDefault="00F718A0" w:rsidP="00567F8D">
            <w:pPr>
              <w:pStyle w:val="Default"/>
              <w:rPr>
                <w:rFonts w:ascii="Arial" w:hAnsi="Arial" w:cs="Arial"/>
                <w:sz w:val="20"/>
                <w:szCs w:val="20"/>
                <w:lang w:eastAsia="ja-JP"/>
              </w:rPr>
            </w:pPr>
          </w:p>
          <w:p w14:paraId="7D4B8E42" w14:textId="2B0E18DF" w:rsidR="009A0067" w:rsidRPr="004A5AEF" w:rsidRDefault="009A0067"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131037">
              <w:rPr>
                <w:rFonts w:ascii="Arial" w:hAnsi="Arial" w:cs="Arial"/>
                <w:sz w:val="20"/>
                <w:szCs w:val="20"/>
                <w:lang w:eastAsia="ja-JP"/>
              </w:rPr>
              <w:t>2.3</w:t>
            </w:r>
          </w:p>
          <w:p w14:paraId="569D6DBD" w14:textId="77777777" w:rsidR="009A0067" w:rsidRPr="004A5AEF" w:rsidRDefault="009A0067" w:rsidP="00567F8D">
            <w:pPr>
              <w:pStyle w:val="Default"/>
              <w:rPr>
                <w:rFonts w:ascii="Arial" w:hAnsi="Arial" w:cs="Arial"/>
                <w:sz w:val="20"/>
                <w:szCs w:val="20"/>
                <w:lang w:eastAsia="ja-JP"/>
              </w:rPr>
            </w:pPr>
          </w:p>
        </w:tc>
        <w:tc>
          <w:tcPr>
            <w:tcW w:w="992" w:type="dxa"/>
          </w:tcPr>
          <w:p w14:paraId="7087DDEC" w14:textId="77777777" w:rsidR="00F718A0" w:rsidRPr="004A5AEF" w:rsidRDefault="00F718A0" w:rsidP="00AE682E">
            <w:pPr>
              <w:pStyle w:val="Default"/>
              <w:rPr>
                <w:rFonts w:ascii="Arial" w:hAnsi="Arial" w:cs="Arial"/>
                <w:sz w:val="20"/>
                <w:szCs w:val="20"/>
                <w:lang w:eastAsia="ja-JP"/>
              </w:rPr>
            </w:pPr>
          </w:p>
          <w:p w14:paraId="2759A703" w14:textId="77777777" w:rsidR="009A0067" w:rsidRPr="004A5AEF" w:rsidRDefault="009A0067" w:rsidP="00AE682E">
            <w:pPr>
              <w:pStyle w:val="Default"/>
              <w:rPr>
                <w:rFonts w:ascii="Arial" w:hAnsi="Arial" w:cs="Arial"/>
                <w:sz w:val="20"/>
                <w:szCs w:val="20"/>
                <w:lang w:eastAsia="ja-JP"/>
              </w:rPr>
            </w:pPr>
            <w:r w:rsidRPr="004A5AEF">
              <w:rPr>
                <w:rFonts w:ascii="Arial" w:hAnsi="Arial" w:cs="Arial"/>
                <w:sz w:val="20"/>
                <w:szCs w:val="20"/>
                <w:lang w:eastAsia="ja-JP"/>
              </w:rPr>
              <w:t>Medium</w:t>
            </w:r>
          </w:p>
          <w:p w14:paraId="3568F6BB" w14:textId="77777777" w:rsidR="009A0067" w:rsidRPr="004A5AEF" w:rsidRDefault="009A0067" w:rsidP="00AE682E">
            <w:pPr>
              <w:pStyle w:val="Default"/>
              <w:rPr>
                <w:rFonts w:ascii="Arial" w:hAnsi="Arial" w:cs="Arial"/>
                <w:sz w:val="20"/>
                <w:szCs w:val="20"/>
                <w:lang w:eastAsia="ja-JP"/>
              </w:rPr>
            </w:pPr>
          </w:p>
        </w:tc>
        <w:tc>
          <w:tcPr>
            <w:tcW w:w="1701" w:type="dxa"/>
          </w:tcPr>
          <w:p w14:paraId="16CE3934" w14:textId="77777777" w:rsidR="00F718A0" w:rsidRPr="004A5AEF" w:rsidRDefault="00F718A0" w:rsidP="00567F8D">
            <w:pPr>
              <w:pStyle w:val="Default"/>
              <w:rPr>
                <w:rFonts w:ascii="Arial" w:hAnsi="Arial" w:cs="Arial"/>
                <w:sz w:val="20"/>
                <w:szCs w:val="20"/>
                <w:lang w:eastAsia="ja-JP"/>
              </w:rPr>
            </w:pPr>
          </w:p>
          <w:p w14:paraId="00754E7F" w14:textId="56DCDC55" w:rsidR="0047515A" w:rsidRPr="004A5AEF" w:rsidRDefault="0047515A" w:rsidP="00887453">
            <w:pPr>
              <w:pStyle w:val="Default"/>
              <w:rPr>
                <w:rFonts w:ascii="Arial" w:hAnsi="Arial" w:cs="Arial"/>
                <w:sz w:val="20"/>
                <w:szCs w:val="20"/>
                <w:lang w:eastAsia="ja-JP"/>
              </w:rPr>
            </w:pPr>
          </w:p>
          <w:p w14:paraId="2F510001" w14:textId="77777777" w:rsidR="00D54E51" w:rsidRPr="004A5AEF" w:rsidRDefault="00390E24" w:rsidP="004A5AEF">
            <w:pPr>
              <w:pStyle w:val="Default"/>
              <w:tabs>
                <w:tab w:val="left" w:pos="945"/>
              </w:tabs>
              <w:rPr>
                <w:rFonts w:ascii="Arial" w:hAnsi="Arial" w:cs="Arial"/>
                <w:sz w:val="20"/>
                <w:szCs w:val="20"/>
                <w:lang w:eastAsia="ja-JP"/>
              </w:rPr>
            </w:pPr>
            <w:r w:rsidRPr="004A5AEF">
              <w:rPr>
                <w:rFonts w:ascii="Arial" w:hAnsi="Arial" w:cs="Arial"/>
                <w:sz w:val="20"/>
                <w:szCs w:val="20"/>
                <w:lang w:eastAsia="ja-JP"/>
              </w:rPr>
              <w:t>June 2017</w:t>
            </w:r>
          </w:p>
        </w:tc>
        <w:tc>
          <w:tcPr>
            <w:tcW w:w="1559" w:type="dxa"/>
          </w:tcPr>
          <w:p w14:paraId="517A0419" w14:textId="77777777" w:rsidR="00F718A0" w:rsidRPr="004A5AEF" w:rsidRDefault="00F718A0" w:rsidP="00730447">
            <w:pPr>
              <w:pStyle w:val="Default"/>
              <w:rPr>
                <w:rFonts w:ascii="Arial" w:hAnsi="Arial" w:cs="Arial"/>
                <w:sz w:val="20"/>
                <w:szCs w:val="20"/>
                <w:lang w:eastAsia="ja-JP"/>
              </w:rPr>
            </w:pPr>
          </w:p>
          <w:p w14:paraId="50FC2157" w14:textId="77777777" w:rsidR="0047515A" w:rsidRPr="004A5AEF" w:rsidRDefault="0047515A" w:rsidP="0047515A">
            <w:pPr>
              <w:pStyle w:val="Default"/>
              <w:rPr>
                <w:rFonts w:ascii="Arial" w:hAnsi="Arial" w:cs="Arial"/>
                <w:sz w:val="20"/>
                <w:szCs w:val="20"/>
                <w:lang w:eastAsia="ja-JP"/>
              </w:rPr>
            </w:pPr>
            <w:r w:rsidRPr="004A5AEF">
              <w:rPr>
                <w:rFonts w:ascii="Arial" w:hAnsi="Arial" w:cs="Arial"/>
                <w:sz w:val="20"/>
                <w:szCs w:val="20"/>
                <w:lang w:eastAsia="ja-JP"/>
              </w:rPr>
              <w:t>No. of companies in AEO</w:t>
            </w:r>
          </w:p>
          <w:p w14:paraId="7397D820" w14:textId="77777777" w:rsidR="0047515A" w:rsidRPr="004A5AEF" w:rsidRDefault="0047515A" w:rsidP="00730447">
            <w:pPr>
              <w:pStyle w:val="Default"/>
              <w:rPr>
                <w:rFonts w:ascii="Arial" w:hAnsi="Arial" w:cs="Arial"/>
                <w:sz w:val="20"/>
                <w:szCs w:val="20"/>
                <w:lang w:eastAsia="ja-JP"/>
              </w:rPr>
            </w:pPr>
          </w:p>
        </w:tc>
        <w:tc>
          <w:tcPr>
            <w:tcW w:w="1418" w:type="dxa"/>
          </w:tcPr>
          <w:p w14:paraId="234B3571" w14:textId="77777777" w:rsidR="00F718A0" w:rsidRPr="004A5AEF" w:rsidRDefault="00F718A0" w:rsidP="00730447">
            <w:pPr>
              <w:pStyle w:val="Default"/>
              <w:rPr>
                <w:rFonts w:ascii="Arial" w:hAnsi="Arial" w:cs="Arial"/>
                <w:sz w:val="20"/>
                <w:szCs w:val="20"/>
                <w:lang w:eastAsia="ja-JP"/>
              </w:rPr>
            </w:pPr>
          </w:p>
          <w:p w14:paraId="174E0699" w14:textId="77777777" w:rsidR="0047515A" w:rsidRPr="004A5AEF" w:rsidRDefault="0047515A" w:rsidP="0047515A">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(ADB, USAID BTFA)</w:t>
            </w:r>
          </w:p>
          <w:p w14:paraId="275FC731" w14:textId="77777777" w:rsidR="0047515A" w:rsidRPr="004A5AEF" w:rsidRDefault="0047515A" w:rsidP="0047515A">
            <w:pPr>
              <w:pStyle w:val="Default"/>
              <w:rPr>
                <w:rFonts w:ascii="Arial" w:hAnsi="Arial" w:cs="Arial"/>
                <w:color w:val="auto"/>
                <w:sz w:val="20"/>
                <w:szCs w:val="20"/>
                <w:lang w:eastAsia="ja-JP"/>
              </w:rPr>
            </w:pPr>
          </w:p>
          <w:p w14:paraId="206971B4" w14:textId="77777777" w:rsidR="0047515A" w:rsidRPr="004A5AEF" w:rsidRDefault="0047515A" w:rsidP="0047515A">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83BC423" w14:textId="77777777" w:rsidR="0047515A" w:rsidRPr="004A5AEF" w:rsidRDefault="0047515A" w:rsidP="00730447">
            <w:pPr>
              <w:pStyle w:val="Default"/>
              <w:rPr>
                <w:rFonts w:ascii="Arial" w:hAnsi="Arial" w:cs="Arial"/>
                <w:sz w:val="20"/>
                <w:szCs w:val="20"/>
                <w:lang w:eastAsia="ja-JP"/>
              </w:rPr>
            </w:pPr>
          </w:p>
        </w:tc>
      </w:tr>
      <w:tr w:rsidR="006B04E0" w:rsidRPr="004A5AEF" w14:paraId="148C78B9" w14:textId="77777777" w:rsidTr="008220AC">
        <w:trPr>
          <w:trHeight w:val="1478"/>
        </w:trPr>
        <w:tc>
          <w:tcPr>
            <w:tcW w:w="3119" w:type="dxa"/>
            <w:vMerge w:val="restart"/>
          </w:tcPr>
          <w:p w14:paraId="6B430D32" w14:textId="77777777" w:rsidR="006B04E0" w:rsidRPr="004A5AEF" w:rsidRDefault="006B04E0" w:rsidP="00567F8D">
            <w:pPr>
              <w:pStyle w:val="Default"/>
              <w:rPr>
                <w:rFonts w:ascii="Arial" w:eastAsia="Times New Roman" w:hAnsi="Arial" w:cs="Arial"/>
                <w:sz w:val="20"/>
                <w:szCs w:val="20"/>
                <w:lang w:eastAsia="en-AU"/>
              </w:rPr>
            </w:pPr>
          </w:p>
          <w:p w14:paraId="065E38DE" w14:textId="0AD04A26" w:rsidR="00D54E51" w:rsidRPr="004A5AEF" w:rsidRDefault="008A3EE5"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 xml:space="preserve">9.4 </w:t>
            </w:r>
            <w:r w:rsidR="006B04E0" w:rsidRPr="004A5AEF">
              <w:rPr>
                <w:rFonts w:ascii="Arial" w:eastAsia="Times New Roman" w:hAnsi="Arial" w:cs="Arial"/>
                <w:sz w:val="20"/>
                <w:szCs w:val="20"/>
                <w:lang w:eastAsia="en-AU"/>
              </w:rPr>
              <w:t>Establish an Advance Ruling Program</w:t>
            </w:r>
          </w:p>
          <w:p w14:paraId="67B8604E" w14:textId="77777777" w:rsidR="006B04E0" w:rsidRPr="004A5AEF" w:rsidRDefault="006B04E0" w:rsidP="00567F8D">
            <w:pPr>
              <w:pStyle w:val="Default"/>
              <w:ind w:left="-42"/>
              <w:rPr>
                <w:rFonts w:ascii="Arial" w:eastAsia="Times New Roman" w:hAnsi="Arial" w:cs="Arial"/>
                <w:sz w:val="20"/>
                <w:szCs w:val="20"/>
                <w:lang w:eastAsia="en-AU"/>
              </w:rPr>
            </w:pPr>
          </w:p>
        </w:tc>
        <w:tc>
          <w:tcPr>
            <w:tcW w:w="4111" w:type="dxa"/>
          </w:tcPr>
          <w:p w14:paraId="2753915D" w14:textId="77777777" w:rsidR="006B04E0" w:rsidRPr="004A5AEF" w:rsidRDefault="006B04E0" w:rsidP="00567F8D">
            <w:pPr>
              <w:pStyle w:val="Default"/>
              <w:rPr>
                <w:rFonts w:ascii="Arial" w:eastAsia="Times New Roman" w:hAnsi="Arial" w:cs="Arial"/>
                <w:sz w:val="20"/>
                <w:szCs w:val="20"/>
                <w:lang w:eastAsia="en-AU"/>
              </w:rPr>
            </w:pPr>
          </w:p>
          <w:p w14:paraId="4BFC6E62" w14:textId="25386F1B" w:rsidR="00D54E51" w:rsidRPr="004A5AEF" w:rsidRDefault="008A3EE5"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9.4</w:t>
            </w:r>
            <w:r w:rsidR="00152770" w:rsidRPr="004A5AEF">
              <w:rPr>
                <w:rFonts w:ascii="Arial" w:eastAsia="Times New Roman" w:hAnsi="Arial" w:cs="Arial"/>
                <w:sz w:val="20"/>
                <w:szCs w:val="20"/>
                <w:lang w:eastAsia="en-AU"/>
              </w:rPr>
              <w:t xml:space="preserve">.1 </w:t>
            </w:r>
            <w:r w:rsidR="006B04E0" w:rsidRPr="004A5AEF">
              <w:rPr>
                <w:rFonts w:ascii="Arial" w:eastAsia="Times New Roman" w:hAnsi="Arial" w:cs="Arial"/>
                <w:sz w:val="20"/>
                <w:szCs w:val="20"/>
                <w:lang w:eastAsia="en-AU"/>
              </w:rPr>
              <w:t>Develop rules, procedures and policies to facilitate implementation of the AR program</w:t>
            </w:r>
          </w:p>
          <w:p w14:paraId="2E237806" w14:textId="77777777" w:rsidR="006B04E0" w:rsidRPr="004A5AEF" w:rsidRDefault="006B04E0" w:rsidP="00567F8D">
            <w:pPr>
              <w:pStyle w:val="Default"/>
              <w:rPr>
                <w:rFonts w:ascii="Arial" w:eastAsia="Times New Roman" w:hAnsi="Arial" w:cs="Arial"/>
                <w:sz w:val="20"/>
                <w:szCs w:val="20"/>
                <w:lang w:eastAsia="en-AU"/>
              </w:rPr>
            </w:pPr>
          </w:p>
        </w:tc>
        <w:tc>
          <w:tcPr>
            <w:tcW w:w="1843" w:type="dxa"/>
          </w:tcPr>
          <w:p w14:paraId="21C05087" w14:textId="77777777" w:rsidR="006B04E0" w:rsidRPr="004A5AEF" w:rsidRDefault="006B04E0" w:rsidP="00567F8D">
            <w:pPr>
              <w:pStyle w:val="Default"/>
              <w:rPr>
                <w:rFonts w:ascii="Arial" w:hAnsi="Arial" w:cs="Arial"/>
                <w:sz w:val="20"/>
                <w:szCs w:val="20"/>
                <w:lang w:eastAsia="ja-JP"/>
              </w:rPr>
            </w:pPr>
          </w:p>
          <w:p w14:paraId="69DE166B" w14:textId="77777777" w:rsidR="006B04E0" w:rsidRPr="004A5AEF" w:rsidRDefault="006B04E0" w:rsidP="00567F8D">
            <w:pPr>
              <w:pStyle w:val="Default"/>
              <w:rPr>
                <w:rFonts w:ascii="Arial" w:hAnsi="Arial" w:cs="Arial"/>
                <w:color w:val="auto"/>
                <w:sz w:val="20"/>
                <w:szCs w:val="20"/>
                <w:lang w:eastAsia="ja-JP"/>
              </w:rPr>
            </w:pPr>
            <w:r w:rsidRPr="004A5AEF">
              <w:rPr>
                <w:rFonts w:ascii="Arial" w:hAnsi="Arial" w:cs="Arial"/>
                <w:color w:val="auto"/>
                <w:sz w:val="20"/>
                <w:szCs w:val="20"/>
              </w:rPr>
              <w:t>Member (Customs Policy)</w:t>
            </w:r>
          </w:p>
          <w:p w14:paraId="080EFCBD" w14:textId="77777777" w:rsidR="006B04E0" w:rsidRPr="004A5AEF" w:rsidRDefault="006B04E0" w:rsidP="00567F8D">
            <w:pPr>
              <w:pStyle w:val="Default"/>
              <w:rPr>
                <w:rFonts w:ascii="Arial" w:hAnsi="Arial" w:cs="Arial"/>
                <w:sz w:val="20"/>
                <w:szCs w:val="20"/>
                <w:lang w:eastAsia="ja-JP"/>
              </w:rPr>
            </w:pPr>
          </w:p>
          <w:p w14:paraId="4202876C" w14:textId="77777777" w:rsidR="006B04E0" w:rsidRPr="004A5AEF" w:rsidRDefault="006B04E0" w:rsidP="00567F8D">
            <w:pPr>
              <w:pStyle w:val="Default"/>
              <w:rPr>
                <w:rFonts w:ascii="Arial" w:hAnsi="Arial" w:cs="Arial"/>
                <w:sz w:val="20"/>
                <w:szCs w:val="20"/>
                <w:lang w:eastAsia="ja-JP"/>
              </w:rPr>
            </w:pPr>
            <w:r w:rsidRPr="004A5AEF">
              <w:rPr>
                <w:rFonts w:ascii="Arial" w:hAnsi="Arial" w:cs="Arial"/>
                <w:sz w:val="20"/>
                <w:szCs w:val="20"/>
                <w:lang w:eastAsia="ja-JP"/>
              </w:rPr>
              <w:t>F</w:t>
            </w:r>
            <w:r w:rsidR="00157106" w:rsidRPr="004A5AEF">
              <w:rPr>
                <w:rFonts w:ascii="Arial" w:hAnsi="Arial" w:cs="Arial"/>
                <w:sz w:val="20"/>
                <w:szCs w:val="20"/>
                <w:lang w:eastAsia="ja-JP"/>
              </w:rPr>
              <w:t>irst Secretary (Customs Policy)</w:t>
            </w:r>
          </w:p>
        </w:tc>
        <w:tc>
          <w:tcPr>
            <w:tcW w:w="992" w:type="dxa"/>
          </w:tcPr>
          <w:p w14:paraId="76120CE1" w14:textId="77777777" w:rsidR="006B04E0" w:rsidRPr="004A5AEF" w:rsidRDefault="006B04E0" w:rsidP="00567F8D">
            <w:pPr>
              <w:pStyle w:val="Default"/>
              <w:rPr>
                <w:rFonts w:ascii="Arial" w:hAnsi="Arial" w:cs="Arial"/>
                <w:sz w:val="20"/>
                <w:szCs w:val="20"/>
                <w:lang w:eastAsia="ja-JP"/>
              </w:rPr>
            </w:pPr>
          </w:p>
          <w:p w14:paraId="2D84FAFE" w14:textId="77777777" w:rsidR="006B04E0" w:rsidRPr="004A5AEF" w:rsidRDefault="006B6651" w:rsidP="00567F8D">
            <w:pPr>
              <w:pStyle w:val="Default"/>
              <w:rPr>
                <w:rFonts w:ascii="Arial" w:hAnsi="Arial" w:cs="Arial"/>
                <w:sz w:val="20"/>
                <w:szCs w:val="20"/>
                <w:lang w:eastAsia="ja-JP"/>
              </w:rPr>
            </w:pPr>
            <w:r w:rsidRPr="004A5AEF">
              <w:rPr>
                <w:rFonts w:ascii="Arial" w:hAnsi="Arial" w:cs="Arial"/>
                <w:sz w:val="20"/>
                <w:szCs w:val="20"/>
                <w:lang w:eastAsia="ja-JP"/>
              </w:rPr>
              <w:t>High</w:t>
            </w:r>
          </w:p>
          <w:p w14:paraId="619DA170" w14:textId="77777777" w:rsidR="006B04E0" w:rsidRPr="004A5AEF" w:rsidRDefault="006B04E0" w:rsidP="00567F8D">
            <w:pPr>
              <w:pStyle w:val="Default"/>
              <w:rPr>
                <w:rFonts w:ascii="Arial" w:hAnsi="Arial" w:cs="Arial"/>
                <w:sz w:val="20"/>
                <w:szCs w:val="20"/>
                <w:lang w:eastAsia="ja-JP"/>
              </w:rPr>
            </w:pPr>
          </w:p>
        </w:tc>
        <w:tc>
          <w:tcPr>
            <w:tcW w:w="1701" w:type="dxa"/>
          </w:tcPr>
          <w:p w14:paraId="7747243E" w14:textId="77777777" w:rsidR="006B04E0" w:rsidRPr="004A5AEF" w:rsidRDefault="006B04E0" w:rsidP="00567F8D">
            <w:pPr>
              <w:pStyle w:val="Default"/>
              <w:rPr>
                <w:rFonts w:ascii="Arial" w:hAnsi="Arial" w:cs="Arial"/>
                <w:sz w:val="20"/>
                <w:szCs w:val="20"/>
                <w:lang w:eastAsia="ja-JP"/>
              </w:rPr>
            </w:pPr>
          </w:p>
          <w:p w14:paraId="7F466790" w14:textId="77777777" w:rsidR="006B04E0" w:rsidRPr="004A5AEF" w:rsidRDefault="006B04E0" w:rsidP="00887453">
            <w:pPr>
              <w:pStyle w:val="Default"/>
              <w:rPr>
                <w:rFonts w:ascii="Arial" w:hAnsi="Arial" w:cs="Arial"/>
                <w:sz w:val="20"/>
                <w:szCs w:val="20"/>
                <w:lang w:eastAsia="ja-JP"/>
              </w:rPr>
            </w:pPr>
            <w:r w:rsidRPr="004A5AEF">
              <w:rPr>
                <w:rFonts w:ascii="Arial" w:hAnsi="Arial" w:cs="Arial"/>
                <w:sz w:val="20"/>
                <w:szCs w:val="20"/>
                <w:lang w:eastAsia="ja-JP"/>
              </w:rPr>
              <w:t xml:space="preserve">Rules, procedures, policies </w:t>
            </w:r>
            <w:r w:rsidR="00887453" w:rsidRPr="004A5AEF">
              <w:rPr>
                <w:rFonts w:ascii="Arial" w:hAnsi="Arial" w:cs="Arial"/>
                <w:sz w:val="20"/>
                <w:szCs w:val="20"/>
                <w:lang w:eastAsia="ja-JP"/>
              </w:rPr>
              <w:t>TBD</w:t>
            </w:r>
          </w:p>
        </w:tc>
        <w:tc>
          <w:tcPr>
            <w:tcW w:w="1559" w:type="dxa"/>
          </w:tcPr>
          <w:p w14:paraId="4B00080E" w14:textId="77777777" w:rsidR="006B04E0" w:rsidRPr="004A5AEF" w:rsidRDefault="006B04E0" w:rsidP="00567F8D">
            <w:pPr>
              <w:pStyle w:val="Default"/>
              <w:rPr>
                <w:rFonts w:ascii="Arial" w:hAnsi="Arial" w:cs="Arial"/>
                <w:sz w:val="20"/>
                <w:szCs w:val="20"/>
                <w:lang w:eastAsia="ja-JP"/>
              </w:rPr>
            </w:pPr>
          </w:p>
          <w:p w14:paraId="5B41EDF5" w14:textId="77777777" w:rsidR="006B04E0" w:rsidRPr="004A5AEF" w:rsidRDefault="006B04E0" w:rsidP="00567F8D">
            <w:pPr>
              <w:pStyle w:val="Default"/>
              <w:rPr>
                <w:rFonts w:ascii="Arial" w:hAnsi="Arial" w:cs="Arial"/>
                <w:sz w:val="20"/>
                <w:szCs w:val="20"/>
                <w:lang w:eastAsia="ja-JP"/>
              </w:rPr>
            </w:pPr>
            <w:r w:rsidRPr="004A5AEF">
              <w:rPr>
                <w:rFonts w:ascii="Arial" w:hAnsi="Arial" w:cs="Arial"/>
                <w:sz w:val="20"/>
                <w:szCs w:val="20"/>
                <w:lang w:eastAsia="ja-JP"/>
              </w:rPr>
              <w:t>Legal provisions in place</w:t>
            </w:r>
          </w:p>
          <w:p w14:paraId="0B52A6ED" w14:textId="77777777" w:rsidR="006B04E0" w:rsidRPr="004A5AEF" w:rsidRDefault="006B04E0" w:rsidP="00567F8D">
            <w:pPr>
              <w:pStyle w:val="Default"/>
              <w:rPr>
                <w:rFonts w:ascii="Arial" w:hAnsi="Arial" w:cs="Arial"/>
                <w:sz w:val="20"/>
                <w:szCs w:val="20"/>
                <w:lang w:eastAsia="ja-JP"/>
              </w:rPr>
            </w:pPr>
          </w:p>
        </w:tc>
        <w:tc>
          <w:tcPr>
            <w:tcW w:w="1418" w:type="dxa"/>
          </w:tcPr>
          <w:p w14:paraId="7CDA7A2E" w14:textId="77777777" w:rsidR="006B04E0" w:rsidRPr="004A5AEF" w:rsidRDefault="006B04E0" w:rsidP="00567F8D">
            <w:pPr>
              <w:pStyle w:val="Default"/>
              <w:rPr>
                <w:rFonts w:ascii="Arial" w:hAnsi="Arial" w:cs="Arial"/>
                <w:sz w:val="20"/>
                <w:szCs w:val="20"/>
                <w:lang w:eastAsia="ja-JP"/>
              </w:rPr>
            </w:pPr>
          </w:p>
          <w:p w14:paraId="648E3DBB" w14:textId="77777777" w:rsidR="006B04E0" w:rsidRPr="004A5AEF" w:rsidRDefault="006B04E0" w:rsidP="00567F8D">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(USAID BTFA)</w:t>
            </w:r>
          </w:p>
          <w:p w14:paraId="3FE31510" w14:textId="77777777" w:rsidR="006B04E0" w:rsidRPr="004A5AEF" w:rsidRDefault="006B04E0" w:rsidP="00567F8D">
            <w:pPr>
              <w:pStyle w:val="Default"/>
              <w:rPr>
                <w:rFonts w:ascii="Arial" w:hAnsi="Arial" w:cs="Arial"/>
                <w:sz w:val="20"/>
                <w:szCs w:val="20"/>
                <w:lang w:eastAsia="ja-JP"/>
              </w:rPr>
            </w:pPr>
          </w:p>
          <w:p w14:paraId="05ABD065" w14:textId="77777777" w:rsidR="006B04E0" w:rsidRPr="004A5AEF" w:rsidRDefault="006B04E0" w:rsidP="00567F8D">
            <w:pPr>
              <w:pStyle w:val="Default"/>
              <w:rPr>
                <w:rFonts w:ascii="Arial" w:hAnsi="Arial" w:cs="Arial"/>
                <w:sz w:val="20"/>
                <w:szCs w:val="20"/>
                <w:lang w:eastAsia="ja-JP"/>
              </w:rPr>
            </w:pPr>
            <w:r w:rsidRPr="004A5AEF">
              <w:rPr>
                <w:rFonts w:ascii="Arial" w:hAnsi="Arial" w:cs="Arial"/>
                <w:sz w:val="20"/>
                <w:szCs w:val="20"/>
                <w:lang w:eastAsia="ja-JP"/>
              </w:rPr>
              <w:t>GoB</w:t>
            </w:r>
          </w:p>
          <w:p w14:paraId="2B667468" w14:textId="77777777" w:rsidR="006B04E0" w:rsidRPr="004A5AEF" w:rsidRDefault="006B04E0" w:rsidP="00567F8D">
            <w:pPr>
              <w:pStyle w:val="Default"/>
              <w:rPr>
                <w:rFonts w:ascii="Arial" w:hAnsi="Arial" w:cs="Arial"/>
                <w:sz w:val="20"/>
                <w:szCs w:val="20"/>
                <w:lang w:eastAsia="ja-JP"/>
              </w:rPr>
            </w:pPr>
          </w:p>
        </w:tc>
      </w:tr>
      <w:tr w:rsidR="006B04E0" w:rsidRPr="004A5AEF" w14:paraId="222D4446" w14:textId="77777777" w:rsidTr="006B04E0">
        <w:trPr>
          <w:trHeight w:val="710"/>
        </w:trPr>
        <w:tc>
          <w:tcPr>
            <w:tcW w:w="3119" w:type="dxa"/>
            <w:vMerge/>
          </w:tcPr>
          <w:p w14:paraId="6C001ADC" w14:textId="77777777" w:rsidR="006B04E0" w:rsidRPr="004A5AEF" w:rsidRDefault="006B04E0" w:rsidP="00567F8D">
            <w:pPr>
              <w:pStyle w:val="Default"/>
              <w:rPr>
                <w:rFonts w:ascii="Arial" w:eastAsia="Times New Roman" w:hAnsi="Arial" w:cs="Arial"/>
                <w:sz w:val="20"/>
                <w:szCs w:val="20"/>
                <w:lang w:eastAsia="en-AU"/>
              </w:rPr>
            </w:pPr>
          </w:p>
        </w:tc>
        <w:tc>
          <w:tcPr>
            <w:tcW w:w="4111" w:type="dxa"/>
          </w:tcPr>
          <w:p w14:paraId="5B1358F7" w14:textId="77777777" w:rsidR="006B04E0" w:rsidRPr="004A5AEF" w:rsidRDefault="006B04E0" w:rsidP="006B04E0">
            <w:pPr>
              <w:pStyle w:val="Default"/>
              <w:rPr>
                <w:rFonts w:ascii="Arial" w:eastAsia="Times New Roman" w:hAnsi="Arial" w:cs="Arial"/>
                <w:sz w:val="20"/>
                <w:szCs w:val="20"/>
                <w:lang w:eastAsia="en-AU"/>
              </w:rPr>
            </w:pPr>
          </w:p>
          <w:p w14:paraId="1048DD11" w14:textId="3833C48E" w:rsidR="00D54E51" w:rsidRPr="004A5AEF" w:rsidRDefault="008A3EE5"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9.4</w:t>
            </w:r>
            <w:r w:rsidR="00152770" w:rsidRPr="004A5AEF">
              <w:rPr>
                <w:rFonts w:ascii="Arial" w:eastAsia="Times New Roman" w:hAnsi="Arial" w:cs="Arial"/>
                <w:sz w:val="20"/>
                <w:szCs w:val="20"/>
                <w:lang w:eastAsia="en-AU"/>
              </w:rPr>
              <w:t xml:space="preserve">.2 </w:t>
            </w:r>
            <w:r w:rsidR="006B04E0" w:rsidRPr="004A5AEF">
              <w:rPr>
                <w:rFonts w:ascii="Arial" w:eastAsia="Times New Roman" w:hAnsi="Arial" w:cs="Arial"/>
                <w:sz w:val="20"/>
                <w:szCs w:val="20"/>
                <w:lang w:eastAsia="en-AU"/>
              </w:rPr>
              <w:t>Establish an AR unit</w:t>
            </w:r>
          </w:p>
          <w:p w14:paraId="565586C7" w14:textId="77777777" w:rsidR="006B04E0" w:rsidRPr="004A5AEF" w:rsidRDefault="006B04E0" w:rsidP="007D49F1">
            <w:pPr>
              <w:pStyle w:val="ListParagraph"/>
              <w:ind w:left="880"/>
              <w:rPr>
                <w:rFonts w:ascii="Arial" w:eastAsia="Times New Roman" w:hAnsi="Arial" w:cs="Arial"/>
                <w:sz w:val="20"/>
                <w:szCs w:val="20"/>
                <w:lang w:eastAsia="en-AU"/>
              </w:rPr>
            </w:pPr>
          </w:p>
          <w:p w14:paraId="2A206393" w14:textId="77777777" w:rsidR="006B04E0" w:rsidRPr="004A5AEF" w:rsidRDefault="006B04E0" w:rsidP="00567F8D">
            <w:pPr>
              <w:pStyle w:val="Default"/>
              <w:rPr>
                <w:rFonts w:ascii="Arial" w:eastAsia="Times New Roman" w:hAnsi="Arial" w:cs="Arial"/>
                <w:sz w:val="20"/>
                <w:szCs w:val="20"/>
                <w:lang w:eastAsia="en-AU"/>
              </w:rPr>
            </w:pPr>
          </w:p>
        </w:tc>
        <w:tc>
          <w:tcPr>
            <w:tcW w:w="1843" w:type="dxa"/>
          </w:tcPr>
          <w:p w14:paraId="3798CBBB" w14:textId="77777777" w:rsidR="006B04E0" w:rsidRPr="004A5AEF" w:rsidRDefault="006B04E0" w:rsidP="007D49F1">
            <w:pPr>
              <w:pStyle w:val="Default"/>
              <w:rPr>
                <w:rFonts w:ascii="Arial" w:hAnsi="Arial" w:cs="Arial"/>
                <w:sz w:val="20"/>
                <w:szCs w:val="20"/>
                <w:lang w:eastAsia="ja-JP"/>
              </w:rPr>
            </w:pPr>
          </w:p>
          <w:p w14:paraId="7BCC89CA" w14:textId="25C592C6" w:rsidR="006B04E0" w:rsidRPr="004A5AEF" w:rsidRDefault="006B04E0"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8A3EE5">
              <w:rPr>
                <w:rFonts w:ascii="Arial" w:hAnsi="Arial" w:cs="Arial"/>
                <w:sz w:val="20"/>
                <w:szCs w:val="20"/>
                <w:lang w:eastAsia="ja-JP"/>
              </w:rPr>
              <w:t>4</w:t>
            </w:r>
            <w:r w:rsidRPr="004A5AEF">
              <w:rPr>
                <w:rFonts w:ascii="Arial" w:hAnsi="Arial" w:cs="Arial"/>
                <w:sz w:val="20"/>
                <w:szCs w:val="20"/>
                <w:lang w:eastAsia="ja-JP"/>
              </w:rPr>
              <w:t>.1</w:t>
            </w:r>
          </w:p>
          <w:p w14:paraId="70CF07CF" w14:textId="77777777" w:rsidR="006B04E0" w:rsidRPr="004A5AEF" w:rsidRDefault="006B04E0" w:rsidP="00567F8D">
            <w:pPr>
              <w:pStyle w:val="Default"/>
              <w:rPr>
                <w:rFonts w:ascii="Arial" w:hAnsi="Arial" w:cs="Arial"/>
                <w:sz w:val="20"/>
                <w:szCs w:val="20"/>
                <w:lang w:eastAsia="ja-JP"/>
              </w:rPr>
            </w:pPr>
          </w:p>
          <w:p w14:paraId="516B9319" w14:textId="77777777" w:rsidR="006B04E0" w:rsidRPr="004A5AEF" w:rsidRDefault="006B04E0" w:rsidP="00567F8D">
            <w:pPr>
              <w:pStyle w:val="Default"/>
              <w:rPr>
                <w:rFonts w:ascii="Arial" w:hAnsi="Arial" w:cs="Arial"/>
                <w:sz w:val="20"/>
                <w:szCs w:val="20"/>
                <w:lang w:eastAsia="ja-JP"/>
              </w:rPr>
            </w:pPr>
          </w:p>
        </w:tc>
        <w:tc>
          <w:tcPr>
            <w:tcW w:w="992" w:type="dxa"/>
          </w:tcPr>
          <w:p w14:paraId="26F70C83" w14:textId="77777777" w:rsidR="006B04E0" w:rsidRPr="004A5AEF" w:rsidRDefault="006B04E0" w:rsidP="007D49F1">
            <w:pPr>
              <w:pStyle w:val="Default"/>
              <w:rPr>
                <w:rFonts w:ascii="Arial" w:hAnsi="Arial" w:cs="Arial"/>
                <w:sz w:val="20"/>
                <w:szCs w:val="20"/>
                <w:lang w:eastAsia="ja-JP"/>
              </w:rPr>
            </w:pPr>
          </w:p>
          <w:p w14:paraId="6EA7BCAD" w14:textId="77777777" w:rsidR="006B04E0" w:rsidRPr="004A5AEF" w:rsidRDefault="006B04E0" w:rsidP="00567F8D">
            <w:pPr>
              <w:pStyle w:val="Default"/>
              <w:rPr>
                <w:rFonts w:ascii="Arial" w:hAnsi="Arial" w:cs="Arial"/>
                <w:sz w:val="20"/>
                <w:szCs w:val="20"/>
                <w:lang w:eastAsia="ja-JP"/>
              </w:rPr>
            </w:pPr>
            <w:r w:rsidRPr="004A5AEF">
              <w:rPr>
                <w:rFonts w:ascii="Arial" w:hAnsi="Arial" w:cs="Arial"/>
                <w:sz w:val="20"/>
                <w:szCs w:val="20"/>
                <w:lang w:eastAsia="ja-JP"/>
              </w:rPr>
              <w:t>Medium</w:t>
            </w:r>
          </w:p>
          <w:p w14:paraId="33FE36CE" w14:textId="77777777" w:rsidR="006B04E0" w:rsidRPr="004A5AEF" w:rsidRDefault="006B04E0" w:rsidP="00567F8D">
            <w:pPr>
              <w:pStyle w:val="Default"/>
              <w:rPr>
                <w:rFonts w:ascii="Arial" w:hAnsi="Arial" w:cs="Arial"/>
                <w:sz w:val="20"/>
                <w:szCs w:val="20"/>
                <w:lang w:eastAsia="ja-JP"/>
              </w:rPr>
            </w:pPr>
          </w:p>
        </w:tc>
        <w:tc>
          <w:tcPr>
            <w:tcW w:w="1701" w:type="dxa"/>
          </w:tcPr>
          <w:p w14:paraId="3A893D5A" w14:textId="77777777" w:rsidR="006B04E0" w:rsidRPr="004A5AEF" w:rsidRDefault="006B04E0" w:rsidP="007D49F1">
            <w:pPr>
              <w:pStyle w:val="Default"/>
              <w:rPr>
                <w:rFonts w:ascii="Arial" w:hAnsi="Arial" w:cs="Arial"/>
                <w:sz w:val="20"/>
                <w:szCs w:val="20"/>
                <w:lang w:eastAsia="ja-JP"/>
              </w:rPr>
            </w:pPr>
          </w:p>
          <w:p w14:paraId="3E03683B" w14:textId="254A817E" w:rsidR="006B04E0" w:rsidRPr="004A5AEF" w:rsidRDefault="003D7D6E" w:rsidP="00567F8D">
            <w:pPr>
              <w:pStyle w:val="Default"/>
              <w:rPr>
                <w:rFonts w:ascii="Arial" w:hAnsi="Arial" w:cs="Arial"/>
                <w:sz w:val="20"/>
                <w:szCs w:val="20"/>
                <w:lang w:eastAsia="ja-JP"/>
              </w:rPr>
            </w:pPr>
            <w:r w:rsidRPr="004A5AEF">
              <w:rPr>
                <w:rFonts w:ascii="Arial" w:hAnsi="Arial" w:cs="Arial"/>
                <w:sz w:val="20"/>
                <w:szCs w:val="20"/>
                <w:lang w:eastAsia="ja-JP"/>
              </w:rPr>
              <w:t>June 2016</w:t>
            </w:r>
          </w:p>
          <w:p w14:paraId="23C284AA" w14:textId="77777777" w:rsidR="003D7D6E" w:rsidRPr="004A5AEF" w:rsidRDefault="003D7D6E" w:rsidP="00567F8D">
            <w:pPr>
              <w:pStyle w:val="Default"/>
              <w:rPr>
                <w:rFonts w:ascii="Arial" w:hAnsi="Arial" w:cs="Arial"/>
                <w:sz w:val="20"/>
                <w:szCs w:val="20"/>
                <w:lang w:eastAsia="ja-JP"/>
              </w:rPr>
            </w:pPr>
          </w:p>
        </w:tc>
        <w:tc>
          <w:tcPr>
            <w:tcW w:w="1559" w:type="dxa"/>
          </w:tcPr>
          <w:p w14:paraId="78683071" w14:textId="77777777" w:rsidR="006B04E0" w:rsidRPr="004A5AEF" w:rsidRDefault="006B04E0" w:rsidP="007D49F1">
            <w:pPr>
              <w:pStyle w:val="Default"/>
              <w:rPr>
                <w:rFonts w:ascii="Arial" w:hAnsi="Arial" w:cs="Arial"/>
                <w:sz w:val="20"/>
                <w:szCs w:val="20"/>
                <w:lang w:eastAsia="ja-JP"/>
              </w:rPr>
            </w:pPr>
          </w:p>
          <w:p w14:paraId="50175237" w14:textId="77777777" w:rsidR="006B04E0" w:rsidRPr="004A5AEF" w:rsidRDefault="006B04E0" w:rsidP="007D49F1">
            <w:pPr>
              <w:pStyle w:val="Default"/>
              <w:rPr>
                <w:rFonts w:ascii="Arial" w:hAnsi="Arial" w:cs="Arial"/>
                <w:sz w:val="20"/>
                <w:szCs w:val="20"/>
                <w:lang w:eastAsia="ja-JP"/>
              </w:rPr>
            </w:pPr>
            <w:r w:rsidRPr="004A5AEF">
              <w:rPr>
                <w:rFonts w:ascii="Arial" w:hAnsi="Arial" w:cs="Arial"/>
                <w:sz w:val="20"/>
                <w:szCs w:val="20"/>
                <w:lang w:eastAsia="ja-JP"/>
              </w:rPr>
              <w:t>AR unit established</w:t>
            </w:r>
          </w:p>
          <w:p w14:paraId="29B9E8DD" w14:textId="77777777" w:rsidR="006B04E0" w:rsidRPr="004A5AEF" w:rsidRDefault="006B04E0" w:rsidP="00567F8D">
            <w:pPr>
              <w:pStyle w:val="Default"/>
              <w:rPr>
                <w:rFonts w:ascii="Arial" w:hAnsi="Arial" w:cs="Arial"/>
                <w:sz w:val="20"/>
                <w:szCs w:val="20"/>
                <w:lang w:eastAsia="ja-JP"/>
              </w:rPr>
            </w:pPr>
          </w:p>
        </w:tc>
        <w:tc>
          <w:tcPr>
            <w:tcW w:w="1418" w:type="dxa"/>
          </w:tcPr>
          <w:p w14:paraId="5C273ACE" w14:textId="77777777" w:rsidR="006B04E0" w:rsidRPr="004A5AEF" w:rsidRDefault="006B04E0" w:rsidP="00567F8D">
            <w:pPr>
              <w:pStyle w:val="Default"/>
              <w:rPr>
                <w:rFonts w:ascii="Arial" w:hAnsi="Arial" w:cs="Arial"/>
                <w:sz w:val="20"/>
                <w:szCs w:val="20"/>
                <w:lang w:eastAsia="ja-JP"/>
              </w:rPr>
            </w:pPr>
          </w:p>
          <w:p w14:paraId="6807C67A" w14:textId="77777777" w:rsidR="0017491C" w:rsidRPr="004A5AEF" w:rsidRDefault="0017491C" w:rsidP="0017491C">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(USAID BTFA)</w:t>
            </w:r>
          </w:p>
          <w:p w14:paraId="0D5627C4" w14:textId="77777777" w:rsidR="00887453" w:rsidRPr="004A5AEF" w:rsidRDefault="00887453" w:rsidP="0017491C">
            <w:pPr>
              <w:pStyle w:val="Default"/>
              <w:rPr>
                <w:rFonts w:ascii="Arial" w:hAnsi="Arial" w:cs="Arial"/>
                <w:sz w:val="20"/>
                <w:szCs w:val="20"/>
                <w:lang w:eastAsia="ja-JP"/>
              </w:rPr>
            </w:pPr>
          </w:p>
          <w:p w14:paraId="3D403DD4" w14:textId="77777777" w:rsidR="0017491C" w:rsidRPr="004A5AEF" w:rsidRDefault="0017491C" w:rsidP="0017491C">
            <w:pPr>
              <w:pStyle w:val="Default"/>
              <w:rPr>
                <w:rFonts w:ascii="Arial" w:hAnsi="Arial" w:cs="Arial"/>
                <w:sz w:val="20"/>
                <w:szCs w:val="20"/>
                <w:lang w:eastAsia="ja-JP"/>
              </w:rPr>
            </w:pPr>
            <w:r w:rsidRPr="004A5AEF">
              <w:rPr>
                <w:rFonts w:ascii="Arial" w:hAnsi="Arial" w:cs="Arial"/>
                <w:sz w:val="20"/>
                <w:szCs w:val="20"/>
                <w:lang w:eastAsia="ja-JP"/>
              </w:rPr>
              <w:t>GoB</w:t>
            </w:r>
          </w:p>
          <w:p w14:paraId="6490CD9F" w14:textId="77777777" w:rsidR="0017491C" w:rsidRPr="004A5AEF" w:rsidRDefault="0017491C" w:rsidP="00567F8D">
            <w:pPr>
              <w:pStyle w:val="Default"/>
              <w:rPr>
                <w:rFonts w:ascii="Arial" w:hAnsi="Arial" w:cs="Arial"/>
                <w:sz w:val="20"/>
                <w:szCs w:val="20"/>
                <w:lang w:eastAsia="ja-JP"/>
              </w:rPr>
            </w:pPr>
          </w:p>
        </w:tc>
      </w:tr>
      <w:tr w:rsidR="006B04E0" w:rsidRPr="004A5AEF" w14:paraId="0A87126A" w14:textId="77777777" w:rsidTr="00454608">
        <w:trPr>
          <w:trHeight w:val="1147"/>
        </w:trPr>
        <w:tc>
          <w:tcPr>
            <w:tcW w:w="3119" w:type="dxa"/>
            <w:vMerge/>
          </w:tcPr>
          <w:p w14:paraId="3DA10068" w14:textId="77777777" w:rsidR="006B04E0" w:rsidRPr="004A5AEF" w:rsidRDefault="006B04E0" w:rsidP="00567F8D">
            <w:pPr>
              <w:pStyle w:val="Default"/>
              <w:rPr>
                <w:rFonts w:ascii="Arial" w:eastAsia="Times New Roman" w:hAnsi="Arial" w:cs="Arial"/>
                <w:sz w:val="20"/>
                <w:szCs w:val="20"/>
                <w:lang w:eastAsia="en-AU"/>
              </w:rPr>
            </w:pPr>
          </w:p>
        </w:tc>
        <w:tc>
          <w:tcPr>
            <w:tcW w:w="4111" w:type="dxa"/>
          </w:tcPr>
          <w:p w14:paraId="64995A7D" w14:textId="77777777" w:rsidR="006B04E0" w:rsidRPr="004A5AEF" w:rsidRDefault="006B04E0" w:rsidP="00454608">
            <w:pPr>
              <w:rPr>
                <w:rFonts w:ascii="Arial" w:eastAsia="Times New Roman" w:hAnsi="Arial" w:cs="Arial"/>
                <w:sz w:val="20"/>
                <w:szCs w:val="20"/>
                <w:lang w:eastAsia="en-AU"/>
              </w:rPr>
            </w:pPr>
          </w:p>
          <w:p w14:paraId="6A315CE7" w14:textId="1D3C074E" w:rsidR="006B04E0" w:rsidRPr="004A5AEF" w:rsidRDefault="008A3EE5" w:rsidP="004A5AEF">
            <w:pPr>
              <w:pStyle w:val="Default"/>
              <w:ind w:left="318"/>
              <w:rPr>
                <w:rFonts w:ascii="Arial" w:eastAsia="Times New Roman" w:hAnsi="Arial" w:cs="Arial"/>
                <w:sz w:val="20"/>
                <w:szCs w:val="20"/>
                <w:lang w:eastAsia="en-AU"/>
              </w:rPr>
            </w:pPr>
            <w:r>
              <w:rPr>
                <w:rFonts w:ascii="Arial" w:eastAsia="Times New Roman" w:hAnsi="Arial" w:cs="Arial"/>
                <w:sz w:val="20"/>
                <w:szCs w:val="20"/>
                <w:lang w:eastAsia="en-AU"/>
              </w:rPr>
              <w:t>9.4</w:t>
            </w:r>
            <w:r w:rsidR="00152770" w:rsidRPr="004A5AEF">
              <w:rPr>
                <w:rFonts w:ascii="Arial" w:eastAsia="Times New Roman" w:hAnsi="Arial" w:cs="Arial"/>
                <w:sz w:val="20"/>
                <w:szCs w:val="20"/>
                <w:lang w:eastAsia="en-AU"/>
              </w:rPr>
              <w:t xml:space="preserve">.3 </w:t>
            </w:r>
            <w:r w:rsidR="006B04E0" w:rsidRPr="004A5AEF">
              <w:rPr>
                <w:rFonts w:ascii="Arial" w:eastAsia="Times New Roman" w:hAnsi="Arial" w:cs="Arial"/>
                <w:sz w:val="20"/>
                <w:szCs w:val="20"/>
                <w:lang w:eastAsia="en-AU"/>
              </w:rPr>
              <w:t>Implement the AR program</w:t>
            </w:r>
          </w:p>
          <w:p w14:paraId="02C5EE8D" w14:textId="77777777" w:rsidR="006B04E0" w:rsidRPr="004A5AEF" w:rsidRDefault="006B04E0" w:rsidP="00567F8D">
            <w:pPr>
              <w:pStyle w:val="Default"/>
              <w:rPr>
                <w:rFonts w:ascii="Arial" w:eastAsia="Times New Roman" w:hAnsi="Arial" w:cs="Arial"/>
                <w:sz w:val="20"/>
                <w:szCs w:val="20"/>
                <w:lang w:eastAsia="en-AU"/>
              </w:rPr>
            </w:pPr>
          </w:p>
        </w:tc>
        <w:tc>
          <w:tcPr>
            <w:tcW w:w="1843" w:type="dxa"/>
          </w:tcPr>
          <w:p w14:paraId="7E5D4886" w14:textId="77777777" w:rsidR="006B04E0" w:rsidRPr="004A5AEF" w:rsidRDefault="006B04E0" w:rsidP="00567F8D">
            <w:pPr>
              <w:pStyle w:val="Default"/>
              <w:rPr>
                <w:rFonts w:ascii="Arial" w:hAnsi="Arial" w:cs="Arial"/>
                <w:sz w:val="20"/>
                <w:szCs w:val="20"/>
                <w:lang w:eastAsia="ja-JP"/>
              </w:rPr>
            </w:pPr>
          </w:p>
          <w:p w14:paraId="5BB42A73" w14:textId="0FC17657" w:rsidR="00454608" w:rsidRPr="004A5AEF" w:rsidRDefault="00454608" w:rsidP="00567F8D">
            <w:pPr>
              <w:pStyle w:val="Default"/>
              <w:rPr>
                <w:rFonts w:ascii="Arial" w:hAnsi="Arial" w:cs="Arial"/>
                <w:sz w:val="20"/>
                <w:szCs w:val="20"/>
                <w:lang w:eastAsia="ja-JP"/>
              </w:rPr>
            </w:pPr>
            <w:r w:rsidRPr="004A5AEF">
              <w:rPr>
                <w:rFonts w:ascii="Arial" w:hAnsi="Arial" w:cs="Arial"/>
                <w:sz w:val="20"/>
                <w:szCs w:val="20"/>
                <w:lang w:eastAsia="ja-JP"/>
              </w:rPr>
              <w:t>Same as 9.</w:t>
            </w:r>
            <w:r w:rsidR="008A3EE5">
              <w:rPr>
                <w:rFonts w:ascii="Arial" w:hAnsi="Arial" w:cs="Arial"/>
                <w:sz w:val="20"/>
                <w:szCs w:val="20"/>
                <w:lang w:eastAsia="ja-JP"/>
              </w:rPr>
              <w:t>4</w:t>
            </w:r>
            <w:r w:rsidRPr="004A5AEF">
              <w:rPr>
                <w:rFonts w:ascii="Arial" w:hAnsi="Arial" w:cs="Arial"/>
                <w:sz w:val="20"/>
                <w:szCs w:val="20"/>
                <w:lang w:eastAsia="ja-JP"/>
              </w:rPr>
              <w:t>.1</w:t>
            </w:r>
          </w:p>
          <w:p w14:paraId="29CD7298" w14:textId="77777777" w:rsidR="00454608" w:rsidRPr="004A5AEF" w:rsidRDefault="00454608" w:rsidP="00567F8D">
            <w:pPr>
              <w:pStyle w:val="Default"/>
              <w:rPr>
                <w:rFonts w:ascii="Arial" w:hAnsi="Arial" w:cs="Arial"/>
                <w:sz w:val="20"/>
                <w:szCs w:val="20"/>
                <w:lang w:eastAsia="ja-JP"/>
              </w:rPr>
            </w:pPr>
          </w:p>
        </w:tc>
        <w:tc>
          <w:tcPr>
            <w:tcW w:w="992" w:type="dxa"/>
          </w:tcPr>
          <w:p w14:paraId="49B1EB83" w14:textId="77777777" w:rsidR="006B04E0" w:rsidRPr="004A5AEF" w:rsidRDefault="006B04E0" w:rsidP="006B04E0">
            <w:pPr>
              <w:pStyle w:val="Default"/>
              <w:rPr>
                <w:rFonts w:ascii="Arial" w:hAnsi="Arial" w:cs="Arial"/>
                <w:sz w:val="20"/>
                <w:szCs w:val="20"/>
                <w:lang w:eastAsia="ja-JP"/>
              </w:rPr>
            </w:pPr>
          </w:p>
          <w:p w14:paraId="49A4E691" w14:textId="77777777" w:rsidR="006B04E0" w:rsidRPr="004A5AEF" w:rsidRDefault="00454608" w:rsidP="00567F8D">
            <w:pPr>
              <w:pStyle w:val="Default"/>
              <w:rPr>
                <w:rFonts w:ascii="Arial" w:hAnsi="Arial" w:cs="Arial"/>
                <w:sz w:val="20"/>
                <w:szCs w:val="20"/>
                <w:lang w:eastAsia="ja-JP"/>
              </w:rPr>
            </w:pPr>
            <w:r w:rsidRPr="004A5AEF">
              <w:rPr>
                <w:rFonts w:ascii="Arial" w:hAnsi="Arial" w:cs="Arial"/>
                <w:sz w:val="20"/>
                <w:szCs w:val="20"/>
                <w:lang w:eastAsia="ja-JP"/>
              </w:rPr>
              <w:t>Medium</w:t>
            </w:r>
          </w:p>
          <w:p w14:paraId="562E2AAE" w14:textId="77777777" w:rsidR="00454608" w:rsidRPr="004A5AEF" w:rsidRDefault="00454608" w:rsidP="00567F8D">
            <w:pPr>
              <w:pStyle w:val="Default"/>
              <w:rPr>
                <w:rFonts w:ascii="Arial" w:hAnsi="Arial" w:cs="Arial"/>
                <w:sz w:val="20"/>
                <w:szCs w:val="20"/>
                <w:lang w:eastAsia="ja-JP"/>
              </w:rPr>
            </w:pPr>
          </w:p>
        </w:tc>
        <w:tc>
          <w:tcPr>
            <w:tcW w:w="1701" w:type="dxa"/>
          </w:tcPr>
          <w:p w14:paraId="44284587" w14:textId="77777777" w:rsidR="006B04E0" w:rsidRPr="004A5AEF" w:rsidRDefault="006B04E0" w:rsidP="006B04E0">
            <w:pPr>
              <w:pStyle w:val="Default"/>
              <w:rPr>
                <w:rFonts w:ascii="Arial" w:hAnsi="Arial" w:cs="Arial"/>
                <w:sz w:val="20"/>
                <w:szCs w:val="20"/>
                <w:lang w:eastAsia="ja-JP"/>
              </w:rPr>
            </w:pPr>
          </w:p>
          <w:p w14:paraId="58003098" w14:textId="77777777" w:rsidR="006B04E0" w:rsidRPr="004A5AEF" w:rsidRDefault="006B04E0" w:rsidP="006B04E0">
            <w:pPr>
              <w:pStyle w:val="Default"/>
              <w:rPr>
                <w:rFonts w:ascii="Arial" w:hAnsi="Arial" w:cs="Arial"/>
                <w:sz w:val="20"/>
                <w:szCs w:val="20"/>
                <w:lang w:eastAsia="ja-JP"/>
              </w:rPr>
            </w:pPr>
            <w:r w:rsidRPr="004A5AEF">
              <w:rPr>
                <w:rFonts w:ascii="Arial" w:hAnsi="Arial" w:cs="Arial"/>
                <w:sz w:val="20"/>
                <w:szCs w:val="20"/>
                <w:lang w:eastAsia="ja-JP"/>
              </w:rPr>
              <w:t>AR program by September 2016</w:t>
            </w:r>
          </w:p>
          <w:p w14:paraId="1A552E48" w14:textId="77777777" w:rsidR="006B04E0" w:rsidRPr="004A5AEF" w:rsidRDefault="006B04E0" w:rsidP="00567F8D">
            <w:pPr>
              <w:pStyle w:val="Default"/>
              <w:rPr>
                <w:rFonts w:ascii="Arial" w:hAnsi="Arial" w:cs="Arial"/>
                <w:sz w:val="20"/>
                <w:szCs w:val="20"/>
                <w:lang w:eastAsia="ja-JP"/>
              </w:rPr>
            </w:pPr>
          </w:p>
        </w:tc>
        <w:tc>
          <w:tcPr>
            <w:tcW w:w="1559" w:type="dxa"/>
          </w:tcPr>
          <w:p w14:paraId="50DD4BAF" w14:textId="77777777" w:rsidR="006B04E0" w:rsidRPr="004A5AEF" w:rsidRDefault="006B04E0" w:rsidP="006B04E0">
            <w:pPr>
              <w:pStyle w:val="Default"/>
              <w:rPr>
                <w:rFonts w:ascii="Arial" w:hAnsi="Arial" w:cs="Arial"/>
                <w:sz w:val="20"/>
                <w:szCs w:val="20"/>
                <w:lang w:eastAsia="ja-JP"/>
              </w:rPr>
            </w:pPr>
          </w:p>
          <w:p w14:paraId="54AD5602" w14:textId="77777777" w:rsidR="006B04E0" w:rsidRPr="004A5AEF" w:rsidRDefault="006B04E0" w:rsidP="006B04E0">
            <w:pPr>
              <w:pStyle w:val="Default"/>
              <w:rPr>
                <w:rFonts w:ascii="Arial" w:hAnsi="Arial" w:cs="Arial"/>
                <w:sz w:val="20"/>
                <w:szCs w:val="20"/>
                <w:lang w:eastAsia="ja-JP"/>
              </w:rPr>
            </w:pPr>
            <w:r w:rsidRPr="004A5AEF">
              <w:rPr>
                <w:rFonts w:ascii="Arial" w:hAnsi="Arial" w:cs="Arial"/>
                <w:sz w:val="20"/>
                <w:szCs w:val="20"/>
                <w:lang w:eastAsia="ja-JP"/>
              </w:rPr>
              <w:t>AR program in place</w:t>
            </w:r>
          </w:p>
          <w:p w14:paraId="18C977FA" w14:textId="77777777" w:rsidR="006B04E0" w:rsidRPr="004A5AEF" w:rsidRDefault="006B04E0" w:rsidP="00567F8D">
            <w:pPr>
              <w:pStyle w:val="Default"/>
              <w:rPr>
                <w:rFonts w:ascii="Arial" w:hAnsi="Arial" w:cs="Arial"/>
                <w:sz w:val="20"/>
                <w:szCs w:val="20"/>
                <w:lang w:eastAsia="ja-JP"/>
              </w:rPr>
            </w:pPr>
          </w:p>
        </w:tc>
        <w:tc>
          <w:tcPr>
            <w:tcW w:w="1418" w:type="dxa"/>
          </w:tcPr>
          <w:p w14:paraId="040C5EDB" w14:textId="77777777" w:rsidR="006B04E0" w:rsidRPr="004A5AEF" w:rsidRDefault="006B04E0" w:rsidP="00567F8D">
            <w:pPr>
              <w:pStyle w:val="Default"/>
              <w:rPr>
                <w:rFonts w:ascii="Arial" w:hAnsi="Arial" w:cs="Arial"/>
                <w:sz w:val="20"/>
                <w:szCs w:val="20"/>
                <w:lang w:eastAsia="ja-JP"/>
              </w:rPr>
            </w:pPr>
          </w:p>
          <w:p w14:paraId="699FB167" w14:textId="77777777" w:rsidR="00454608" w:rsidRPr="004A5AEF" w:rsidRDefault="00454608" w:rsidP="00454608">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87453" w:rsidRPr="004A5AEF">
              <w:rPr>
                <w:rFonts w:ascii="Arial" w:hAnsi="Arial" w:cs="Arial"/>
                <w:sz w:val="20"/>
                <w:szCs w:val="20"/>
                <w:lang w:eastAsia="ja-JP"/>
              </w:rPr>
              <w:t xml:space="preserve"> (USAID BTFA)</w:t>
            </w:r>
          </w:p>
          <w:p w14:paraId="2E659EF3" w14:textId="77777777" w:rsidR="00454608" w:rsidRPr="004A5AEF" w:rsidRDefault="00454608" w:rsidP="00454608">
            <w:pPr>
              <w:pStyle w:val="Default"/>
              <w:rPr>
                <w:rFonts w:ascii="Arial" w:hAnsi="Arial" w:cs="Arial"/>
                <w:sz w:val="20"/>
                <w:szCs w:val="20"/>
                <w:lang w:eastAsia="ja-JP"/>
              </w:rPr>
            </w:pPr>
          </w:p>
          <w:p w14:paraId="0B8FA4A6" w14:textId="77777777" w:rsidR="00454608" w:rsidRPr="004A5AEF" w:rsidRDefault="00454608" w:rsidP="00454608">
            <w:pPr>
              <w:pStyle w:val="Default"/>
              <w:rPr>
                <w:rFonts w:ascii="Arial" w:hAnsi="Arial" w:cs="Arial"/>
                <w:sz w:val="20"/>
                <w:szCs w:val="20"/>
                <w:lang w:eastAsia="ja-JP"/>
              </w:rPr>
            </w:pPr>
            <w:r w:rsidRPr="004A5AEF">
              <w:rPr>
                <w:rFonts w:ascii="Arial" w:hAnsi="Arial" w:cs="Arial"/>
                <w:sz w:val="20"/>
                <w:szCs w:val="20"/>
                <w:lang w:eastAsia="ja-JP"/>
              </w:rPr>
              <w:t>GoB</w:t>
            </w:r>
          </w:p>
          <w:p w14:paraId="20AC3C03" w14:textId="77777777" w:rsidR="00454608" w:rsidRPr="004A5AEF" w:rsidRDefault="00454608" w:rsidP="00567F8D">
            <w:pPr>
              <w:pStyle w:val="Default"/>
              <w:rPr>
                <w:rFonts w:ascii="Arial" w:hAnsi="Arial" w:cs="Arial"/>
                <w:sz w:val="20"/>
                <w:szCs w:val="20"/>
                <w:lang w:eastAsia="ja-JP"/>
              </w:rPr>
            </w:pPr>
          </w:p>
        </w:tc>
      </w:tr>
      <w:tr w:rsidR="00E46CCF" w:rsidRPr="004A5AEF" w14:paraId="6DF9542A" w14:textId="77777777" w:rsidTr="00D16536">
        <w:trPr>
          <w:trHeight w:val="1319"/>
        </w:trPr>
        <w:tc>
          <w:tcPr>
            <w:tcW w:w="3119" w:type="dxa"/>
            <w:vMerge w:val="restart"/>
          </w:tcPr>
          <w:p w14:paraId="7ADA1F62" w14:textId="77777777" w:rsidR="00E46CCF" w:rsidRPr="004A5AEF" w:rsidRDefault="00E46CCF" w:rsidP="00567F8D">
            <w:pPr>
              <w:pStyle w:val="Default"/>
              <w:rPr>
                <w:rFonts w:ascii="Arial" w:hAnsi="Arial" w:cs="Arial"/>
                <w:sz w:val="20"/>
                <w:szCs w:val="20"/>
                <w:lang w:eastAsia="ja-JP"/>
              </w:rPr>
            </w:pPr>
          </w:p>
          <w:p w14:paraId="1CF2D941" w14:textId="05BCE0CD" w:rsidR="00E46CCF"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9.5</w:t>
            </w:r>
            <w:r w:rsidR="00131037">
              <w:rPr>
                <w:rFonts w:ascii="Arial" w:hAnsi="Arial" w:cs="Arial"/>
                <w:sz w:val="20"/>
                <w:szCs w:val="20"/>
                <w:lang w:eastAsia="ja-JP"/>
              </w:rPr>
              <w:t xml:space="preserve"> </w:t>
            </w:r>
            <w:r w:rsidR="00E46CCF" w:rsidRPr="004A5AEF">
              <w:rPr>
                <w:rFonts w:ascii="Arial" w:hAnsi="Arial" w:cs="Arial"/>
                <w:sz w:val="20"/>
                <w:szCs w:val="20"/>
                <w:lang w:eastAsia="ja-JP"/>
              </w:rPr>
              <w:t>Effective processing and clearance of transit goods</w:t>
            </w:r>
          </w:p>
          <w:p w14:paraId="2B8566C2" w14:textId="77777777" w:rsidR="00E46CCF" w:rsidRPr="004A5AEF" w:rsidRDefault="00E46CCF" w:rsidP="00567F8D">
            <w:pPr>
              <w:pStyle w:val="Default"/>
              <w:ind w:left="360"/>
              <w:rPr>
                <w:rFonts w:ascii="Arial" w:hAnsi="Arial" w:cs="Arial"/>
                <w:sz w:val="20"/>
                <w:szCs w:val="20"/>
                <w:lang w:eastAsia="ja-JP"/>
              </w:rPr>
            </w:pPr>
          </w:p>
        </w:tc>
        <w:tc>
          <w:tcPr>
            <w:tcW w:w="4111" w:type="dxa"/>
          </w:tcPr>
          <w:p w14:paraId="37C3F9A4" w14:textId="77777777" w:rsidR="00E46CCF" w:rsidRPr="004A5AEF" w:rsidRDefault="00E46CCF" w:rsidP="00567F8D">
            <w:pPr>
              <w:pStyle w:val="Default"/>
              <w:rPr>
                <w:rFonts w:ascii="Arial" w:hAnsi="Arial" w:cs="Arial"/>
                <w:sz w:val="20"/>
                <w:szCs w:val="20"/>
                <w:lang w:eastAsia="ja-JP"/>
              </w:rPr>
            </w:pPr>
          </w:p>
          <w:p w14:paraId="744CE842" w14:textId="7D9385CF" w:rsidR="00D54E51"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9.5</w:t>
            </w:r>
            <w:r w:rsidR="00152770" w:rsidRPr="004A5AEF">
              <w:rPr>
                <w:rFonts w:ascii="Arial" w:hAnsi="Arial" w:cs="Arial"/>
                <w:sz w:val="20"/>
                <w:szCs w:val="20"/>
                <w:lang w:eastAsia="ja-JP"/>
              </w:rPr>
              <w:t xml:space="preserve">.1 </w:t>
            </w:r>
            <w:r w:rsidR="00E46CCF" w:rsidRPr="004A5AEF">
              <w:rPr>
                <w:rFonts w:ascii="Arial" w:hAnsi="Arial" w:cs="Arial"/>
                <w:sz w:val="20"/>
                <w:szCs w:val="20"/>
                <w:lang w:eastAsia="ja-JP"/>
              </w:rPr>
              <w:t>Review current arrangements for transit cargo</w:t>
            </w:r>
          </w:p>
          <w:p w14:paraId="45772A75" w14:textId="77777777" w:rsidR="00E46CCF" w:rsidRPr="004A5AEF" w:rsidRDefault="00E46CCF" w:rsidP="00567F8D">
            <w:pPr>
              <w:pStyle w:val="Default"/>
              <w:rPr>
                <w:rFonts w:ascii="Arial" w:hAnsi="Arial" w:cs="Arial"/>
                <w:sz w:val="20"/>
                <w:szCs w:val="20"/>
                <w:lang w:eastAsia="ja-JP"/>
              </w:rPr>
            </w:pPr>
          </w:p>
        </w:tc>
        <w:tc>
          <w:tcPr>
            <w:tcW w:w="1843" w:type="dxa"/>
          </w:tcPr>
          <w:p w14:paraId="07A4955C" w14:textId="77777777" w:rsidR="00E46CCF" w:rsidRPr="004A5AEF" w:rsidRDefault="00E46CCF" w:rsidP="00567F8D">
            <w:pPr>
              <w:pStyle w:val="Default"/>
              <w:rPr>
                <w:rFonts w:ascii="Arial" w:hAnsi="Arial" w:cs="Arial"/>
                <w:sz w:val="20"/>
                <w:szCs w:val="20"/>
                <w:lang w:eastAsia="ja-JP"/>
              </w:rPr>
            </w:pPr>
          </w:p>
          <w:p w14:paraId="5002AF81" w14:textId="1D94FF2C" w:rsidR="00E46CCF" w:rsidRPr="004A5AEF" w:rsidRDefault="00E46CCF" w:rsidP="00894CDC">
            <w:pPr>
              <w:pStyle w:val="Default"/>
              <w:rPr>
                <w:rFonts w:ascii="Arial" w:hAnsi="Arial" w:cs="Arial"/>
                <w:color w:val="auto"/>
                <w:sz w:val="20"/>
                <w:szCs w:val="20"/>
                <w:lang w:eastAsia="ja-JP"/>
              </w:rPr>
            </w:pPr>
            <w:r w:rsidRPr="004A5AEF">
              <w:rPr>
                <w:rFonts w:ascii="Arial" w:hAnsi="Arial" w:cs="Arial"/>
                <w:color w:val="auto"/>
                <w:sz w:val="20"/>
                <w:szCs w:val="20"/>
              </w:rPr>
              <w:t>Member (Customs Policy)</w:t>
            </w:r>
            <w:r w:rsidR="008A3EE5">
              <w:rPr>
                <w:rFonts w:ascii="Arial" w:hAnsi="Arial" w:cs="Arial"/>
                <w:color w:val="auto"/>
                <w:sz w:val="20"/>
                <w:szCs w:val="20"/>
              </w:rPr>
              <w:t xml:space="preserve"> and Member </w:t>
            </w:r>
            <w:r w:rsidR="00887453" w:rsidRPr="004A5AEF">
              <w:rPr>
                <w:rFonts w:ascii="Arial" w:hAnsi="Arial" w:cs="Arial"/>
                <w:color w:val="auto"/>
                <w:sz w:val="20"/>
                <w:szCs w:val="20"/>
              </w:rPr>
              <w:t>Modernization</w:t>
            </w:r>
          </w:p>
          <w:p w14:paraId="1213D3D7" w14:textId="77777777" w:rsidR="00E46CCF" w:rsidRPr="004A5AEF" w:rsidRDefault="00E46CCF" w:rsidP="00894CDC">
            <w:pPr>
              <w:pStyle w:val="Default"/>
              <w:rPr>
                <w:rFonts w:ascii="Arial" w:hAnsi="Arial" w:cs="Arial"/>
                <w:color w:val="auto"/>
                <w:sz w:val="20"/>
                <w:szCs w:val="20"/>
                <w:lang w:eastAsia="ja-JP"/>
              </w:rPr>
            </w:pPr>
          </w:p>
        </w:tc>
        <w:tc>
          <w:tcPr>
            <w:tcW w:w="992" w:type="dxa"/>
          </w:tcPr>
          <w:p w14:paraId="1DB288C5" w14:textId="77777777" w:rsidR="00E46CCF" w:rsidRPr="004A5AEF" w:rsidRDefault="00E46CCF" w:rsidP="00567F8D">
            <w:pPr>
              <w:pStyle w:val="Default"/>
              <w:rPr>
                <w:rFonts w:ascii="Arial" w:hAnsi="Arial" w:cs="Arial"/>
                <w:sz w:val="20"/>
                <w:szCs w:val="20"/>
                <w:lang w:eastAsia="ja-JP"/>
              </w:rPr>
            </w:pPr>
          </w:p>
          <w:p w14:paraId="6535A0BE" w14:textId="78B71F51" w:rsidR="00E46CCF" w:rsidRPr="004A5AEF" w:rsidRDefault="005D13A7" w:rsidP="00567F8D">
            <w:pPr>
              <w:pStyle w:val="Default"/>
              <w:rPr>
                <w:rFonts w:ascii="Arial" w:hAnsi="Arial" w:cs="Arial"/>
                <w:sz w:val="20"/>
                <w:szCs w:val="20"/>
                <w:lang w:eastAsia="ja-JP"/>
              </w:rPr>
            </w:pPr>
            <w:r w:rsidRPr="004A5AEF">
              <w:rPr>
                <w:rFonts w:ascii="Arial" w:hAnsi="Arial" w:cs="Arial"/>
                <w:sz w:val="20"/>
                <w:szCs w:val="20"/>
                <w:lang w:eastAsia="ja-JP"/>
              </w:rPr>
              <w:t xml:space="preserve">High </w:t>
            </w:r>
          </w:p>
          <w:p w14:paraId="5564752F" w14:textId="77777777" w:rsidR="00E46CCF" w:rsidRPr="004A5AEF" w:rsidRDefault="00E46CCF" w:rsidP="00567F8D">
            <w:pPr>
              <w:pStyle w:val="Default"/>
              <w:rPr>
                <w:rFonts w:ascii="Arial" w:hAnsi="Arial" w:cs="Arial"/>
                <w:sz w:val="20"/>
                <w:szCs w:val="20"/>
                <w:lang w:eastAsia="ja-JP"/>
              </w:rPr>
            </w:pPr>
          </w:p>
        </w:tc>
        <w:tc>
          <w:tcPr>
            <w:tcW w:w="1701" w:type="dxa"/>
          </w:tcPr>
          <w:p w14:paraId="09F075F4" w14:textId="77777777" w:rsidR="00E46CCF" w:rsidRPr="004A5AEF" w:rsidRDefault="00E46CCF" w:rsidP="00567F8D">
            <w:pPr>
              <w:pStyle w:val="Default"/>
              <w:rPr>
                <w:rFonts w:ascii="Arial" w:hAnsi="Arial" w:cs="Arial"/>
                <w:sz w:val="20"/>
                <w:szCs w:val="20"/>
                <w:lang w:eastAsia="ja-JP"/>
              </w:rPr>
            </w:pPr>
          </w:p>
          <w:p w14:paraId="68E9B800" w14:textId="77777777" w:rsidR="005D13A7" w:rsidRPr="004A5AEF" w:rsidRDefault="005D13A7" w:rsidP="00567F8D">
            <w:pPr>
              <w:pStyle w:val="Default"/>
              <w:rPr>
                <w:rFonts w:ascii="Arial" w:hAnsi="Arial" w:cs="Arial"/>
                <w:sz w:val="20"/>
                <w:szCs w:val="20"/>
                <w:lang w:eastAsia="ja-JP"/>
              </w:rPr>
            </w:pPr>
            <w:r w:rsidRPr="004A5AEF">
              <w:rPr>
                <w:rFonts w:ascii="Arial" w:hAnsi="Arial" w:cs="Arial"/>
                <w:sz w:val="20"/>
                <w:szCs w:val="20"/>
                <w:lang w:eastAsia="ja-JP"/>
              </w:rPr>
              <w:t>Dec 2015</w:t>
            </w:r>
          </w:p>
          <w:p w14:paraId="6944D833" w14:textId="77777777" w:rsidR="005D13A7" w:rsidRPr="004A5AEF" w:rsidRDefault="005D13A7" w:rsidP="00567F8D">
            <w:pPr>
              <w:pStyle w:val="Default"/>
              <w:rPr>
                <w:rFonts w:ascii="Arial" w:hAnsi="Arial" w:cs="Arial"/>
                <w:sz w:val="20"/>
                <w:szCs w:val="20"/>
                <w:lang w:eastAsia="ja-JP"/>
              </w:rPr>
            </w:pPr>
          </w:p>
          <w:p w14:paraId="234CB1B4" w14:textId="32E15187" w:rsidR="00AB6183" w:rsidRPr="004A5AEF" w:rsidRDefault="00E46CCF" w:rsidP="00567F8D">
            <w:pPr>
              <w:pStyle w:val="Default"/>
              <w:rPr>
                <w:rFonts w:ascii="Arial" w:hAnsi="Arial" w:cs="Arial"/>
                <w:sz w:val="20"/>
                <w:szCs w:val="20"/>
                <w:lang w:eastAsia="ja-JP"/>
              </w:rPr>
            </w:pPr>
            <w:r w:rsidRPr="004A5AEF">
              <w:rPr>
                <w:rFonts w:ascii="Arial" w:hAnsi="Arial" w:cs="Arial"/>
                <w:sz w:val="20"/>
                <w:szCs w:val="20"/>
                <w:lang w:eastAsia="ja-JP"/>
              </w:rPr>
              <w:t>NBR to deci</w:t>
            </w:r>
            <w:r w:rsidR="005273AD">
              <w:rPr>
                <w:rFonts w:ascii="Arial" w:hAnsi="Arial" w:cs="Arial"/>
                <w:sz w:val="20"/>
                <w:szCs w:val="20"/>
                <w:lang w:eastAsia="ja-JP"/>
              </w:rPr>
              <w:t>de</w:t>
            </w:r>
          </w:p>
        </w:tc>
        <w:tc>
          <w:tcPr>
            <w:tcW w:w="1559" w:type="dxa"/>
          </w:tcPr>
          <w:p w14:paraId="504A149D" w14:textId="77777777" w:rsidR="00E46CCF" w:rsidRPr="004A5AEF" w:rsidRDefault="00E46CCF" w:rsidP="00567F8D">
            <w:pPr>
              <w:pStyle w:val="Default"/>
              <w:rPr>
                <w:rFonts w:ascii="Arial" w:hAnsi="Arial" w:cs="Arial"/>
                <w:sz w:val="20"/>
                <w:szCs w:val="20"/>
                <w:lang w:eastAsia="ja-JP"/>
              </w:rPr>
            </w:pPr>
          </w:p>
          <w:p w14:paraId="4505BD27" w14:textId="77777777" w:rsidR="00E46CCF" w:rsidRPr="004A5AEF" w:rsidRDefault="00D16536" w:rsidP="00567F8D">
            <w:pPr>
              <w:pStyle w:val="Default"/>
              <w:rPr>
                <w:rFonts w:ascii="Arial" w:hAnsi="Arial" w:cs="Arial"/>
                <w:sz w:val="20"/>
                <w:szCs w:val="20"/>
                <w:lang w:eastAsia="ja-JP"/>
              </w:rPr>
            </w:pPr>
            <w:r w:rsidRPr="004A5AEF">
              <w:rPr>
                <w:rFonts w:ascii="Arial" w:hAnsi="Arial" w:cs="Arial"/>
                <w:sz w:val="20"/>
                <w:szCs w:val="20"/>
                <w:lang w:eastAsia="ja-JP"/>
              </w:rPr>
              <w:t>Current system reviewed</w:t>
            </w:r>
          </w:p>
          <w:p w14:paraId="08364D26" w14:textId="77777777" w:rsidR="00E46CCF" w:rsidRPr="004A5AEF" w:rsidRDefault="00E46CCF" w:rsidP="00567F8D">
            <w:pPr>
              <w:pStyle w:val="Default"/>
              <w:rPr>
                <w:rFonts w:ascii="Arial" w:hAnsi="Arial" w:cs="Arial"/>
                <w:sz w:val="20"/>
                <w:szCs w:val="20"/>
                <w:lang w:eastAsia="ja-JP"/>
              </w:rPr>
            </w:pPr>
          </w:p>
        </w:tc>
        <w:tc>
          <w:tcPr>
            <w:tcW w:w="1418" w:type="dxa"/>
          </w:tcPr>
          <w:p w14:paraId="263A6553" w14:textId="77777777" w:rsidR="00E46CCF" w:rsidRPr="004A5AEF" w:rsidRDefault="00887453" w:rsidP="00567F8D">
            <w:pPr>
              <w:pStyle w:val="Default"/>
              <w:rPr>
                <w:rFonts w:ascii="Arial" w:hAnsi="Arial" w:cs="Arial"/>
                <w:sz w:val="20"/>
                <w:szCs w:val="20"/>
                <w:lang w:eastAsia="ja-JP"/>
              </w:rPr>
            </w:pPr>
            <w:r w:rsidRPr="004A5AEF">
              <w:rPr>
                <w:rFonts w:ascii="Arial" w:hAnsi="Arial" w:cs="Arial"/>
                <w:sz w:val="20"/>
                <w:szCs w:val="20"/>
                <w:lang w:eastAsia="ja-JP"/>
              </w:rPr>
              <w:t xml:space="preserve">ADB, USAID BTFA </w:t>
            </w:r>
          </w:p>
          <w:p w14:paraId="294DF5AC" w14:textId="77777777" w:rsidR="00887453" w:rsidRPr="004A5AEF" w:rsidRDefault="00887453" w:rsidP="00567F8D">
            <w:pPr>
              <w:pStyle w:val="Default"/>
              <w:rPr>
                <w:rFonts w:ascii="Arial" w:hAnsi="Arial" w:cs="Arial"/>
                <w:sz w:val="20"/>
                <w:szCs w:val="20"/>
                <w:lang w:eastAsia="ja-JP"/>
              </w:rPr>
            </w:pPr>
          </w:p>
          <w:p w14:paraId="2ED69D21" w14:textId="77777777" w:rsidR="00E46CCF" w:rsidRPr="004A5AEF" w:rsidRDefault="00E46CCF" w:rsidP="00567F8D">
            <w:pPr>
              <w:pStyle w:val="Default"/>
              <w:rPr>
                <w:rFonts w:ascii="Arial" w:hAnsi="Arial" w:cs="Arial"/>
                <w:sz w:val="20"/>
                <w:szCs w:val="20"/>
                <w:lang w:eastAsia="ja-JP"/>
              </w:rPr>
            </w:pPr>
            <w:r w:rsidRPr="004A5AEF">
              <w:rPr>
                <w:rFonts w:ascii="Arial" w:hAnsi="Arial" w:cs="Arial"/>
                <w:sz w:val="20"/>
                <w:szCs w:val="20"/>
              </w:rPr>
              <w:t>GoB</w:t>
            </w:r>
          </w:p>
          <w:p w14:paraId="7A56C610" w14:textId="77777777" w:rsidR="00E46CCF" w:rsidRPr="004A5AEF" w:rsidRDefault="00E46CCF" w:rsidP="00567F8D">
            <w:pPr>
              <w:pStyle w:val="Default"/>
              <w:rPr>
                <w:rFonts w:ascii="Arial" w:hAnsi="Arial" w:cs="Arial"/>
                <w:sz w:val="20"/>
                <w:szCs w:val="20"/>
                <w:lang w:eastAsia="ja-JP"/>
              </w:rPr>
            </w:pPr>
          </w:p>
        </w:tc>
      </w:tr>
      <w:tr w:rsidR="00E46CCF" w:rsidRPr="004A5AEF" w14:paraId="25E03E26" w14:textId="77777777" w:rsidTr="00E46CCF">
        <w:trPr>
          <w:trHeight w:val="980"/>
        </w:trPr>
        <w:tc>
          <w:tcPr>
            <w:tcW w:w="3119" w:type="dxa"/>
            <w:vMerge/>
          </w:tcPr>
          <w:p w14:paraId="111EAEF2" w14:textId="77777777" w:rsidR="00E46CCF" w:rsidRPr="004A5AEF" w:rsidRDefault="00E46CCF" w:rsidP="00567F8D">
            <w:pPr>
              <w:pStyle w:val="Default"/>
              <w:rPr>
                <w:rFonts w:ascii="Arial" w:hAnsi="Arial" w:cs="Arial"/>
                <w:sz w:val="20"/>
                <w:szCs w:val="20"/>
                <w:lang w:eastAsia="ja-JP"/>
              </w:rPr>
            </w:pPr>
          </w:p>
        </w:tc>
        <w:tc>
          <w:tcPr>
            <w:tcW w:w="4111" w:type="dxa"/>
          </w:tcPr>
          <w:p w14:paraId="612A2BBD" w14:textId="77777777" w:rsidR="00E46CCF" w:rsidRPr="004A5AEF" w:rsidRDefault="00E46CCF" w:rsidP="00894CDC">
            <w:pPr>
              <w:pStyle w:val="Default"/>
              <w:ind w:left="318"/>
              <w:rPr>
                <w:rFonts w:ascii="Arial" w:hAnsi="Arial" w:cs="Arial"/>
                <w:sz w:val="20"/>
                <w:szCs w:val="20"/>
                <w:lang w:eastAsia="ja-JP"/>
              </w:rPr>
            </w:pPr>
          </w:p>
          <w:p w14:paraId="29DCE9D9" w14:textId="3FEDBE64" w:rsidR="00D54E51"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9.5</w:t>
            </w:r>
            <w:r w:rsidR="00152770" w:rsidRPr="004A5AEF">
              <w:rPr>
                <w:rFonts w:ascii="Arial" w:hAnsi="Arial" w:cs="Arial"/>
                <w:sz w:val="20"/>
                <w:szCs w:val="20"/>
                <w:lang w:eastAsia="ja-JP"/>
              </w:rPr>
              <w:t xml:space="preserve">.2 </w:t>
            </w:r>
            <w:r w:rsidR="00E46CCF" w:rsidRPr="004A5AEF">
              <w:rPr>
                <w:rFonts w:ascii="Arial" w:hAnsi="Arial" w:cs="Arial"/>
                <w:sz w:val="20"/>
                <w:szCs w:val="20"/>
                <w:lang w:eastAsia="ja-JP"/>
              </w:rPr>
              <w:t>Review the existing ICT to support the transit system</w:t>
            </w:r>
          </w:p>
          <w:p w14:paraId="1B03EACC" w14:textId="77777777" w:rsidR="00E46CCF" w:rsidRPr="004A5AEF" w:rsidRDefault="00E46CCF" w:rsidP="00567F8D">
            <w:pPr>
              <w:pStyle w:val="Default"/>
              <w:rPr>
                <w:rFonts w:ascii="Arial" w:hAnsi="Arial" w:cs="Arial"/>
                <w:sz w:val="20"/>
                <w:szCs w:val="20"/>
                <w:lang w:eastAsia="ja-JP"/>
              </w:rPr>
            </w:pPr>
          </w:p>
        </w:tc>
        <w:tc>
          <w:tcPr>
            <w:tcW w:w="1843" w:type="dxa"/>
          </w:tcPr>
          <w:p w14:paraId="00535A19" w14:textId="77777777" w:rsidR="00E46CCF" w:rsidRPr="004A5AEF" w:rsidRDefault="00E46CCF" w:rsidP="00891866">
            <w:pPr>
              <w:pStyle w:val="Default"/>
              <w:rPr>
                <w:rFonts w:ascii="Arial" w:hAnsi="Arial" w:cs="Arial"/>
                <w:sz w:val="20"/>
                <w:szCs w:val="20"/>
                <w:lang w:eastAsia="ja-JP"/>
              </w:rPr>
            </w:pPr>
          </w:p>
          <w:p w14:paraId="18B41739" w14:textId="0C29AEB9" w:rsidR="00E46CCF" w:rsidRPr="004A5AEF" w:rsidRDefault="008A3EE5" w:rsidP="00891866">
            <w:pPr>
              <w:pStyle w:val="Default"/>
              <w:rPr>
                <w:rFonts w:ascii="Arial" w:hAnsi="Arial" w:cs="Arial"/>
                <w:sz w:val="20"/>
                <w:szCs w:val="20"/>
                <w:lang w:eastAsia="ja-JP"/>
              </w:rPr>
            </w:pPr>
            <w:r>
              <w:rPr>
                <w:rFonts w:ascii="Arial" w:hAnsi="Arial" w:cs="Arial"/>
                <w:sz w:val="20"/>
                <w:szCs w:val="20"/>
                <w:lang w:eastAsia="ja-JP"/>
              </w:rPr>
              <w:t>Same as 9.5</w:t>
            </w:r>
            <w:r w:rsidR="00E46CCF" w:rsidRPr="004A5AEF">
              <w:rPr>
                <w:rFonts w:ascii="Arial" w:hAnsi="Arial" w:cs="Arial"/>
                <w:sz w:val="20"/>
                <w:szCs w:val="20"/>
                <w:lang w:eastAsia="ja-JP"/>
              </w:rPr>
              <w:t>.1</w:t>
            </w:r>
          </w:p>
          <w:p w14:paraId="4FEBAAA4" w14:textId="77777777" w:rsidR="00E46CCF" w:rsidRPr="004A5AEF" w:rsidRDefault="00E46CCF" w:rsidP="00891866">
            <w:pPr>
              <w:pStyle w:val="Default"/>
              <w:rPr>
                <w:rFonts w:ascii="Arial" w:hAnsi="Arial" w:cs="Arial"/>
                <w:sz w:val="20"/>
                <w:szCs w:val="20"/>
                <w:lang w:eastAsia="ja-JP"/>
              </w:rPr>
            </w:pPr>
          </w:p>
        </w:tc>
        <w:tc>
          <w:tcPr>
            <w:tcW w:w="992" w:type="dxa"/>
          </w:tcPr>
          <w:p w14:paraId="1EFE41FC" w14:textId="77777777" w:rsidR="00E46CCF" w:rsidRPr="004A5AEF" w:rsidRDefault="00E46CCF" w:rsidP="00567F8D">
            <w:pPr>
              <w:pStyle w:val="Default"/>
              <w:rPr>
                <w:rFonts w:ascii="Arial" w:hAnsi="Arial" w:cs="Arial"/>
                <w:sz w:val="20"/>
                <w:szCs w:val="20"/>
                <w:lang w:eastAsia="ja-JP"/>
              </w:rPr>
            </w:pPr>
          </w:p>
          <w:p w14:paraId="1B361586" w14:textId="0901767F" w:rsidR="00E46CCF" w:rsidRPr="004A5AEF" w:rsidRDefault="005D13A7" w:rsidP="00567F8D">
            <w:pPr>
              <w:pStyle w:val="Default"/>
              <w:rPr>
                <w:rFonts w:ascii="Arial" w:hAnsi="Arial" w:cs="Arial"/>
                <w:sz w:val="20"/>
                <w:szCs w:val="20"/>
                <w:lang w:eastAsia="ja-JP"/>
              </w:rPr>
            </w:pPr>
            <w:r w:rsidRPr="004A5AEF">
              <w:rPr>
                <w:rFonts w:ascii="Arial" w:hAnsi="Arial" w:cs="Arial"/>
                <w:sz w:val="20"/>
                <w:szCs w:val="20"/>
                <w:lang w:eastAsia="ja-JP"/>
              </w:rPr>
              <w:t xml:space="preserve">High </w:t>
            </w:r>
          </w:p>
          <w:p w14:paraId="04E47945" w14:textId="77777777" w:rsidR="00E46CCF" w:rsidRPr="004A5AEF" w:rsidRDefault="00E46CCF" w:rsidP="00567F8D">
            <w:pPr>
              <w:pStyle w:val="Default"/>
              <w:rPr>
                <w:rFonts w:ascii="Arial" w:hAnsi="Arial" w:cs="Arial"/>
                <w:sz w:val="20"/>
                <w:szCs w:val="20"/>
                <w:lang w:eastAsia="ja-JP"/>
              </w:rPr>
            </w:pPr>
          </w:p>
        </w:tc>
        <w:tc>
          <w:tcPr>
            <w:tcW w:w="1701" w:type="dxa"/>
          </w:tcPr>
          <w:p w14:paraId="4C0CF966" w14:textId="77777777" w:rsidR="00E46CCF" w:rsidRPr="004A5AEF" w:rsidRDefault="00E46CCF" w:rsidP="00894CDC">
            <w:pPr>
              <w:pStyle w:val="Default"/>
              <w:rPr>
                <w:rFonts w:ascii="Arial" w:hAnsi="Arial" w:cs="Arial"/>
                <w:sz w:val="20"/>
                <w:szCs w:val="20"/>
                <w:lang w:eastAsia="ja-JP"/>
              </w:rPr>
            </w:pPr>
          </w:p>
          <w:p w14:paraId="31D9E4FA" w14:textId="182BA06F" w:rsidR="00E46CCF" w:rsidRPr="004A5AEF" w:rsidRDefault="005D13A7" w:rsidP="00894CDC">
            <w:pPr>
              <w:pStyle w:val="Default"/>
              <w:rPr>
                <w:rFonts w:ascii="Arial" w:hAnsi="Arial" w:cs="Arial"/>
                <w:sz w:val="20"/>
                <w:szCs w:val="20"/>
                <w:lang w:eastAsia="ja-JP"/>
              </w:rPr>
            </w:pPr>
            <w:r w:rsidRPr="004A5AEF">
              <w:rPr>
                <w:rFonts w:ascii="Arial" w:hAnsi="Arial" w:cs="Arial"/>
                <w:sz w:val="20"/>
                <w:szCs w:val="20"/>
                <w:lang w:eastAsia="ja-JP"/>
              </w:rPr>
              <w:t xml:space="preserve">Dec 2015 </w:t>
            </w:r>
          </w:p>
          <w:p w14:paraId="0F3220B1" w14:textId="77777777" w:rsidR="005D13A7" w:rsidRPr="004A5AEF" w:rsidRDefault="005D13A7" w:rsidP="00894CDC">
            <w:pPr>
              <w:pStyle w:val="Default"/>
              <w:rPr>
                <w:rFonts w:ascii="Arial" w:hAnsi="Arial" w:cs="Arial"/>
                <w:sz w:val="20"/>
                <w:szCs w:val="20"/>
                <w:lang w:eastAsia="ja-JP"/>
              </w:rPr>
            </w:pPr>
          </w:p>
          <w:p w14:paraId="111CDFED" w14:textId="77777777" w:rsidR="00E46CCF" w:rsidRPr="004A5AEF" w:rsidRDefault="00E46CCF" w:rsidP="00567F8D">
            <w:pPr>
              <w:pStyle w:val="Default"/>
              <w:rPr>
                <w:rFonts w:ascii="Arial" w:hAnsi="Arial" w:cs="Arial"/>
                <w:sz w:val="20"/>
                <w:szCs w:val="20"/>
                <w:lang w:eastAsia="ja-JP"/>
              </w:rPr>
            </w:pPr>
          </w:p>
        </w:tc>
        <w:tc>
          <w:tcPr>
            <w:tcW w:w="1559" w:type="dxa"/>
          </w:tcPr>
          <w:p w14:paraId="1BC72E5D" w14:textId="77777777" w:rsidR="00E46CCF" w:rsidRPr="004A5AEF" w:rsidRDefault="00E46CCF" w:rsidP="00567F8D">
            <w:pPr>
              <w:pStyle w:val="Default"/>
              <w:rPr>
                <w:rFonts w:ascii="Arial" w:hAnsi="Arial" w:cs="Arial"/>
                <w:sz w:val="20"/>
                <w:szCs w:val="20"/>
                <w:lang w:eastAsia="ja-JP"/>
              </w:rPr>
            </w:pPr>
          </w:p>
          <w:p w14:paraId="434A6028" w14:textId="77777777" w:rsidR="00E46CCF" w:rsidRPr="004A5AEF" w:rsidRDefault="00D16536" w:rsidP="00567F8D">
            <w:pPr>
              <w:pStyle w:val="Default"/>
              <w:rPr>
                <w:rFonts w:ascii="Arial" w:hAnsi="Arial" w:cs="Arial"/>
                <w:sz w:val="20"/>
                <w:szCs w:val="20"/>
                <w:lang w:eastAsia="ja-JP"/>
              </w:rPr>
            </w:pPr>
            <w:r w:rsidRPr="004A5AEF">
              <w:rPr>
                <w:rFonts w:ascii="Arial" w:hAnsi="Arial" w:cs="Arial"/>
                <w:sz w:val="20"/>
                <w:szCs w:val="20"/>
                <w:lang w:eastAsia="ja-JP"/>
              </w:rPr>
              <w:t>Current ICT reviewed</w:t>
            </w:r>
          </w:p>
          <w:p w14:paraId="1757A51E" w14:textId="77777777" w:rsidR="00E46CCF" w:rsidRPr="004A5AEF" w:rsidRDefault="00E46CCF" w:rsidP="00567F8D">
            <w:pPr>
              <w:pStyle w:val="Default"/>
              <w:rPr>
                <w:rFonts w:ascii="Arial" w:hAnsi="Arial" w:cs="Arial"/>
                <w:sz w:val="20"/>
                <w:szCs w:val="20"/>
                <w:lang w:eastAsia="ja-JP"/>
              </w:rPr>
            </w:pPr>
          </w:p>
        </w:tc>
        <w:tc>
          <w:tcPr>
            <w:tcW w:w="1418" w:type="dxa"/>
          </w:tcPr>
          <w:p w14:paraId="1866276C" w14:textId="77777777" w:rsidR="00E46CCF" w:rsidRPr="004A5AEF" w:rsidRDefault="00887453" w:rsidP="00567F8D">
            <w:pPr>
              <w:pStyle w:val="Default"/>
              <w:rPr>
                <w:rFonts w:ascii="Arial" w:hAnsi="Arial" w:cs="Arial"/>
                <w:sz w:val="20"/>
                <w:szCs w:val="20"/>
                <w:lang w:eastAsia="ja-JP"/>
              </w:rPr>
            </w:pPr>
            <w:r w:rsidRPr="004A5AEF">
              <w:rPr>
                <w:rFonts w:ascii="Arial" w:hAnsi="Arial" w:cs="Arial"/>
                <w:sz w:val="20"/>
                <w:szCs w:val="20"/>
                <w:lang w:eastAsia="ja-JP"/>
              </w:rPr>
              <w:t xml:space="preserve"> Do</w:t>
            </w:r>
          </w:p>
          <w:p w14:paraId="22032491" w14:textId="77777777" w:rsidR="00887453" w:rsidRPr="004A5AEF" w:rsidRDefault="00887453" w:rsidP="00567F8D">
            <w:pPr>
              <w:pStyle w:val="Default"/>
              <w:rPr>
                <w:rFonts w:ascii="Arial" w:hAnsi="Arial" w:cs="Arial"/>
                <w:sz w:val="20"/>
                <w:szCs w:val="20"/>
                <w:lang w:eastAsia="ja-JP"/>
              </w:rPr>
            </w:pPr>
          </w:p>
          <w:p w14:paraId="6D9E8958" w14:textId="77777777" w:rsidR="00E46CCF" w:rsidRPr="004A5AEF" w:rsidRDefault="00224ACF" w:rsidP="00567F8D">
            <w:pPr>
              <w:pStyle w:val="Default"/>
              <w:rPr>
                <w:rFonts w:ascii="Arial" w:hAnsi="Arial" w:cs="Arial"/>
                <w:sz w:val="20"/>
                <w:szCs w:val="20"/>
                <w:lang w:eastAsia="ja-JP"/>
              </w:rPr>
            </w:pPr>
            <w:r w:rsidRPr="004A5AEF">
              <w:rPr>
                <w:rFonts w:ascii="Arial" w:hAnsi="Arial" w:cs="Arial"/>
                <w:sz w:val="20"/>
                <w:szCs w:val="20"/>
                <w:lang w:eastAsia="ja-JP"/>
              </w:rPr>
              <w:t>GoB</w:t>
            </w:r>
          </w:p>
          <w:p w14:paraId="7607D76C" w14:textId="77777777" w:rsidR="00224ACF" w:rsidRPr="004A5AEF" w:rsidRDefault="00224ACF" w:rsidP="00567F8D">
            <w:pPr>
              <w:pStyle w:val="Default"/>
              <w:rPr>
                <w:rFonts w:ascii="Arial" w:hAnsi="Arial" w:cs="Arial"/>
                <w:sz w:val="20"/>
                <w:szCs w:val="20"/>
                <w:lang w:eastAsia="ja-JP"/>
              </w:rPr>
            </w:pPr>
          </w:p>
        </w:tc>
      </w:tr>
      <w:tr w:rsidR="00224ACF" w:rsidRPr="004A5AEF" w14:paraId="0451C5B7" w14:textId="77777777" w:rsidTr="00044636">
        <w:trPr>
          <w:trHeight w:val="1080"/>
        </w:trPr>
        <w:tc>
          <w:tcPr>
            <w:tcW w:w="3119" w:type="dxa"/>
            <w:vMerge/>
          </w:tcPr>
          <w:p w14:paraId="26BD11A5" w14:textId="77777777" w:rsidR="00224ACF" w:rsidRPr="004A5AEF" w:rsidRDefault="00224ACF" w:rsidP="00224ACF">
            <w:pPr>
              <w:pStyle w:val="Default"/>
              <w:rPr>
                <w:rFonts w:ascii="Arial" w:hAnsi="Arial" w:cs="Arial"/>
                <w:sz w:val="20"/>
                <w:szCs w:val="20"/>
                <w:lang w:eastAsia="ja-JP"/>
              </w:rPr>
            </w:pPr>
          </w:p>
        </w:tc>
        <w:tc>
          <w:tcPr>
            <w:tcW w:w="4111" w:type="dxa"/>
          </w:tcPr>
          <w:p w14:paraId="3E5AB89D" w14:textId="77777777" w:rsidR="00224ACF" w:rsidRPr="004A5AEF" w:rsidRDefault="00224ACF" w:rsidP="00224ACF">
            <w:pPr>
              <w:pStyle w:val="Default"/>
              <w:ind w:left="318"/>
              <w:rPr>
                <w:rFonts w:ascii="Arial" w:hAnsi="Arial" w:cs="Arial"/>
                <w:sz w:val="20"/>
                <w:szCs w:val="20"/>
                <w:lang w:eastAsia="ja-JP"/>
              </w:rPr>
            </w:pPr>
          </w:p>
          <w:p w14:paraId="3969386D" w14:textId="3DC63D7D" w:rsidR="00224ACF" w:rsidRPr="004A5AEF" w:rsidRDefault="008A3EE5" w:rsidP="004A5AEF">
            <w:pPr>
              <w:pStyle w:val="Default"/>
              <w:ind w:left="318"/>
              <w:rPr>
                <w:rFonts w:ascii="Arial" w:hAnsi="Arial" w:cs="Arial"/>
                <w:sz w:val="20"/>
                <w:szCs w:val="20"/>
                <w:lang w:eastAsia="ja-JP"/>
              </w:rPr>
            </w:pPr>
            <w:r>
              <w:rPr>
                <w:rFonts w:ascii="Arial" w:hAnsi="Arial" w:cs="Arial"/>
                <w:sz w:val="20"/>
                <w:szCs w:val="20"/>
                <w:lang w:eastAsia="ja-JP"/>
              </w:rPr>
              <w:t>9.5</w:t>
            </w:r>
            <w:r w:rsidR="00152770" w:rsidRPr="004A5AEF">
              <w:rPr>
                <w:rFonts w:ascii="Arial" w:hAnsi="Arial" w:cs="Arial"/>
                <w:sz w:val="20"/>
                <w:szCs w:val="20"/>
                <w:lang w:eastAsia="ja-JP"/>
              </w:rPr>
              <w:t xml:space="preserve">.3 </w:t>
            </w:r>
            <w:r w:rsidR="00224ACF" w:rsidRPr="004A5AEF">
              <w:rPr>
                <w:rFonts w:ascii="Arial" w:hAnsi="Arial" w:cs="Arial"/>
                <w:sz w:val="20"/>
                <w:szCs w:val="20"/>
                <w:lang w:eastAsia="ja-JP"/>
              </w:rPr>
              <w:t>Participate in the development of Transit Agreements</w:t>
            </w:r>
          </w:p>
          <w:p w14:paraId="14A67BD3" w14:textId="77777777" w:rsidR="00224ACF" w:rsidRPr="004A5AEF" w:rsidRDefault="00224ACF" w:rsidP="00224ACF">
            <w:pPr>
              <w:pStyle w:val="Default"/>
              <w:rPr>
                <w:rFonts w:ascii="Arial" w:hAnsi="Arial" w:cs="Arial"/>
                <w:sz w:val="20"/>
                <w:szCs w:val="20"/>
                <w:lang w:eastAsia="ja-JP"/>
              </w:rPr>
            </w:pPr>
          </w:p>
        </w:tc>
        <w:tc>
          <w:tcPr>
            <w:tcW w:w="1843" w:type="dxa"/>
          </w:tcPr>
          <w:p w14:paraId="51E91967" w14:textId="77777777" w:rsidR="00224ACF" w:rsidRPr="004A5AEF" w:rsidRDefault="00224ACF" w:rsidP="00224ACF">
            <w:pPr>
              <w:pStyle w:val="Default"/>
              <w:rPr>
                <w:rFonts w:ascii="Arial" w:hAnsi="Arial" w:cs="Arial"/>
                <w:sz w:val="20"/>
                <w:szCs w:val="20"/>
                <w:lang w:eastAsia="ja-JP"/>
              </w:rPr>
            </w:pPr>
          </w:p>
          <w:p w14:paraId="768076C1" w14:textId="4928DA8C" w:rsidR="00224ACF" w:rsidRPr="004A5AEF" w:rsidRDefault="008A3EE5" w:rsidP="00224ACF">
            <w:pPr>
              <w:pStyle w:val="Default"/>
              <w:rPr>
                <w:rFonts w:ascii="Arial" w:hAnsi="Arial" w:cs="Arial"/>
                <w:sz w:val="20"/>
                <w:szCs w:val="20"/>
                <w:lang w:eastAsia="ja-JP"/>
              </w:rPr>
            </w:pPr>
            <w:r>
              <w:rPr>
                <w:rFonts w:ascii="Arial" w:hAnsi="Arial" w:cs="Arial"/>
                <w:sz w:val="20"/>
                <w:szCs w:val="20"/>
                <w:lang w:eastAsia="ja-JP"/>
              </w:rPr>
              <w:t>Same as 9.5</w:t>
            </w:r>
            <w:r w:rsidR="00224ACF" w:rsidRPr="004A5AEF">
              <w:rPr>
                <w:rFonts w:ascii="Arial" w:hAnsi="Arial" w:cs="Arial"/>
                <w:sz w:val="20"/>
                <w:szCs w:val="20"/>
                <w:lang w:eastAsia="ja-JP"/>
              </w:rPr>
              <w:t>.1</w:t>
            </w:r>
          </w:p>
          <w:p w14:paraId="3958D15C" w14:textId="77777777" w:rsidR="00224ACF" w:rsidRPr="004A5AEF" w:rsidRDefault="00224ACF" w:rsidP="00224ACF">
            <w:pPr>
              <w:pStyle w:val="Default"/>
              <w:rPr>
                <w:rFonts w:ascii="Arial" w:hAnsi="Arial" w:cs="Arial"/>
                <w:sz w:val="20"/>
                <w:szCs w:val="20"/>
                <w:lang w:eastAsia="ja-JP"/>
              </w:rPr>
            </w:pPr>
          </w:p>
        </w:tc>
        <w:tc>
          <w:tcPr>
            <w:tcW w:w="992" w:type="dxa"/>
          </w:tcPr>
          <w:p w14:paraId="1F648B05" w14:textId="77777777" w:rsidR="00224ACF" w:rsidRPr="004A5AEF" w:rsidRDefault="00224ACF" w:rsidP="00224ACF">
            <w:pPr>
              <w:pStyle w:val="Default"/>
              <w:rPr>
                <w:rFonts w:ascii="Arial" w:hAnsi="Arial" w:cs="Arial"/>
                <w:sz w:val="20"/>
                <w:szCs w:val="20"/>
                <w:lang w:eastAsia="ja-JP"/>
              </w:rPr>
            </w:pPr>
          </w:p>
          <w:p w14:paraId="6F35F510" w14:textId="5CB681F0" w:rsidR="00224ACF" w:rsidRPr="004A5AEF" w:rsidRDefault="005D13A7" w:rsidP="00224ACF">
            <w:pPr>
              <w:pStyle w:val="Default"/>
              <w:rPr>
                <w:rFonts w:ascii="Arial" w:hAnsi="Arial" w:cs="Arial"/>
                <w:sz w:val="20"/>
                <w:szCs w:val="20"/>
                <w:lang w:eastAsia="ja-JP"/>
              </w:rPr>
            </w:pPr>
            <w:r w:rsidRPr="004A5AEF">
              <w:rPr>
                <w:rFonts w:ascii="Arial" w:hAnsi="Arial" w:cs="Arial"/>
                <w:sz w:val="20"/>
                <w:szCs w:val="20"/>
                <w:lang w:eastAsia="ja-JP"/>
              </w:rPr>
              <w:t>High</w:t>
            </w:r>
          </w:p>
          <w:p w14:paraId="04075423" w14:textId="77777777" w:rsidR="00224ACF" w:rsidRPr="004A5AEF" w:rsidRDefault="00224ACF" w:rsidP="00224ACF">
            <w:pPr>
              <w:pStyle w:val="Default"/>
              <w:rPr>
                <w:rFonts w:ascii="Arial" w:hAnsi="Arial" w:cs="Arial"/>
                <w:sz w:val="20"/>
                <w:szCs w:val="20"/>
                <w:lang w:eastAsia="ja-JP"/>
              </w:rPr>
            </w:pPr>
          </w:p>
        </w:tc>
        <w:tc>
          <w:tcPr>
            <w:tcW w:w="1701" w:type="dxa"/>
          </w:tcPr>
          <w:p w14:paraId="283376CB" w14:textId="77777777" w:rsidR="00224ACF" w:rsidRPr="004A5AEF" w:rsidRDefault="00224ACF" w:rsidP="00224ACF">
            <w:pPr>
              <w:pStyle w:val="Default"/>
              <w:rPr>
                <w:rFonts w:ascii="Arial" w:hAnsi="Arial" w:cs="Arial"/>
                <w:sz w:val="20"/>
                <w:szCs w:val="20"/>
                <w:lang w:eastAsia="ja-JP"/>
              </w:rPr>
            </w:pPr>
          </w:p>
          <w:p w14:paraId="7A40D578" w14:textId="60A3B631" w:rsidR="00DA28CB" w:rsidRPr="004A5AEF" w:rsidRDefault="00DA28CB" w:rsidP="00224ACF">
            <w:pPr>
              <w:pStyle w:val="Default"/>
              <w:rPr>
                <w:rFonts w:ascii="Arial" w:hAnsi="Arial" w:cs="Arial"/>
                <w:sz w:val="20"/>
                <w:szCs w:val="20"/>
                <w:lang w:eastAsia="ja-JP"/>
              </w:rPr>
            </w:pPr>
            <w:r w:rsidRPr="004A5AEF">
              <w:rPr>
                <w:rFonts w:ascii="Arial" w:hAnsi="Arial" w:cs="Arial"/>
                <w:sz w:val="20"/>
                <w:szCs w:val="20"/>
                <w:lang w:eastAsia="ja-JP"/>
              </w:rPr>
              <w:t>June 2016</w:t>
            </w:r>
          </w:p>
          <w:p w14:paraId="244A542E" w14:textId="77777777" w:rsidR="00224ACF" w:rsidRPr="004A5AEF" w:rsidRDefault="00224ACF" w:rsidP="00224ACF">
            <w:pPr>
              <w:pStyle w:val="Default"/>
              <w:rPr>
                <w:rFonts w:ascii="Arial" w:hAnsi="Arial" w:cs="Arial"/>
                <w:sz w:val="20"/>
                <w:szCs w:val="20"/>
                <w:lang w:eastAsia="ja-JP"/>
              </w:rPr>
            </w:pPr>
          </w:p>
        </w:tc>
        <w:tc>
          <w:tcPr>
            <w:tcW w:w="1559" w:type="dxa"/>
          </w:tcPr>
          <w:p w14:paraId="528C3EA7" w14:textId="77777777" w:rsidR="00224ACF" w:rsidRPr="004A5AEF" w:rsidRDefault="00224ACF" w:rsidP="00224ACF">
            <w:pPr>
              <w:pStyle w:val="Default"/>
              <w:rPr>
                <w:rFonts w:ascii="Arial" w:hAnsi="Arial" w:cs="Arial"/>
                <w:sz w:val="20"/>
                <w:szCs w:val="20"/>
                <w:lang w:eastAsia="ja-JP"/>
              </w:rPr>
            </w:pPr>
          </w:p>
          <w:p w14:paraId="694C739E" w14:textId="77777777" w:rsidR="00224ACF" w:rsidRPr="004A5AEF" w:rsidRDefault="00224ACF" w:rsidP="00224ACF">
            <w:pPr>
              <w:pStyle w:val="Default"/>
              <w:rPr>
                <w:rFonts w:ascii="Arial" w:hAnsi="Arial" w:cs="Arial"/>
                <w:sz w:val="20"/>
                <w:szCs w:val="20"/>
                <w:lang w:eastAsia="ja-JP"/>
              </w:rPr>
            </w:pPr>
            <w:r w:rsidRPr="004A5AEF">
              <w:rPr>
                <w:rFonts w:ascii="Arial" w:hAnsi="Arial" w:cs="Arial"/>
                <w:sz w:val="20"/>
                <w:szCs w:val="20"/>
                <w:lang w:eastAsia="ja-JP"/>
              </w:rPr>
              <w:t>Transit agreements in place</w:t>
            </w:r>
          </w:p>
          <w:p w14:paraId="34FC6444" w14:textId="77777777" w:rsidR="00224ACF" w:rsidRPr="004A5AEF" w:rsidRDefault="00224ACF" w:rsidP="00224ACF">
            <w:pPr>
              <w:pStyle w:val="Default"/>
              <w:rPr>
                <w:rFonts w:ascii="Arial" w:hAnsi="Arial" w:cs="Arial"/>
                <w:sz w:val="20"/>
                <w:szCs w:val="20"/>
                <w:lang w:eastAsia="ja-JP"/>
              </w:rPr>
            </w:pPr>
          </w:p>
        </w:tc>
        <w:tc>
          <w:tcPr>
            <w:tcW w:w="1418" w:type="dxa"/>
          </w:tcPr>
          <w:p w14:paraId="519F65CF" w14:textId="77777777" w:rsidR="00224ACF" w:rsidRPr="004A5AEF" w:rsidRDefault="008B6496" w:rsidP="00224ACF">
            <w:pPr>
              <w:pStyle w:val="Default"/>
              <w:rPr>
                <w:rFonts w:ascii="Arial" w:hAnsi="Arial" w:cs="Arial"/>
                <w:sz w:val="20"/>
                <w:szCs w:val="20"/>
                <w:lang w:eastAsia="ja-JP"/>
              </w:rPr>
            </w:pPr>
            <w:r w:rsidRPr="004A5AEF">
              <w:rPr>
                <w:rFonts w:ascii="Arial" w:hAnsi="Arial" w:cs="Arial"/>
                <w:sz w:val="20"/>
                <w:szCs w:val="20"/>
                <w:lang w:eastAsia="ja-JP"/>
              </w:rPr>
              <w:t>Do</w:t>
            </w:r>
          </w:p>
          <w:p w14:paraId="6B119F9F" w14:textId="77777777" w:rsidR="008B6496" w:rsidRPr="004A5AEF" w:rsidRDefault="008B6496" w:rsidP="00224ACF">
            <w:pPr>
              <w:pStyle w:val="Default"/>
              <w:rPr>
                <w:rFonts w:ascii="Arial" w:hAnsi="Arial" w:cs="Arial"/>
                <w:sz w:val="20"/>
                <w:szCs w:val="20"/>
                <w:lang w:eastAsia="ja-JP"/>
              </w:rPr>
            </w:pPr>
          </w:p>
          <w:p w14:paraId="1E258668" w14:textId="77777777" w:rsidR="00224ACF" w:rsidRPr="004A5AEF" w:rsidRDefault="00224ACF" w:rsidP="00224ACF">
            <w:pPr>
              <w:pStyle w:val="Default"/>
              <w:rPr>
                <w:rFonts w:ascii="Arial" w:hAnsi="Arial" w:cs="Arial"/>
                <w:sz w:val="20"/>
                <w:szCs w:val="20"/>
                <w:lang w:eastAsia="ja-JP"/>
              </w:rPr>
            </w:pPr>
            <w:r w:rsidRPr="004A5AEF">
              <w:rPr>
                <w:rFonts w:ascii="Arial" w:hAnsi="Arial" w:cs="Arial"/>
                <w:sz w:val="20"/>
                <w:szCs w:val="20"/>
                <w:lang w:eastAsia="ja-JP"/>
              </w:rPr>
              <w:t>GoB</w:t>
            </w:r>
          </w:p>
          <w:p w14:paraId="20A21023" w14:textId="77777777" w:rsidR="00224ACF" w:rsidRPr="004A5AEF" w:rsidRDefault="00224ACF" w:rsidP="00224ACF">
            <w:pPr>
              <w:pStyle w:val="Default"/>
              <w:rPr>
                <w:rFonts w:ascii="Arial" w:hAnsi="Arial" w:cs="Arial"/>
                <w:sz w:val="20"/>
                <w:szCs w:val="20"/>
                <w:lang w:eastAsia="ja-JP"/>
              </w:rPr>
            </w:pPr>
          </w:p>
        </w:tc>
      </w:tr>
    </w:tbl>
    <w:p w14:paraId="501ABD65" w14:textId="77777777" w:rsidR="0022151B" w:rsidRPr="004A5AEF" w:rsidRDefault="0022151B">
      <w:pPr>
        <w:rPr>
          <w:rFonts w:ascii="Arial" w:hAnsi="Arial" w:cs="Arial"/>
          <w:sz w:val="20"/>
          <w:szCs w:val="20"/>
        </w:rPr>
      </w:pPr>
    </w:p>
    <w:p w14:paraId="2CE0A336" w14:textId="77777777" w:rsidR="0022151B" w:rsidRPr="004A5AEF" w:rsidRDefault="0022151B">
      <w:pPr>
        <w:rPr>
          <w:rFonts w:ascii="Arial" w:hAnsi="Arial" w:cs="Arial"/>
          <w:sz w:val="20"/>
          <w:szCs w:val="20"/>
        </w:rPr>
      </w:pPr>
    </w:p>
    <w:tbl>
      <w:tblPr>
        <w:tblW w:w="147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1843"/>
        <w:gridCol w:w="1028"/>
        <w:gridCol w:w="1701"/>
        <w:gridCol w:w="1559"/>
        <w:gridCol w:w="1418"/>
      </w:tblGrid>
      <w:tr w:rsidR="00433FBD" w:rsidRPr="004A5AEF" w14:paraId="3A5D1A0C" w14:textId="77777777" w:rsidTr="004A5AEF">
        <w:trPr>
          <w:tblHeader/>
        </w:trPr>
        <w:tc>
          <w:tcPr>
            <w:tcW w:w="14779" w:type="dxa"/>
            <w:gridSpan w:val="7"/>
            <w:shd w:val="pct10" w:color="auto" w:fill="auto"/>
          </w:tcPr>
          <w:p w14:paraId="40E20816" w14:textId="77777777" w:rsidR="00433FBD" w:rsidRPr="004A5AEF" w:rsidRDefault="00433FBD" w:rsidP="00433FBD">
            <w:pPr>
              <w:pStyle w:val="Default"/>
              <w:spacing w:before="80" w:after="80"/>
              <w:rPr>
                <w:rFonts w:ascii="Arial" w:hAnsi="Arial" w:cs="Arial"/>
                <w:sz w:val="20"/>
                <w:szCs w:val="20"/>
              </w:rPr>
            </w:pPr>
            <w:r w:rsidRPr="004A5AEF">
              <w:rPr>
                <w:rFonts w:ascii="Arial" w:hAnsi="Arial" w:cs="Arial"/>
                <w:b/>
                <w:sz w:val="20"/>
                <w:szCs w:val="20"/>
              </w:rPr>
              <w:t xml:space="preserve">KEY PROGRAM AREA </w:t>
            </w:r>
            <w:r w:rsidRPr="004A5AEF">
              <w:rPr>
                <w:rFonts w:ascii="Arial" w:hAnsi="Arial" w:cs="Arial"/>
                <w:b/>
                <w:sz w:val="20"/>
                <w:szCs w:val="20"/>
                <w:lang w:eastAsia="ja-JP"/>
              </w:rPr>
              <w:t>10</w:t>
            </w:r>
            <w:r w:rsidRPr="004A5AEF">
              <w:rPr>
                <w:rFonts w:ascii="Arial" w:hAnsi="Arial" w:cs="Arial"/>
                <w:sz w:val="20"/>
                <w:szCs w:val="20"/>
              </w:rPr>
              <w:t xml:space="preserve">: </w:t>
            </w:r>
            <w:r w:rsidRPr="004A5AEF">
              <w:rPr>
                <w:rFonts w:ascii="Arial" w:hAnsi="Arial" w:cs="Arial"/>
                <w:b/>
                <w:bCs/>
                <w:sz w:val="20"/>
                <w:szCs w:val="20"/>
              </w:rPr>
              <w:t>Revenue Collection</w:t>
            </w:r>
          </w:p>
        </w:tc>
      </w:tr>
      <w:tr w:rsidR="00433FBD" w:rsidRPr="004A5AEF" w14:paraId="436F806D" w14:textId="77777777" w:rsidTr="004A5AEF">
        <w:trPr>
          <w:tblHeader/>
        </w:trPr>
        <w:tc>
          <w:tcPr>
            <w:tcW w:w="3119" w:type="dxa"/>
            <w:vAlign w:val="center"/>
          </w:tcPr>
          <w:p w14:paraId="20BD00F9"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Objective</w:t>
            </w:r>
          </w:p>
        </w:tc>
        <w:tc>
          <w:tcPr>
            <w:tcW w:w="4111" w:type="dxa"/>
            <w:vAlign w:val="center"/>
          </w:tcPr>
          <w:p w14:paraId="0DDB164B"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Action/Activities</w:t>
            </w:r>
          </w:p>
        </w:tc>
        <w:tc>
          <w:tcPr>
            <w:tcW w:w="1843" w:type="dxa"/>
            <w:vAlign w:val="center"/>
          </w:tcPr>
          <w:p w14:paraId="28F2F9D0"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Responsibilities</w:t>
            </w:r>
          </w:p>
        </w:tc>
        <w:tc>
          <w:tcPr>
            <w:tcW w:w="1028" w:type="dxa"/>
            <w:vAlign w:val="center"/>
          </w:tcPr>
          <w:p w14:paraId="0C666DBE"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Priority</w:t>
            </w:r>
          </w:p>
        </w:tc>
        <w:tc>
          <w:tcPr>
            <w:tcW w:w="1701" w:type="dxa"/>
            <w:vAlign w:val="center"/>
          </w:tcPr>
          <w:p w14:paraId="508CC8F2"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Time frame Milestones</w:t>
            </w:r>
          </w:p>
        </w:tc>
        <w:tc>
          <w:tcPr>
            <w:tcW w:w="1559" w:type="dxa"/>
            <w:vAlign w:val="center"/>
          </w:tcPr>
          <w:p w14:paraId="4405CB39"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Performance Measure</w:t>
            </w:r>
          </w:p>
        </w:tc>
        <w:tc>
          <w:tcPr>
            <w:tcW w:w="1418" w:type="dxa"/>
            <w:vAlign w:val="center"/>
          </w:tcPr>
          <w:p w14:paraId="2D522559" w14:textId="77777777" w:rsidR="00433FBD" w:rsidRPr="004A5AEF" w:rsidRDefault="00433FBD" w:rsidP="00695F91">
            <w:pPr>
              <w:pStyle w:val="Default"/>
              <w:jc w:val="center"/>
              <w:rPr>
                <w:rFonts w:ascii="Arial" w:hAnsi="Arial" w:cs="Arial"/>
                <w:b/>
                <w:sz w:val="20"/>
                <w:szCs w:val="20"/>
              </w:rPr>
            </w:pPr>
            <w:r w:rsidRPr="004A5AEF">
              <w:rPr>
                <w:rFonts w:ascii="Arial" w:hAnsi="Arial" w:cs="Arial"/>
                <w:b/>
                <w:sz w:val="20"/>
                <w:szCs w:val="20"/>
              </w:rPr>
              <w:t>Resources</w:t>
            </w:r>
          </w:p>
        </w:tc>
      </w:tr>
      <w:tr w:rsidR="0016101C" w:rsidRPr="004A5AEF" w14:paraId="54E11722" w14:textId="77777777" w:rsidTr="004A5AEF">
        <w:tc>
          <w:tcPr>
            <w:tcW w:w="3119" w:type="dxa"/>
            <w:shd w:val="clear" w:color="auto" w:fill="FFFFFF"/>
          </w:tcPr>
          <w:p w14:paraId="279EBF2C" w14:textId="77777777" w:rsidR="0016101C" w:rsidRPr="004A5AEF" w:rsidRDefault="0016101C" w:rsidP="003B281B">
            <w:pPr>
              <w:pStyle w:val="Default"/>
              <w:rPr>
                <w:rFonts w:ascii="Arial" w:eastAsia="Times New Roman" w:hAnsi="Arial" w:cs="Arial"/>
                <w:sz w:val="20"/>
                <w:szCs w:val="20"/>
                <w:lang w:eastAsia="en-AU"/>
              </w:rPr>
            </w:pPr>
          </w:p>
          <w:p w14:paraId="1018D234" w14:textId="77777777" w:rsidR="0016101C" w:rsidRPr="004A5AEF" w:rsidRDefault="0016101C" w:rsidP="000D4ABA">
            <w:pPr>
              <w:pStyle w:val="Default"/>
              <w:numPr>
                <w:ilvl w:val="0"/>
                <w:numId w:val="38"/>
              </w:numPr>
              <w:ind w:left="318"/>
              <w:rPr>
                <w:rFonts w:ascii="Arial" w:hAnsi="Arial" w:cs="Arial"/>
                <w:sz w:val="20"/>
                <w:szCs w:val="20"/>
                <w:lang w:eastAsia="ja-JP"/>
              </w:rPr>
            </w:pPr>
            <w:r w:rsidRPr="004A5AEF">
              <w:rPr>
                <w:rFonts w:ascii="Arial" w:hAnsi="Arial" w:cs="Arial"/>
                <w:sz w:val="20"/>
                <w:szCs w:val="20"/>
                <w:lang w:eastAsia="ja-JP"/>
              </w:rPr>
              <w:t xml:space="preserve">Ensure </w:t>
            </w:r>
            <w:r w:rsidRPr="004A5AEF">
              <w:rPr>
                <w:rFonts w:ascii="Arial" w:eastAsia="Times New Roman" w:hAnsi="Arial" w:cs="Arial"/>
                <w:sz w:val="20"/>
                <w:szCs w:val="20"/>
                <w:lang w:eastAsia="en-AU"/>
              </w:rPr>
              <w:t xml:space="preserve">the collection of </w:t>
            </w:r>
            <w:r w:rsidRPr="004A5AEF">
              <w:rPr>
                <w:rFonts w:ascii="Arial" w:hAnsi="Arial" w:cs="Arial"/>
                <w:sz w:val="20"/>
                <w:szCs w:val="20"/>
                <w:lang w:eastAsia="ja-JP"/>
              </w:rPr>
              <w:t xml:space="preserve">the correct amount of revenue </w:t>
            </w:r>
            <w:r w:rsidRPr="004A5AEF">
              <w:rPr>
                <w:rFonts w:ascii="Arial" w:eastAsia="Times New Roman" w:hAnsi="Arial" w:cs="Arial"/>
                <w:sz w:val="20"/>
                <w:szCs w:val="20"/>
                <w:lang w:eastAsia="en-AU"/>
              </w:rPr>
              <w:t>payable</w:t>
            </w:r>
          </w:p>
          <w:p w14:paraId="2344D8DA" w14:textId="77777777" w:rsidR="0016101C" w:rsidRPr="004A5AEF" w:rsidRDefault="0016101C" w:rsidP="00FF2067">
            <w:pPr>
              <w:pStyle w:val="Default"/>
              <w:ind w:left="360"/>
              <w:rPr>
                <w:rFonts w:ascii="Arial" w:hAnsi="Arial" w:cs="Arial"/>
                <w:sz w:val="20"/>
                <w:szCs w:val="20"/>
                <w:lang w:eastAsia="ja-JP"/>
              </w:rPr>
            </w:pPr>
          </w:p>
        </w:tc>
        <w:tc>
          <w:tcPr>
            <w:tcW w:w="4111" w:type="dxa"/>
            <w:shd w:val="clear" w:color="auto" w:fill="FFFFFF"/>
          </w:tcPr>
          <w:p w14:paraId="233FF35F" w14:textId="77777777" w:rsidR="0016101C" w:rsidRPr="004A5AEF" w:rsidRDefault="0016101C" w:rsidP="003B281B">
            <w:pPr>
              <w:pStyle w:val="Default"/>
              <w:rPr>
                <w:rFonts w:ascii="Arial" w:eastAsia="Times New Roman" w:hAnsi="Arial" w:cs="Arial"/>
                <w:sz w:val="20"/>
                <w:szCs w:val="20"/>
                <w:lang w:eastAsia="en-AU"/>
              </w:rPr>
            </w:pPr>
          </w:p>
          <w:p w14:paraId="6768449F" w14:textId="77777777" w:rsidR="0016101C" w:rsidRPr="004A5AEF" w:rsidRDefault="0016101C" w:rsidP="000D4ABA">
            <w:pPr>
              <w:pStyle w:val="Default"/>
              <w:numPr>
                <w:ilvl w:val="0"/>
                <w:numId w:val="39"/>
              </w:numPr>
              <w:ind w:left="318"/>
              <w:rPr>
                <w:rFonts w:ascii="Arial" w:hAnsi="Arial" w:cs="Arial"/>
                <w:sz w:val="20"/>
                <w:szCs w:val="20"/>
                <w:lang w:eastAsia="ja-JP"/>
              </w:rPr>
            </w:pPr>
            <w:r w:rsidRPr="004A5AEF">
              <w:rPr>
                <w:rFonts w:ascii="Arial" w:eastAsia="Times New Roman" w:hAnsi="Arial" w:cs="Arial"/>
                <w:sz w:val="20"/>
                <w:szCs w:val="20"/>
                <w:lang w:eastAsia="en-AU"/>
              </w:rPr>
              <w:t xml:space="preserve">Develop and implement a compliance </w:t>
            </w:r>
            <w:r w:rsidRPr="004A5AEF">
              <w:rPr>
                <w:rFonts w:ascii="Arial" w:hAnsi="Arial" w:cs="Arial"/>
                <w:sz w:val="20"/>
                <w:szCs w:val="20"/>
                <w:lang w:eastAsia="ja-JP"/>
              </w:rPr>
              <w:t>improvement</w:t>
            </w:r>
            <w:r w:rsidRPr="004A5AEF">
              <w:rPr>
                <w:rFonts w:ascii="Arial" w:eastAsia="Times New Roman" w:hAnsi="Arial" w:cs="Arial"/>
                <w:sz w:val="20"/>
                <w:szCs w:val="20"/>
                <w:lang w:eastAsia="en-AU"/>
              </w:rPr>
              <w:t xml:space="preserve"> program which includes measures to identify </w:t>
            </w:r>
            <w:r w:rsidRPr="004A5AEF">
              <w:rPr>
                <w:rFonts w:ascii="Arial" w:hAnsi="Arial" w:cs="Arial"/>
                <w:sz w:val="20"/>
                <w:szCs w:val="20"/>
                <w:lang w:eastAsia="ja-JP"/>
              </w:rPr>
              <w:t xml:space="preserve">leakage </w:t>
            </w:r>
            <w:r w:rsidRPr="004A5AEF">
              <w:rPr>
                <w:rFonts w:ascii="Arial" w:eastAsia="Times New Roman" w:hAnsi="Arial" w:cs="Arial"/>
                <w:sz w:val="20"/>
                <w:szCs w:val="20"/>
                <w:lang w:eastAsia="en-AU"/>
              </w:rPr>
              <w:t>and enhance revenue collection</w:t>
            </w:r>
          </w:p>
          <w:p w14:paraId="261D820C" w14:textId="77777777" w:rsidR="0016101C" w:rsidRPr="004A5AEF" w:rsidRDefault="0016101C" w:rsidP="00126765">
            <w:pPr>
              <w:pStyle w:val="Default"/>
              <w:rPr>
                <w:rFonts w:ascii="Arial" w:hAnsi="Arial" w:cs="Arial"/>
                <w:sz w:val="20"/>
                <w:szCs w:val="20"/>
                <w:lang w:eastAsia="ja-JP"/>
              </w:rPr>
            </w:pPr>
          </w:p>
        </w:tc>
        <w:tc>
          <w:tcPr>
            <w:tcW w:w="1843" w:type="dxa"/>
            <w:shd w:val="clear" w:color="auto" w:fill="FFFFFF"/>
          </w:tcPr>
          <w:p w14:paraId="5512CA9E" w14:textId="77777777" w:rsidR="0016101C" w:rsidRPr="004A5AEF" w:rsidRDefault="0016101C" w:rsidP="003B281B">
            <w:pPr>
              <w:pStyle w:val="Default"/>
              <w:jc w:val="center"/>
              <w:rPr>
                <w:rFonts w:ascii="Arial" w:hAnsi="Arial" w:cs="Arial"/>
                <w:sz w:val="20"/>
                <w:szCs w:val="20"/>
                <w:lang w:eastAsia="ja-JP"/>
              </w:rPr>
            </w:pPr>
          </w:p>
          <w:p w14:paraId="4CF3FB72" w14:textId="77777777" w:rsidR="0016101C" w:rsidRPr="004A5AEF" w:rsidRDefault="0016101C" w:rsidP="00FF2067">
            <w:pPr>
              <w:pStyle w:val="Default"/>
              <w:rPr>
                <w:rFonts w:ascii="Arial" w:hAnsi="Arial" w:cs="Arial"/>
                <w:color w:val="auto"/>
                <w:sz w:val="20"/>
                <w:szCs w:val="20"/>
                <w:lang w:eastAsia="ja-JP"/>
              </w:rPr>
            </w:pPr>
            <w:r w:rsidRPr="004A5AEF">
              <w:rPr>
                <w:rFonts w:ascii="Arial" w:hAnsi="Arial" w:cs="Arial"/>
                <w:color w:val="auto"/>
                <w:sz w:val="20"/>
                <w:szCs w:val="20"/>
              </w:rPr>
              <w:t>Member (Customs Policy)</w:t>
            </w:r>
          </w:p>
          <w:p w14:paraId="47021B68" w14:textId="77777777" w:rsidR="0016101C" w:rsidRPr="004A5AEF" w:rsidRDefault="0016101C" w:rsidP="00FF2067">
            <w:pPr>
              <w:pStyle w:val="Default"/>
              <w:rPr>
                <w:rFonts w:ascii="Arial" w:hAnsi="Arial" w:cs="Arial"/>
                <w:color w:val="auto"/>
                <w:sz w:val="20"/>
                <w:szCs w:val="20"/>
                <w:lang w:eastAsia="ja-JP"/>
              </w:rPr>
            </w:pPr>
          </w:p>
        </w:tc>
        <w:tc>
          <w:tcPr>
            <w:tcW w:w="1028" w:type="dxa"/>
            <w:shd w:val="clear" w:color="auto" w:fill="FFFFFF"/>
          </w:tcPr>
          <w:p w14:paraId="36E23A33" w14:textId="77777777" w:rsidR="0016101C" w:rsidRPr="004A5AEF" w:rsidRDefault="0016101C" w:rsidP="003B281B">
            <w:pPr>
              <w:pStyle w:val="Default"/>
              <w:rPr>
                <w:rFonts w:ascii="Arial" w:hAnsi="Arial" w:cs="Arial"/>
                <w:color w:val="auto"/>
                <w:sz w:val="20"/>
                <w:szCs w:val="20"/>
              </w:rPr>
            </w:pPr>
          </w:p>
          <w:p w14:paraId="1FDF9311" w14:textId="77777777" w:rsidR="0016101C" w:rsidRPr="004A5AEF" w:rsidRDefault="0016101C" w:rsidP="003B281B">
            <w:pPr>
              <w:pStyle w:val="Default"/>
              <w:rPr>
                <w:rFonts w:ascii="Arial" w:hAnsi="Arial" w:cs="Arial"/>
                <w:color w:val="auto"/>
                <w:sz w:val="20"/>
                <w:szCs w:val="20"/>
                <w:lang w:eastAsia="ja-JP"/>
              </w:rPr>
            </w:pPr>
            <w:r w:rsidRPr="004A5AEF">
              <w:rPr>
                <w:rFonts w:ascii="Arial" w:hAnsi="Arial" w:cs="Arial"/>
                <w:color w:val="auto"/>
                <w:sz w:val="20"/>
                <w:szCs w:val="20"/>
              </w:rPr>
              <w:t>High</w:t>
            </w:r>
          </w:p>
          <w:p w14:paraId="5F19B32A" w14:textId="77777777" w:rsidR="0016101C" w:rsidRPr="004A5AEF" w:rsidRDefault="0016101C" w:rsidP="003B281B">
            <w:pPr>
              <w:pStyle w:val="Default"/>
              <w:rPr>
                <w:rFonts w:ascii="Arial" w:hAnsi="Arial" w:cs="Arial"/>
                <w:color w:val="auto"/>
                <w:sz w:val="20"/>
                <w:szCs w:val="20"/>
                <w:lang w:eastAsia="ja-JP"/>
              </w:rPr>
            </w:pPr>
          </w:p>
        </w:tc>
        <w:tc>
          <w:tcPr>
            <w:tcW w:w="1701" w:type="dxa"/>
            <w:shd w:val="clear" w:color="auto" w:fill="FFFFFF"/>
          </w:tcPr>
          <w:p w14:paraId="77FB30BD" w14:textId="77777777" w:rsidR="0016101C" w:rsidRPr="004A5AEF" w:rsidRDefault="0016101C" w:rsidP="003B281B">
            <w:pPr>
              <w:pStyle w:val="Default"/>
              <w:rPr>
                <w:rFonts w:ascii="Arial" w:hAnsi="Arial" w:cs="Arial"/>
                <w:color w:val="auto"/>
                <w:sz w:val="20"/>
                <w:szCs w:val="20"/>
                <w:lang w:eastAsia="ja-JP"/>
              </w:rPr>
            </w:pPr>
          </w:p>
          <w:p w14:paraId="7A89C4BB" w14:textId="77777777" w:rsidR="0016101C" w:rsidRPr="004A5AEF" w:rsidRDefault="0016101C"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 (Continuous improvement)</w:t>
            </w:r>
          </w:p>
          <w:p w14:paraId="124D46BA" w14:textId="77777777" w:rsidR="0016101C" w:rsidRPr="004A5AEF" w:rsidRDefault="0016101C" w:rsidP="003B281B">
            <w:pPr>
              <w:pStyle w:val="Default"/>
              <w:rPr>
                <w:rFonts w:ascii="Arial" w:hAnsi="Arial" w:cs="Arial"/>
                <w:color w:val="auto"/>
                <w:sz w:val="20"/>
                <w:szCs w:val="20"/>
                <w:lang w:eastAsia="ja-JP"/>
              </w:rPr>
            </w:pPr>
          </w:p>
        </w:tc>
        <w:tc>
          <w:tcPr>
            <w:tcW w:w="1559" w:type="dxa"/>
            <w:shd w:val="clear" w:color="auto" w:fill="FFFFFF"/>
          </w:tcPr>
          <w:p w14:paraId="399F0CBC" w14:textId="77777777" w:rsidR="0016101C" w:rsidRPr="004A5AEF" w:rsidRDefault="0016101C" w:rsidP="003B281B">
            <w:pPr>
              <w:pStyle w:val="Default"/>
              <w:rPr>
                <w:rFonts w:ascii="Arial" w:hAnsi="Arial" w:cs="Arial"/>
                <w:color w:val="auto"/>
                <w:sz w:val="20"/>
                <w:szCs w:val="20"/>
              </w:rPr>
            </w:pPr>
          </w:p>
          <w:p w14:paraId="25B866DC" w14:textId="77777777" w:rsidR="0016101C" w:rsidRPr="004A5AEF" w:rsidRDefault="0016101C" w:rsidP="003B281B">
            <w:pPr>
              <w:pStyle w:val="Default"/>
              <w:rPr>
                <w:rFonts w:ascii="Arial" w:hAnsi="Arial" w:cs="Arial"/>
                <w:color w:val="auto"/>
                <w:sz w:val="20"/>
                <w:szCs w:val="20"/>
                <w:lang w:eastAsia="ja-JP"/>
              </w:rPr>
            </w:pPr>
            <w:r w:rsidRPr="004A5AEF">
              <w:rPr>
                <w:rFonts w:ascii="Arial" w:hAnsi="Arial" w:cs="Arial"/>
                <w:color w:val="auto"/>
                <w:sz w:val="20"/>
                <w:szCs w:val="20"/>
              </w:rPr>
              <w:t>Percentage reduction in non-compliance</w:t>
            </w:r>
          </w:p>
          <w:p w14:paraId="2E4EC23E" w14:textId="77777777" w:rsidR="0016101C" w:rsidRPr="004A5AEF" w:rsidRDefault="0016101C" w:rsidP="003B281B">
            <w:pPr>
              <w:pStyle w:val="Default"/>
              <w:rPr>
                <w:rFonts w:ascii="Arial" w:hAnsi="Arial" w:cs="Arial"/>
                <w:color w:val="auto"/>
                <w:sz w:val="20"/>
                <w:szCs w:val="20"/>
                <w:lang w:eastAsia="ja-JP"/>
              </w:rPr>
            </w:pPr>
          </w:p>
          <w:p w14:paraId="1E7E8078" w14:textId="77777777" w:rsidR="0016101C" w:rsidRPr="004A5AEF" w:rsidRDefault="0016101C" w:rsidP="003B281B">
            <w:pPr>
              <w:pStyle w:val="Default"/>
              <w:rPr>
                <w:rFonts w:ascii="Arial" w:hAnsi="Arial" w:cs="Arial"/>
                <w:color w:val="auto"/>
                <w:sz w:val="20"/>
                <w:szCs w:val="20"/>
              </w:rPr>
            </w:pPr>
            <w:r w:rsidRPr="004A5AEF">
              <w:rPr>
                <w:rFonts w:ascii="Arial" w:hAnsi="Arial" w:cs="Arial"/>
                <w:color w:val="auto"/>
                <w:sz w:val="20"/>
                <w:szCs w:val="20"/>
              </w:rPr>
              <w:t>Revenue growth</w:t>
            </w:r>
          </w:p>
        </w:tc>
        <w:tc>
          <w:tcPr>
            <w:tcW w:w="1418" w:type="dxa"/>
            <w:shd w:val="clear" w:color="auto" w:fill="FFFFFF"/>
          </w:tcPr>
          <w:p w14:paraId="76133B0E" w14:textId="77777777" w:rsidR="0016101C" w:rsidRPr="004A5AEF" w:rsidRDefault="0016101C" w:rsidP="003B281B">
            <w:pPr>
              <w:pStyle w:val="Default"/>
              <w:rPr>
                <w:rFonts w:ascii="Arial" w:hAnsi="Arial" w:cs="Arial"/>
                <w:color w:val="auto"/>
                <w:sz w:val="20"/>
                <w:szCs w:val="20"/>
              </w:rPr>
            </w:pPr>
          </w:p>
          <w:p w14:paraId="5ACD8284" w14:textId="77777777" w:rsidR="0016101C" w:rsidRPr="004A5AEF" w:rsidRDefault="0016101C" w:rsidP="003B281B">
            <w:pPr>
              <w:pStyle w:val="Default"/>
              <w:rPr>
                <w:rFonts w:ascii="Arial" w:hAnsi="Arial" w:cs="Arial"/>
                <w:color w:val="auto"/>
                <w:sz w:val="20"/>
                <w:szCs w:val="20"/>
              </w:rPr>
            </w:pPr>
            <w:r w:rsidRPr="004A5AEF">
              <w:rPr>
                <w:rFonts w:ascii="Arial" w:hAnsi="Arial" w:cs="Arial"/>
                <w:color w:val="auto"/>
                <w:sz w:val="20"/>
                <w:szCs w:val="20"/>
              </w:rPr>
              <w:t>GoB</w:t>
            </w:r>
          </w:p>
          <w:p w14:paraId="1914FAAA" w14:textId="77777777" w:rsidR="0016101C" w:rsidRPr="004A5AEF" w:rsidRDefault="0016101C" w:rsidP="003B281B">
            <w:pPr>
              <w:pStyle w:val="Default"/>
              <w:rPr>
                <w:rFonts w:ascii="Arial" w:hAnsi="Arial" w:cs="Arial"/>
                <w:color w:val="auto"/>
                <w:sz w:val="20"/>
                <w:szCs w:val="20"/>
              </w:rPr>
            </w:pPr>
          </w:p>
        </w:tc>
      </w:tr>
      <w:tr w:rsidR="0016101C" w:rsidRPr="004A5AEF" w14:paraId="3E88808E" w14:textId="77777777" w:rsidTr="004A5AEF">
        <w:trPr>
          <w:trHeight w:val="2528"/>
        </w:trPr>
        <w:tc>
          <w:tcPr>
            <w:tcW w:w="3119" w:type="dxa"/>
            <w:vMerge w:val="restart"/>
          </w:tcPr>
          <w:p w14:paraId="5A416936" w14:textId="77777777" w:rsidR="0016101C" w:rsidRPr="004A5AEF" w:rsidRDefault="0016101C" w:rsidP="003B281B">
            <w:pPr>
              <w:pStyle w:val="Default"/>
              <w:rPr>
                <w:rFonts w:ascii="Arial" w:eastAsia="Times New Roman" w:hAnsi="Arial" w:cs="Arial"/>
                <w:sz w:val="20"/>
                <w:szCs w:val="20"/>
                <w:lang w:eastAsia="en-AU"/>
              </w:rPr>
            </w:pPr>
          </w:p>
          <w:p w14:paraId="1A6E321B" w14:textId="77777777" w:rsidR="0016101C" w:rsidRPr="004A5AEF" w:rsidRDefault="0016101C" w:rsidP="000D4ABA">
            <w:pPr>
              <w:pStyle w:val="Default"/>
              <w:numPr>
                <w:ilvl w:val="0"/>
                <w:numId w:val="38"/>
              </w:numPr>
              <w:ind w:left="318"/>
              <w:rPr>
                <w:rFonts w:ascii="Arial" w:hAnsi="Arial" w:cs="Arial"/>
                <w:sz w:val="20"/>
                <w:szCs w:val="20"/>
                <w:lang w:eastAsia="ja-JP"/>
              </w:rPr>
            </w:pPr>
            <w:r w:rsidRPr="004A5AEF">
              <w:rPr>
                <w:rFonts w:ascii="Arial" w:eastAsia="Times New Roman" w:hAnsi="Arial" w:cs="Arial"/>
                <w:sz w:val="20"/>
                <w:szCs w:val="20"/>
                <w:lang w:eastAsia="en-AU"/>
              </w:rPr>
              <w:t>Review current valuation practices to ensure compliance with Article VII of GATT</w:t>
            </w:r>
          </w:p>
          <w:p w14:paraId="10850875" w14:textId="77777777" w:rsidR="0016101C" w:rsidRPr="004A5AEF" w:rsidRDefault="0016101C" w:rsidP="003B281B">
            <w:pPr>
              <w:pStyle w:val="Default"/>
              <w:ind w:left="360"/>
              <w:rPr>
                <w:rFonts w:ascii="Arial" w:hAnsi="Arial" w:cs="Arial"/>
                <w:sz w:val="20"/>
                <w:szCs w:val="20"/>
                <w:lang w:eastAsia="ja-JP"/>
              </w:rPr>
            </w:pPr>
          </w:p>
        </w:tc>
        <w:tc>
          <w:tcPr>
            <w:tcW w:w="4111" w:type="dxa"/>
          </w:tcPr>
          <w:p w14:paraId="5AA23164" w14:textId="77777777" w:rsidR="0016101C" w:rsidRPr="004A5AEF" w:rsidRDefault="0016101C" w:rsidP="003B281B">
            <w:pPr>
              <w:pStyle w:val="Default"/>
              <w:rPr>
                <w:rFonts w:ascii="Arial" w:eastAsia="Times New Roman" w:hAnsi="Arial" w:cs="Arial"/>
                <w:sz w:val="20"/>
                <w:szCs w:val="20"/>
                <w:lang w:eastAsia="en-AU"/>
              </w:rPr>
            </w:pPr>
          </w:p>
          <w:p w14:paraId="1B4DAEB5" w14:textId="77777777" w:rsidR="0016101C" w:rsidRPr="004A5AEF" w:rsidRDefault="0016101C" w:rsidP="000D4ABA">
            <w:pPr>
              <w:pStyle w:val="Default"/>
              <w:numPr>
                <w:ilvl w:val="0"/>
                <w:numId w:val="40"/>
              </w:numPr>
              <w:ind w:left="318"/>
              <w:rPr>
                <w:rFonts w:ascii="Arial" w:hAnsi="Arial" w:cs="Arial"/>
                <w:sz w:val="20"/>
                <w:szCs w:val="20"/>
                <w:lang w:eastAsia="ja-JP"/>
              </w:rPr>
            </w:pPr>
            <w:r w:rsidRPr="004A5AEF">
              <w:rPr>
                <w:rFonts w:ascii="Arial" w:eastAsia="Times New Roman" w:hAnsi="Arial" w:cs="Arial"/>
                <w:sz w:val="20"/>
                <w:szCs w:val="20"/>
                <w:lang w:eastAsia="en-AU"/>
              </w:rPr>
              <w:t>Strengthen the capacity of the Valuation department in line with WTO requirements</w:t>
            </w:r>
          </w:p>
          <w:p w14:paraId="0E342661" w14:textId="77777777" w:rsidR="0016101C" w:rsidRPr="004A5AEF" w:rsidRDefault="0016101C" w:rsidP="00EF4CD9">
            <w:pPr>
              <w:pStyle w:val="Default"/>
              <w:rPr>
                <w:rFonts w:ascii="Arial" w:hAnsi="Arial" w:cs="Arial"/>
                <w:sz w:val="20"/>
                <w:szCs w:val="20"/>
                <w:lang w:eastAsia="ja-JP"/>
              </w:rPr>
            </w:pPr>
          </w:p>
        </w:tc>
        <w:tc>
          <w:tcPr>
            <w:tcW w:w="1843" w:type="dxa"/>
          </w:tcPr>
          <w:p w14:paraId="01B11BCD" w14:textId="77777777" w:rsidR="0016101C" w:rsidRPr="004A5AEF" w:rsidRDefault="0016101C" w:rsidP="003B281B">
            <w:pPr>
              <w:pStyle w:val="Default"/>
              <w:rPr>
                <w:rFonts w:ascii="Arial" w:hAnsi="Arial" w:cs="Arial"/>
                <w:color w:val="auto"/>
                <w:sz w:val="20"/>
                <w:szCs w:val="20"/>
              </w:rPr>
            </w:pPr>
          </w:p>
          <w:p w14:paraId="028442AC" w14:textId="0391661F" w:rsidR="0016101C" w:rsidRPr="004A5AEF" w:rsidRDefault="008B6496" w:rsidP="003B281B">
            <w:pPr>
              <w:pStyle w:val="Default"/>
              <w:rPr>
                <w:rFonts w:ascii="Arial" w:hAnsi="Arial" w:cs="Arial"/>
                <w:color w:val="auto"/>
                <w:sz w:val="20"/>
                <w:szCs w:val="20"/>
                <w:lang w:eastAsia="ja-JP"/>
              </w:rPr>
            </w:pPr>
            <w:r w:rsidRPr="004A5AEF">
              <w:rPr>
                <w:rFonts w:ascii="Arial" w:hAnsi="Arial" w:cs="Arial"/>
                <w:color w:val="auto"/>
                <w:sz w:val="20"/>
                <w:szCs w:val="20"/>
              </w:rPr>
              <w:t>Member (</w:t>
            </w:r>
            <w:r w:rsidR="0059127A" w:rsidRPr="004A5AEF">
              <w:rPr>
                <w:rFonts w:ascii="Arial" w:hAnsi="Arial" w:cs="Arial"/>
                <w:color w:val="auto"/>
                <w:sz w:val="20"/>
                <w:szCs w:val="20"/>
              </w:rPr>
              <w:t xml:space="preserve">Customs policy </w:t>
            </w:r>
          </w:p>
          <w:p w14:paraId="26FE60A2" w14:textId="77777777" w:rsidR="0016101C" w:rsidRPr="004A5AEF" w:rsidRDefault="0016101C" w:rsidP="003B281B">
            <w:pPr>
              <w:pStyle w:val="Default"/>
              <w:rPr>
                <w:rFonts w:ascii="Arial" w:hAnsi="Arial" w:cs="Arial"/>
                <w:color w:val="auto"/>
                <w:sz w:val="20"/>
                <w:szCs w:val="20"/>
                <w:lang w:eastAsia="ja-JP"/>
              </w:rPr>
            </w:pPr>
          </w:p>
          <w:p w14:paraId="07CDEE68" w14:textId="77777777" w:rsidR="0016101C" w:rsidRPr="004A5AEF" w:rsidRDefault="0016101C" w:rsidP="003B281B">
            <w:pPr>
              <w:pStyle w:val="Default"/>
              <w:rPr>
                <w:rFonts w:ascii="Arial" w:hAnsi="Arial" w:cs="Arial"/>
                <w:color w:val="auto"/>
                <w:sz w:val="20"/>
                <w:szCs w:val="20"/>
              </w:rPr>
            </w:pPr>
            <w:r w:rsidRPr="004A5AEF">
              <w:rPr>
                <w:rFonts w:ascii="Arial" w:hAnsi="Arial" w:cs="Arial"/>
                <w:color w:val="auto"/>
                <w:sz w:val="20"/>
                <w:szCs w:val="20"/>
              </w:rPr>
              <w:t>Commissioner,</w:t>
            </w:r>
          </w:p>
          <w:p w14:paraId="023FC987" w14:textId="77777777" w:rsidR="0016101C" w:rsidRPr="004A5AEF" w:rsidRDefault="0016101C" w:rsidP="003B281B">
            <w:pPr>
              <w:pStyle w:val="Default"/>
              <w:rPr>
                <w:rFonts w:ascii="Arial" w:hAnsi="Arial" w:cs="Arial"/>
                <w:color w:val="auto"/>
                <w:sz w:val="20"/>
                <w:szCs w:val="20"/>
                <w:lang w:eastAsia="ja-JP"/>
              </w:rPr>
            </w:pPr>
            <w:r w:rsidRPr="004A5AEF">
              <w:rPr>
                <w:rFonts w:ascii="Arial" w:hAnsi="Arial" w:cs="Arial"/>
                <w:color w:val="auto"/>
                <w:sz w:val="20"/>
                <w:szCs w:val="20"/>
              </w:rPr>
              <w:t>(Customs Valuation and Internal Audit)</w:t>
            </w:r>
          </w:p>
          <w:p w14:paraId="6422E6EE" w14:textId="77777777" w:rsidR="0016101C" w:rsidRPr="004A5AEF" w:rsidRDefault="0016101C" w:rsidP="003B281B">
            <w:pPr>
              <w:pStyle w:val="Default"/>
              <w:rPr>
                <w:rFonts w:ascii="Arial" w:hAnsi="Arial" w:cs="Arial"/>
                <w:color w:val="auto"/>
                <w:sz w:val="20"/>
                <w:szCs w:val="20"/>
                <w:lang w:eastAsia="ja-JP"/>
              </w:rPr>
            </w:pPr>
          </w:p>
          <w:p w14:paraId="2A021CB8" w14:textId="77777777" w:rsidR="0016101C" w:rsidRPr="004A5AEF" w:rsidRDefault="0016101C" w:rsidP="003B281B">
            <w:pPr>
              <w:pStyle w:val="Default"/>
              <w:rPr>
                <w:rFonts w:ascii="Arial" w:hAnsi="Arial" w:cs="Arial"/>
                <w:color w:val="auto"/>
                <w:sz w:val="20"/>
                <w:szCs w:val="20"/>
              </w:rPr>
            </w:pPr>
            <w:r w:rsidRPr="004A5AEF">
              <w:rPr>
                <w:rFonts w:ascii="Arial" w:hAnsi="Arial" w:cs="Arial"/>
                <w:color w:val="auto"/>
                <w:sz w:val="20"/>
                <w:szCs w:val="20"/>
              </w:rPr>
              <w:t>Director General,</w:t>
            </w:r>
          </w:p>
          <w:p w14:paraId="2E148AAC" w14:textId="77777777" w:rsidR="0016101C" w:rsidRPr="004A5AEF" w:rsidRDefault="0016101C" w:rsidP="003B281B">
            <w:pPr>
              <w:pStyle w:val="Default"/>
              <w:rPr>
                <w:rFonts w:ascii="Arial" w:hAnsi="Arial" w:cs="Arial"/>
                <w:color w:val="auto"/>
                <w:sz w:val="20"/>
                <w:szCs w:val="20"/>
              </w:rPr>
            </w:pPr>
            <w:r w:rsidRPr="004A5AEF">
              <w:rPr>
                <w:rFonts w:ascii="Arial" w:hAnsi="Arial" w:cs="Arial"/>
                <w:color w:val="auto"/>
                <w:sz w:val="20"/>
                <w:szCs w:val="20"/>
              </w:rPr>
              <w:t xml:space="preserve">Customs Training Academy </w:t>
            </w:r>
          </w:p>
        </w:tc>
        <w:tc>
          <w:tcPr>
            <w:tcW w:w="1028" w:type="dxa"/>
          </w:tcPr>
          <w:p w14:paraId="6518BB6E" w14:textId="77777777" w:rsidR="0016101C" w:rsidRPr="004A5AEF" w:rsidRDefault="0016101C" w:rsidP="003B281B">
            <w:pPr>
              <w:pStyle w:val="Default"/>
              <w:rPr>
                <w:rFonts w:ascii="Arial" w:hAnsi="Arial" w:cs="Arial"/>
                <w:color w:val="auto"/>
                <w:sz w:val="20"/>
                <w:szCs w:val="20"/>
              </w:rPr>
            </w:pPr>
          </w:p>
          <w:p w14:paraId="00DB47BA" w14:textId="77777777" w:rsidR="0016101C" w:rsidRPr="004A5AEF" w:rsidRDefault="0016101C" w:rsidP="003B281B">
            <w:pPr>
              <w:pStyle w:val="Default"/>
              <w:rPr>
                <w:rFonts w:ascii="Arial" w:hAnsi="Arial" w:cs="Arial"/>
                <w:color w:val="auto"/>
                <w:sz w:val="20"/>
                <w:szCs w:val="20"/>
              </w:rPr>
            </w:pPr>
            <w:r w:rsidRPr="004A5AEF">
              <w:rPr>
                <w:rFonts w:ascii="Arial" w:hAnsi="Arial" w:cs="Arial"/>
                <w:color w:val="auto"/>
                <w:sz w:val="20"/>
                <w:szCs w:val="20"/>
              </w:rPr>
              <w:t>High</w:t>
            </w:r>
          </w:p>
          <w:p w14:paraId="775B5919" w14:textId="77777777" w:rsidR="0016101C" w:rsidRPr="004A5AEF" w:rsidRDefault="0016101C" w:rsidP="00A3450B">
            <w:pPr>
              <w:pStyle w:val="Default"/>
              <w:rPr>
                <w:rFonts w:ascii="Arial" w:hAnsi="Arial" w:cs="Arial"/>
                <w:color w:val="auto"/>
                <w:sz w:val="20"/>
                <w:szCs w:val="20"/>
                <w:lang w:eastAsia="ja-JP"/>
              </w:rPr>
            </w:pPr>
          </w:p>
        </w:tc>
        <w:tc>
          <w:tcPr>
            <w:tcW w:w="1701" w:type="dxa"/>
          </w:tcPr>
          <w:p w14:paraId="06760C92" w14:textId="77777777" w:rsidR="0016101C" w:rsidRPr="004A5AEF" w:rsidRDefault="0016101C" w:rsidP="003B281B">
            <w:pPr>
              <w:pStyle w:val="Default"/>
              <w:rPr>
                <w:rFonts w:ascii="Arial" w:hAnsi="Arial" w:cs="Arial"/>
                <w:color w:val="auto"/>
                <w:sz w:val="20"/>
                <w:szCs w:val="20"/>
                <w:lang w:eastAsia="ja-JP"/>
              </w:rPr>
            </w:pPr>
          </w:p>
          <w:p w14:paraId="79CCFF0C" w14:textId="77777777" w:rsidR="0016101C" w:rsidRPr="004A5AEF" w:rsidRDefault="0016101C" w:rsidP="00A3450B">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 (Continuous improvement)</w:t>
            </w:r>
          </w:p>
          <w:p w14:paraId="48617089" w14:textId="77777777" w:rsidR="0016101C" w:rsidRPr="004A5AEF" w:rsidRDefault="0016101C" w:rsidP="00EF4CD9">
            <w:pPr>
              <w:pStyle w:val="Default"/>
              <w:rPr>
                <w:rFonts w:ascii="Arial" w:hAnsi="Arial" w:cs="Arial"/>
                <w:color w:val="auto"/>
                <w:sz w:val="20"/>
                <w:szCs w:val="20"/>
                <w:lang w:eastAsia="ja-JP"/>
              </w:rPr>
            </w:pPr>
          </w:p>
        </w:tc>
        <w:tc>
          <w:tcPr>
            <w:tcW w:w="1559" w:type="dxa"/>
          </w:tcPr>
          <w:p w14:paraId="5D27174D" w14:textId="77777777" w:rsidR="0016101C" w:rsidRPr="004A5AEF" w:rsidRDefault="0016101C" w:rsidP="003B281B">
            <w:pPr>
              <w:pStyle w:val="Default"/>
              <w:rPr>
                <w:rFonts w:ascii="Arial" w:hAnsi="Arial" w:cs="Arial"/>
                <w:color w:val="auto"/>
                <w:sz w:val="20"/>
                <w:szCs w:val="20"/>
              </w:rPr>
            </w:pPr>
          </w:p>
          <w:p w14:paraId="3FB5D584" w14:textId="77777777" w:rsidR="0016101C" w:rsidRPr="004A5AEF" w:rsidRDefault="0016101C" w:rsidP="003B281B">
            <w:pPr>
              <w:pStyle w:val="Default"/>
              <w:rPr>
                <w:rFonts w:ascii="Arial" w:hAnsi="Arial" w:cs="Arial"/>
                <w:color w:val="auto"/>
                <w:sz w:val="20"/>
                <w:szCs w:val="20"/>
                <w:lang w:eastAsia="ja-JP"/>
              </w:rPr>
            </w:pPr>
            <w:r w:rsidRPr="004A5AEF">
              <w:rPr>
                <w:rFonts w:ascii="Arial" w:hAnsi="Arial" w:cs="Arial"/>
                <w:color w:val="auto"/>
                <w:sz w:val="20"/>
                <w:szCs w:val="20"/>
              </w:rPr>
              <w:t xml:space="preserve">No. of </w:t>
            </w:r>
            <w:r w:rsidRPr="004A5AEF">
              <w:rPr>
                <w:rFonts w:ascii="Arial" w:hAnsi="Arial" w:cs="Arial"/>
                <w:color w:val="auto"/>
                <w:sz w:val="20"/>
                <w:szCs w:val="20"/>
                <w:lang w:eastAsia="ja-JP"/>
              </w:rPr>
              <w:t xml:space="preserve">valuation </w:t>
            </w:r>
            <w:r w:rsidRPr="004A5AEF">
              <w:rPr>
                <w:rFonts w:ascii="Arial" w:hAnsi="Arial" w:cs="Arial"/>
                <w:color w:val="auto"/>
                <w:sz w:val="20"/>
                <w:szCs w:val="20"/>
              </w:rPr>
              <w:t>dispute</w:t>
            </w:r>
            <w:r w:rsidRPr="004A5AEF">
              <w:rPr>
                <w:rFonts w:ascii="Arial" w:hAnsi="Arial" w:cs="Arial"/>
                <w:color w:val="auto"/>
                <w:sz w:val="20"/>
                <w:szCs w:val="20"/>
                <w:lang w:eastAsia="ja-JP"/>
              </w:rPr>
              <w:t>s resolved satisfactorily</w:t>
            </w:r>
          </w:p>
          <w:p w14:paraId="3DCCFC0D" w14:textId="77777777" w:rsidR="0016101C" w:rsidRPr="004A5AEF" w:rsidRDefault="0016101C" w:rsidP="003B281B">
            <w:pPr>
              <w:pStyle w:val="Default"/>
              <w:rPr>
                <w:rFonts w:ascii="Arial" w:hAnsi="Arial" w:cs="Arial"/>
                <w:color w:val="auto"/>
                <w:sz w:val="20"/>
                <w:szCs w:val="20"/>
                <w:lang w:eastAsia="ja-JP"/>
              </w:rPr>
            </w:pPr>
          </w:p>
        </w:tc>
        <w:tc>
          <w:tcPr>
            <w:tcW w:w="1418" w:type="dxa"/>
          </w:tcPr>
          <w:p w14:paraId="7BEE430E" w14:textId="77777777" w:rsidR="0016101C" w:rsidRPr="004A5AEF" w:rsidRDefault="0016101C" w:rsidP="003B281B">
            <w:pPr>
              <w:pStyle w:val="Default"/>
              <w:rPr>
                <w:rFonts w:ascii="Arial" w:hAnsi="Arial" w:cs="Arial"/>
                <w:color w:val="auto"/>
                <w:sz w:val="20"/>
                <w:szCs w:val="20"/>
              </w:rPr>
            </w:pPr>
          </w:p>
          <w:p w14:paraId="5DD9AF64" w14:textId="6CF3F1A7" w:rsidR="0016101C" w:rsidRPr="004A5AEF" w:rsidRDefault="0027325E" w:rsidP="003B281B">
            <w:pPr>
              <w:pStyle w:val="Default"/>
              <w:rPr>
                <w:rFonts w:ascii="Arial" w:hAnsi="Arial" w:cs="Arial"/>
                <w:color w:val="auto"/>
                <w:sz w:val="20"/>
                <w:szCs w:val="20"/>
                <w:lang w:eastAsia="ja-JP"/>
              </w:rPr>
            </w:pPr>
            <w:r w:rsidRPr="004A5AEF">
              <w:rPr>
                <w:rFonts w:ascii="Arial" w:hAnsi="Arial" w:cs="Arial"/>
                <w:sz w:val="20"/>
                <w:szCs w:val="20"/>
                <w:lang w:eastAsia="ja-JP"/>
              </w:rPr>
              <w:t xml:space="preserve"> WBG</w:t>
            </w:r>
          </w:p>
          <w:p w14:paraId="032A6C2B" w14:textId="77777777" w:rsidR="0016101C" w:rsidRPr="004A5AEF" w:rsidRDefault="0016101C" w:rsidP="003B28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0D846320" w14:textId="5FFBB476" w:rsidR="00275C49" w:rsidRPr="004A5AEF" w:rsidRDefault="00275C49" w:rsidP="003B281B">
            <w:pPr>
              <w:pStyle w:val="Default"/>
              <w:rPr>
                <w:rFonts w:ascii="Arial" w:hAnsi="Arial" w:cs="Arial"/>
                <w:color w:val="auto"/>
                <w:sz w:val="20"/>
                <w:szCs w:val="20"/>
                <w:lang w:eastAsia="ja-JP"/>
              </w:rPr>
            </w:pPr>
          </w:p>
          <w:p w14:paraId="2ADB6A44" w14:textId="77777777" w:rsidR="0016101C" w:rsidRPr="004A5AEF" w:rsidRDefault="0016101C" w:rsidP="003B281B">
            <w:pPr>
              <w:pStyle w:val="Default"/>
              <w:rPr>
                <w:rFonts w:ascii="Arial" w:hAnsi="Arial" w:cs="Arial"/>
                <w:color w:val="auto"/>
                <w:sz w:val="20"/>
                <w:szCs w:val="20"/>
                <w:lang w:eastAsia="ja-JP"/>
              </w:rPr>
            </w:pPr>
          </w:p>
        </w:tc>
      </w:tr>
      <w:tr w:rsidR="0016101C" w:rsidRPr="004A5AEF" w14:paraId="1352B063" w14:textId="77777777" w:rsidTr="004A5AEF">
        <w:trPr>
          <w:trHeight w:val="1536"/>
        </w:trPr>
        <w:tc>
          <w:tcPr>
            <w:tcW w:w="3119" w:type="dxa"/>
            <w:vMerge/>
          </w:tcPr>
          <w:p w14:paraId="15B896DD" w14:textId="77777777" w:rsidR="0016101C" w:rsidRPr="004A5AEF" w:rsidRDefault="0016101C" w:rsidP="003B281B">
            <w:pPr>
              <w:pStyle w:val="Default"/>
              <w:rPr>
                <w:rFonts w:ascii="Arial" w:eastAsia="Times New Roman" w:hAnsi="Arial" w:cs="Arial"/>
                <w:sz w:val="20"/>
                <w:szCs w:val="20"/>
                <w:lang w:eastAsia="en-AU"/>
              </w:rPr>
            </w:pPr>
          </w:p>
        </w:tc>
        <w:tc>
          <w:tcPr>
            <w:tcW w:w="4111" w:type="dxa"/>
          </w:tcPr>
          <w:p w14:paraId="65805681" w14:textId="77777777" w:rsidR="0016101C" w:rsidRPr="004A5AEF" w:rsidRDefault="0016101C" w:rsidP="008874CA">
            <w:pPr>
              <w:pStyle w:val="Default"/>
              <w:rPr>
                <w:rFonts w:ascii="Arial" w:hAnsi="Arial" w:cs="Arial"/>
                <w:sz w:val="20"/>
                <w:szCs w:val="20"/>
                <w:lang w:eastAsia="ja-JP"/>
              </w:rPr>
            </w:pPr>
          </w:p>
          <w:p w14:paraId="078371E0" w14:textId="77777777" w:rsidR="0016101C" w:rsidRPr="004A5AEF" w:rsidRDefault="0016101C" w:rsidP="000D4ABA">
            <w:pPr>
              <w:pStyle w:val="Default"/>
              <w:numPr>
                <w:ilvl w:val="0"/>
                <w:numId w:val="40"/>
              </w:numPr>
              <w:ind w:left="318"/>
              <w:rPr>
                <w:rFonts w:ascii="Arial" w:hAnsi="Arial" w:cs="Arial"/>
                <w:sz w:val="20"/>
                <w:szCs w:val="20"/>
                <w:lang w:eastAsia="ja-JP"/>
              </w:rPr>
            </w:pPr>
            <w:r w:rsidRPr="004A5AEF">
              <w:rPr>
                <w:rFonts w:ascii="Arial" w:eastAsia="Times New Roman" w:hAnsi="Arial" w:cs="Arial"/>
                <w:sz w:val="20"/>
                <w:szCs w:val="20"/>
                <w:lang w:eastAsia="en-AU"/>
              </w:rPr>
              <w:t>Review the current valuation database to ensure staff have access to all relevant open and closed sources of information</w:t>
            </w:r>
          </w:p>
          <w:p w14:paraId="58B45E23" w14:textId="77777777" w:rsidR="0016101C" w:rsidRPr="004A5AEF" w:rsidRDefault="0016101C" w:rsidP="00EF4CD9">
            <w:pPr>
              <w:pStyle w:val="Default"/>
              <w:rPr>
                <w:rFonts w:ascii="Arial" w:eastAsia="Times New Roman" w:hAnsi="Arial" w:cs="Arial"/>
                <w:sz w:val="20"/>
                <w:szCs w:val="20"/>
                <w:lang w:eastAsia="en-AU"/>
              </w:rPr>
            </w:pPr>
          </w:p>
        </w:tc>
        <w:tc>
          <w:tcPr>
            <w:tcW w:w="1843" w:type="dxa"/>
          </w:tcPr>
          <w:p w14:paraId="1A8C54A9" w14:textId="77777777" w:rsidR="0016101C" w:rsidRPr="004A5AEF" w:rsidRDefault="0016101C" w:rsidP="003B281B">
            <w:pPr>
              <w:pStyle w:val="Default"/>
              <w:rPr>
                <w:rFonts w:ascii="Arial" w:hAnsi="Arial" w:cs="Arial"/>
                <w:color w:val="auto"/>
                <w:sz w:val="20"/>
                <w:szCs w:val="20"/>
              </w:rPr>
            </w:pPr>
          </w:p>
          <w:p w14:paraId="1498991C" w14:textId="77777777" w:rsidR="008874CA" w:rsidRPr="004A5AEF" w:rsidRDefault="008874CA" w:rsidP="003B281B">
            <w:pPr>
              <w:pStyle w:val="Default"/>
              <w:rPr>
                <w:rFonts w:ascii="Arial" w:hAnsi="Arial" w:cs="Arial"/>
                <w:color w:val="auto"/>
                <w:sz w:val="20"/>
                <w:szCs w:val="20"/>
              </w:rPr>
            </w:pPr>
            <w:r w:rsidRPr="004A5AEF">
              <w:rPr>
                <w:rFonts w:ascii="Arial" w:hAnsi="Arial" w:cs="Arial"/>
                <w:color w:val="auto"/>
                <w:sz w:val="20"/>
                <w:szCs w:val="20"/>
              </w:rPr>
              <w:t>Same as 10.2.1</w:t>
            </w:r>
          </w:p>
          <w:p w14:paraId="3D36861D" w14:textId="77777777" w:rsidR="008874CA" w:rsidRPr="004A5AEF" w:rsidRDefault="008874CA" w:rsidP="003B281B">
            <w:pPr>
              <w:pStyle w:val="Default"/>
              <w:rPr>
                <w:rFonts w:ascii="Arial" w:hAnsi="Arial" w:cs="Arial"/>
                <w:color w:val="auto"/>
                <w:sz w:val="20"/>
                <w:szCs w:val="20"/>
              </w:rPr>
            </w:pPr>
          </w:p>
        </w:tc>
        <w:tc>
          <w:tcPr>
            <w:tcW w:w="1028" w:type="dxa"/>
          </w:tcPr>
          <w:p w14:paraId="6FC3D030" w14:textId="77777777" w:rsidR="0016101C" w:rsidRPr="004A5AEF" w:rsidRDefault="0016101C" w:rsidP="001B7F42">
            <w:pPr>
              <w:pStyle w:val="Default"/>
              <w:rPr>
                <w:rFonts w:ascii="Arial" w:hAnsi="Arial" w:cs="Arial"/>
                <w:color w:val="auto"/>
                <w:sz w:val="20"/>
                <w:szCs w:val="20"/>
                <w:lang w:eastAsia="ja-JP"/>
              </w:rPr>
            </w:pPr>
          </w:p>
          <w:p w14:paraId="4616B07B" w14:textId="77777777" w:rsidR="0016101C" w:rsidRPr="004A5AEF" w:rsidRDefault="008874CA" w:rsidP="001B7F42">
            <w:pPr>
              <w:pStyle w:val="Default"/>
              <w:rPr>
                <w:rFonts w:ascii="Arial" w:hAnsi="Arial" w:cs="Arial"/>
                <w:color w:val="auto"/>
                <w:sz w:val="20"/>
                <w:szCs w:val="20"/>
                <w:lang w:eastAsia="ja-JP"/>
              </w:rPr>
            </w:pPr>
            <w:r w:rsidRPr="004A5AEF">
              <w:rPr>
                <w:rFonts w:ascii="Arial" w:hAnsi="Arial" w:cs="Arial"/>
                <w:color w:val="auto"/>
                <w:sz w:val="20"/>
                <w:szCs w:val="20"/>
                <w:lang w:eastAsia="ja-JP"/>
              </w:rPr>
              <w:t>High</w:t>
            </w:r>
          </w:p>
          <w:p w14:paraId="6F7D4003" w14:textId="77777777" w:rsidR="0016101C" w:rsidRPr="004A5AEF" w:rsidRDefault="0016101C" w:rsidP="00A3450B">
            <w:pPr>
              <w:pStyle w:val="Default"/>
              <w:rPr>
                <w:rFonts w:ascii="Arial" w:hAnsi="Arial" w:cs="Arial"/>
                <w:color w:val="auto"/>
                <w:sz w:val="20"/>
                <w:szCs w:val="20"/>
              </w:rPr>
            </w:pPr>
          </w:p>
        </w:tc>
        <w:tc>
          <w:tcPr>
            <w:tcW w:w="1701" w:type="dxa"/>
          </w:tcPr>
          <w:p w14:paraId="330DB16C" w14:textId="77777777" w:rsidR="0016101C" w:rsidRPr="004A5AEF" w:rsidRDefault="0016101C" w:rsidP="001B7F42">
            <w:pPr>
              <w:pStyle w:val="Default"/>
              <w:rPr>
                <w:rFonts w:ascii="Arial" w:hAnsi="Arial" w:cs="Arial"/>
                <w:color w:val="auto"/>
                <w:sz w:val="20"/>
                <w:szCs w:val="20"/>
                <w:lang w:eastAsia="ja-JP"/>
              </w:rPr>
            </w:pPr>
          </w:p>
          <w:p w14:paraId="2F5C394D" w14:textId="77777777" w:rsidR="0016101C" w:rsidRPr="004A5AEF" w:rsidRDefault="0016101C" w:rsidP="001B7F42">
            <w:pPr>
              <w:pStyle w:val="Default"/>
              <w:rPr>
                <w:rFonts w:ascii="Arial" w:hAnsi="Arial" w:cs="Arial"/>
                <w:color w:val="auto"/>
                <w:sz w:val="20"/>
                <w:szCs w:val="20"/>
                <w:lang w:eastAsia="ja-JP"/>
              </w:rPr>
            </w:pPr>
            <w:r w:rsidRPr="004A5AEF">
              <w:rPr>
                <w:rFonts w:ascii="Arial" w:hAnsi="Arial" w:cs="Arial"/>
                <w:color w:val="auto"/>
                <w:sz w:val="20"/>
                <w:szCs w:val="20"/>
                <w:lang w:eastAsia="ja-JP"/>
              </w:rPr>
              <w:t>On-going (Continuous improvement)</w:t>
            </w:r>
          </w:p>
          <w:p w14:paraId="000F1A3D" w14:textId="77777777" w:rsidR="0016101C" w:rsidRPr="004A5AEF" w:rsidRDefault="0016101C" w:rsidP="00EF4CD9">
            <w:pPr>
              <w:pStyle w:val="Default"/>
              <w:rPr>
                <w:rFonts w:ascii="Arial" w:hAnsi="Arial" w:cs="Arial"/>
                <w:color w:val="auto"/>
                <w:sz w:val="20"/>
                <w:szCs w:val="20"/>
                <w:lang w:eastAsia="ja-JP"/>
              </w:rPr>
            </w:pPr>
          </w:p>
        </w:tc>
        <w:tc>
          <w:tcPr>
            <w:tcW w:w="1559" w:type="dxa"/>
          </w:tcPr>
          <w:p w14:paraId="5E6E52C7" w14:textId="77777777" w:rsidR="0016101C" w:rsidRPr="004A5AEF" w:rsidRDefault="0016101C" w:rsidP="001B7F42">
            <w:pPr>
              <w:pStyle w:val="Default"/>
              <w:rPr>
                <w:rFonts w:ascii="Arial" w:hAnsi="Arial" w:cs="Arial"/>
                <w:color w:val="auto"/>
                <w:sz w:val="20"/>
                <w:szCs w:val="20"/>
                <w:lang w:eastAsia="ja-JP"/>
              </w:rPr>
            </w:pPr>
          </w:p>
          <w:p w14:paraId="496A741C" w14:textId="77777777" w:rsidR="0016101C" w:rsidRPr="004A5AEF" w:rsidRDefault="0016101C" w:rsidP="001B7F42">
            <w:pPr>
              <w:pStyle w:val="Default"/>
              <w:rPr>
                <w:rFonts w:ascii="Arial" w:hAnsi="Arial" w:cs="Arial"/>
                <w:color w:val="auto"/>
                <w:sz w:val="20"/>
                <w:szCs w:val="20"/>
                <w:lang w:eastAsia="ja-JP"/>
              </w:rPr>
            </w:pPr>
            <w:r w:rsidRPr="004A5AEF">
              <w:rPr>
                <w:rFonts w:ascii="Arial" w:hAnsi="Arial" w:cs="Arial"/>
                <w:color w:val="auto"/>
                <w:sz w:val="20"/>
                <w:szCs w:val="20"/>
                <w:lang w:eastAsia="ja-JP"/>
              </w:rPr>
              <w:t>Valuation database in place</w:t>
            </w:r>
          </w:p>
          <w:p w14:paraId="13F53928" w14:textId="77777777" w:rsidR="0016101C" w:rsidRPr="004A5AEF" w:rsidRDefault="0016101C" w:rsidP="001B7F42">
            <w:pPr>
              <w:pStyle w:val="Default"/>
              <w:rPr>
                <w:rFonts w:ascii="Arial" w:hAnsi="Arial" w:cs="Arial"/>
                <w:color w:val="auto"/>
                <w:sz w:val="20"/>
                <w:szCs w:val="20"/>
                <w:lang w:eastAsia="ja-JP"/>
              </w:rPr>
            </w:pPr>
          </w:p>
          <w:p w14:paraId="419E64FC" w14:textId="77777777" w:rsidR="0016101C" w:rsidRPr="004A5AEF" w:rsidRDefault="0016101C" w:rsidP="001B7F42">
            <w:pPr>
              <w:pStyle w:val="Default"/>
              <w:rPr>
                <w:rFonts w:ascii="Arial" w:hAnsi="Arial" w:cs="Arial"/>
                <w:color w:val="auto"/>
                <w:sz w:val="20"/>
                <w:szCs w:val="20"/>
              </w:rPr>
            </w:pPr>
            <w:r w:rsidRPr="004A5AEF">
              <w:rPr>
                <w:rFonts w:ascii="Arial" w:hAnsi="Arial" w:cs="Arial"/>
                <w:color w:val="auto"/>
                <w:sz w:val="20"/>
                <w:szCs w:val="20"/>
              </w:rPr>
              <w:t>Increase in revenue</w:t>
            </w:r>
          </w:p>
          <w:p w14:paraId="7494ECE3" w14:textId="77777777" w:rsidR="0016101C" w:rsidRPr="004A5AEF" w:rsidRDefault="0016101C" w:rsidP="003B281B">
            <w:pPr>
              <w:pStyle w:val="Default"/>
              <w:rPr>
                <w:rFonts w:ascii="Arial" w:hAnsi="Arial" w:cs="Arial"/>
                <w:color w:val="auto"/>
                <w:sz w:val="20"/>
                <w:szCs w:val="20"/>
              </w:rPr>
            </w:pPr>
          </w:p>
        </w:tc>
        <w:tc>
          <w:tcPr>
            <w:tcW w:w="1418" w:type="dxa"/>
          </w:tcPr>
          <w:p w14:paraId="1050BC66" w14:textId="77777777" w:rsidR="0016101C" w:rsidRPr="004A5AEF" w:rsidRDefault="0016101C" w:rsidP="001B7F42">
            <w:pPr>
              <w:pStyle w:val="Default"/>
              <w:rPr>
                <w:rFonts w:ascii="Arial" w:hAnsi="Arial" w:cs="Arial"/>
                <w:color w:val="auto"/>
                <w:sz w:val="20"/>
                <w:szCs w:val="20"/>
                <w:lang w:eastAsia="ja-JP"/>
              </w:rPr>
            </w:pPr>
          </w:p>
          <w:p w14:paraId="04585951" w14:textId="77777777" w:rsidR="0022151B" w:rsidRPr="004A5AEF" w:rsidRDefault="0022151B" w:rsidP="0022151B">
            <w:pPr>
              <w:pStyle w:val="Default"/>
              <w:rPr>
                <w:rFonts w:ascii="Arial" w:hAnsi="Arial" w:cs="Arial"/>
                <w:color w:val="auto"/>
                <w:sz w:val="20"/>
                <w:szCs w:val="20"/>
                <w:lang w:eastAsia="ja-JP"/>
              </w:rPr>
            </w:pPr>
            <w:r w:rsidRPr="004A5AEF">
              <w:rPr>
                <w:rFonts w:ascii="Arial" w:hAnsi="Arial" w:cs="Arial"/>
                <w:sz w:val="20"/>
                <w:szCs w:val="20"/>
                <w:lang w:eastAsia="ja-JP"/>
              </w:rPr>
              <w:t>Development partner</w:t>
            </w:r>
            <w:r w:rsidR="008B6496" w:rsidRPr="004A5AEF">
              <w:rPr>
                <w:rFonts w:ascii="Arial" w:hAnsi="Arial" w:cs="Arial"/>
                <w:sz w:val="20"/>
                <w:szCs w:val="20"/>
                <w:lang w:eastAsia="ja-JP"/>
              </w:rPr>
              <w:t xml:space="preserve"> (WBG)</w:t>
            </w:r>
          </w:p>
          <w:p w14:paraId="4C673E1C" w14:textId="77777777" w:rsidR="0022151B" w:rsidRPr="004A5AEF" w:rsidRDefault="0022151B" w:rsidP="0022151B">
            <w:pPr>
              <w:pStyle w:val="Default"/>
              <w:rPr>
                <w:rFonts w:ascii="Arial" w:hAnsi="Arial" w:cs="Arial"/>
                <w:color w:val="auto"/>
                <w:sz w:val="20"/>
                <w:szCs w:val="20"/>
                <w:lang w:eastAsia="ja-JP"/>
              </w:rPr>
            </w:pPr>
          </w:p>
          <w:p w14:paraId="2FC68F2A" w14:textId="77777777" w:rsidR="0022151B" w:rsidRPr="004A5AEF" w:rsidRDefault="0022151B" w:rsidP="0022151B">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F6F13AC" w14:textId="77777777" w:rsidR="0016101C" w:rsidRPr="004A5AEF" w:rsidRDefault="0016101C" w:rsidP="003B281B">
            <w:pPr>
              <w:pStyle w:val="Default"/>
              <w:rPr>
                <w:rFonts w:ascii="Arial" w:hAnsi="Arial" w:cs="Arial"/>
                <w:color w:val="auto"/>
                <w:sz w:val="20"/>
                <w:szCs w:val="20"/>
              </w:rPr>
            </w:pPr>
          </w:p>
        </w:tc>
      </w:tr>
      <w:tr w:rsidR="00017BDB" w:rsidRPr="004A5AEF" w14:paraId="73CCA005" w14:textId="77777777" w:rsidTr="004A5AEF">
        <w:trPr>
          <w:trHeight w:val="1155"/>
        </w:trPr>
        <w:tc>
          <w:tcPr>
            <w:tcW w:w="3119" w:type="dxa"/>
            <w:vMerge w:val="restart"/>
          </w:tcPr>
          <w:p w14:paraId="66458607" w14:textId="77777777" w:rsidR="00017BDB" w:rsidRPr="004A5AEF" w:rsidRDefault="00017BDB" w:rsidP="000D4ABA">
            <w:pPr>
              <w:pStyle w:val="Default"/>
              <w:numPr>
                <w:ilvl w:val="0"/>
                <w:numId w:val="38"/>
              </w:numPr>
              <w:ind w:left="318"/>
              <w:rPr>
                <w:rFonts w:ascii="Arial" w:eastAsia="Times New Roman" w:hAnsi="Arial" w:cs="Arial"/>
                <w:sz w:val="20"/>
                <w:szCs w:val="20"/>
                <w:lang w:eastAsia="en-AU"/>
              </w:rPr>
            </w:pPr>
            <w:r w:rsidRPr="004A5AEF">
              <w:rPr>
                <w:rFonts w:ascii="Arial" w:eastAsia="Times New Roman" w:hAnsi="Arial" w:cs="Arial"/>
                <w:sz w:val="20"/>
                <w:szCs w:val="20"/>
                <w:lang w:eastAsia="en-AU"/>
              </w:rPr>
              <w:t>Augment revenue collection through implementation of Post Clearance Audit (PCA)</w:t>
            </w:r>
          </w:p>
          <w:p w14:paraId="1433A000" w14:textId="77777777" w:rsidR="00017BDB" w:rsidRPr="004A5AEF" w:rsidRDefault="00017BDB" w:rsidP="00905719">
            <w:pPr>
              <w:pStyle w:val="Default"/>
              <w:rPr>
                <w:rFonts w:ascii="Arial" w:eastAsia="Times New Roman" w:hAnsi="Arial" w:cs="Arial"/>
                <w:sz w:val="20"/>
                <w:szCs w:val="20"/>
                <w:lang w:eastAsia="en-AU"/>
              </w:rPr>
            </w:pPr>
          </w:p>
        </w:tc>
        <w:tc>
          <w:tcPr>
            <w:tcW w:w="4111" w:type="dxa"/>
          </w:tcPr>
          <w:p w14:paraId="1B8DD13B" w14:textId="77777777" w:rsidR="00017BDB" w:rsidRPr="004A5AEF" w:rsidRDefault="00017BDB" w:rsidP="00F906CA">
            <w:pPr>
              <w:pStyle w:val="Default"/>
              <w:rPr>
                <w:rFonts w:ascii="Arial" w:hAnsi="Arial" w:cs="Arial"/>
                <w:sz w:val="20"/>
                <w:szCs w:val="20"/>
                <w:lang w:eastAsia="ja-JP"/>
              </w:rPr>
            </w:pPr>
          </w:p>
          <w:p w14:paraId="2AA084E0" w14:textId="77777777" w:rsidR="00017BDB" w:rsidRPr="004A5AEF" w:rsidRDefault="00017BDB" w:rsidP="000D4ABA">
            <w:pPr>
              <w:pStyle w:val="Default"/>
              <w:numPr>
                <w:ilvl w:val="0"/>
                <w:numId w:val="44"/>
              </w:numPr>
              <w:ind w:hanging="686"/>
              <w:rPr>
                <w:rFonts w:ascii="Arial" w:hAnsi="Arial" w:cs="Arial"/>
                <w:sz w:val="20"/>
                <w:szCs w:val="20"/>
                <w:lang w:eastAsia="ja-JP"/>
              </w:rPr>
            </w:pPr>
            <w:r w:rsidRPr="004A5AEF">
              <w:rPr>
                <w:rFonts w:ascii="Arial" w:hAnsi="Arial" w:cs="Arial"/>
                <w:sz w:val="20"/>
                <w:szCs w:val="20"/>
                <w:lang w:eastAsia="ja-JP"/>
              </w:rPr>
              <w:t>Review current scheme of PCA</w:t>
            </w:r>
          </w:p>
          <w:p w14:paraId="6B1640F1" w14:textId="77777777" w:rsidR="00017BDB" w:rsidRPr="004A5AEF" w:rsidRDefault="00017BDB" w:rsidP="00F906CA">
            <w:pPr>
              <w:pStyle w:val="Default"/>
              <w:rPr>
                <w:rFonts w:ascii="Arial" w:eastAsia="Times New Roman" w:hAnsi="Arial" w:cs="Arial"/>
                <w:sz w:val="20"/>
                <w:szCs w:val="20"/>
                <w:lang w:eastAsia="en-AU"/>
              </w:rPr>
            </w:pPr>
          </w:p>
        </w:tc>
        <w:tc>
          <w:tcPr>
            <w:tcW w:w="1843" w:type="dxa"/>
          </w:tcPr>
          <w:p w14:paraId="4FC646E6" w14:textId="77777777" w:rsidR="00017BDB" w:rsidRPr="004A5AEF" w:rsidRDefault="00017BDB" w:rsidP="00856383">
            <w:pPr>
              <w:pStyle w:val="Default"/>
              <w:rPr>
                <w:rFonts w:ascii="Arial" w:hAnsi="Arial" w:cs="Arial"/>
                <w:sz w:val="20"/>
                <w:szCs w:val="20"/>
              </w:rPr>
            </w:pPr>
          </w:p>
          <w:p w14:paraId="049ACE62" w14:textId="77777777" w:rsidR="00017BDB" w:rsidRPr="004A5AEF" w:rsidRDefault="008B6496" w:rsidP="00F906CA">
            <w:pPr>
              <w:pStyle w:val="Default"/>
              <w:rPr>
                <w:rFonts w:ascii="Arial" w:hAnsi="Arial" w:cs="Arial"/>
                <w:color w:val="auto"/>
                <w:sz w:val="20"/>
                <w:szCs w:val="20"/>
                <w:lang w:eastAsia="ja-JP"/>
              </w:rPr>
            </w:pPr>
            <w:r w:rsidRPr="004A5AEF">
              <w:rPr>
                <w:rFonts w:ascii="Arial" w:hAnsi="Arial" w:cs="Arial"/>
                <w:color w:val="auto"/>
                <w:sz w:val="20"/>
                <w:szCs w:val="20"/>
              </w:rPr>
              <w:t>Member (Customs Audit and Intelligence)</w:t>
            </w:r>
          </w:p>
          <w:p w14:paraId="41EC3D80" w14:textId="77777777" w:rsidR="00017BDB" w:rsidRPr="004A5AEF" w:rsidRDefault="00017BDB" w:rsidP="00F906CA">
            <w:pPr>
              <w:pStyle w:val="Default"/>
              <w:rPr>
                <w:rFonts w:ascii="Arial" w:hAnsi="Arial" w:cs="Arial"/>
                <w:color w:val="auto"/>
                <w:sz w:val="20"/>
                <w:szCs w:val="20"/>
              </w:rPr>
            </w:pPr>
          </w:p>
        </w:tc>
        <w:tc>
          <w:tcPr>
            <w:tcW w:w="1028" w:type="dxa"/>
          </w:tcPr>
          <w:p w14:paraId="1F001E4F" w14:textId="77777777" w:rsidR="00017BDB" w:rsidRPr="004A5AEF" w:rsidRDefault="00017BDB" w:rsidP="00F906CA">
            <w:pPr>
              <w:pStyle w:val="Default"/>
              <w:rPr>
                <w:rFonts w:ascii="Arial" w:eastAsia="Times New Roman" w:hAnsi="Arial" w:cs="Arial"/>
                <w:sz w:val="20"/>
                <w:szCs w:val="20"/>
                <w:lang w:eastAsia="en-AU"/>
              </w:rPr>
            </w:pPr>
          </w:p>
          <w:p w14:paraId="62978920" w14:textId="77777777" w:rsidR="00017BDB" w:rsidRPr="004A5AEF" w:rsidRDefault="00017BDB"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High</w:t>
            </w:r>
          </w:p>
          <w:p w14:paraId="6E20E7FF" w14:textId="77777777" w:rsidR="00017BDB" w:rsidRPr="004A5AEF" w:rsidRDefault="00017BDB" w:rsidP="004A5AEF">
            <w:pPr>
              <w:pStyle w:val="Default"/>
              <w:rPr>
                <w:rFonts w:ascii="Arial" w:hAnsi="Arial" w:cs="Arial"/>
                <w:color w:val="auto"/>
                <w:sz w:val="20"/>
                <w:szCs w:val="20"/>
              </w:rPr>
            </w:pPr>
          </w:p>
        </w:tc>
        <w:tc>
          <w:tcPr>
            <w:tcW w:w="1701" w:type="dxa"/>
          </w:tcPr>
          <w:p w14:paraId="7F71244F" w14:textId="77777777" w:rsidR="00017BDB" w:rsidRPr="004A5AEF" w:rsidRDefault="00017BDB" w:rsidP="00F906CA">
            <w:pPr>
              <w:pStyle w:val="Default"/>
              <w:rPr>
                <w:rFonts w:ascii="Arial" w:eastAsia="Times New Roman" w:hAnsi="Arial" w:cs="Arial"/>
                <w:sz w:val="20"/>
                <w:szCs w:val="20"/>
                <w:lang w:eastAsia="en-AU"/>
              </w:rPr>
            </w:pPr>
          </w:p>
          <w:p w14:paraId="328AE283" w14:textId="77777777" w:rsidR="00905719" w:rsidRPr="004A5AEF" w:rsidRDefault="008B6496" w:rsidP="008B6496">
            <w:pPr>
              <w:pStyle w:val="Default"/>
              <w:rPr>
                <w:rFonts w:ascii="Arial" w:hAnsi="Arial" w:cs="Arial"/>
                <w:color w:val="auto"/>
                <w:sz w:val="20"/>
                <w:szCs w:val="20"/>
                <w:lang w:eastAsia="ja-JP"/>
              </w:rPr>
            </w:pPr>
            <w:r w:rsidRPr="004A5AEF">
              <w:rPr>
                <w:rFonts w:ascii="Arial" w:hAnsi="Arial" w:cs="Arial"/>
                <w:sz w:val="20"/>
                <w:szCs w:val="20"/>
                <w:lang w:eastAsia="ja-JP"/>
              </w:rPr>
              <w:t>TBD</w:t>
            </w:r>
          </w:p>
        </w:tc>
        <w:tc>
          <w:tcPr>
            <w:tcW w:w="1559" w:type="dxa"/>
          </w:tcPr>
          <w:p w14:paraId="15208027" w14:textId="77777777" w:rsidR="00017BDB" w:rsidRPr="004A5AEF" w:rsidRDefault="00017BDB" w:rsidP="00F906CA">
            <w:pPr>
              <w:pStyle w:val="Default"/>
              <w:rPr>
                <w:rFonts w:ascii="Arial" w:eastAsia="Times New Roman" w:hAnsi="Arial" w:cs="Arial"/>
                <w:sz w:val="20"/>
                <w:szCs w:val="20"/>
                <w:lang w:eastAsia="en-AU"/>
              </w:rPr>
            </w:pPr>
          </w:p>
          <w:p w14:paraId="1AE1135D" w14:textId="77777777" w:rsidR="00017BDB" w:rsidRPr="004A5AEF" w:rsidRDefault="00017BDB" w:rsidP="00A92760">
            <w:pPr>
              <w:pStyle w:val="Default"/>
              <w:rPr>
                <w:rFonts w:ascii="Arial" w:hAnsi="Arial" w:cs="Arial"/>
                <w:sz w:val="20"/>
                <w:szCs w:val="20"/>
                <w:lang w:eastAsia="ja-JP"/>
              </w:rPr>
            </w:pPr>
            <w:r w:rsidRPr="004A5AEF">
              <w:rPr>
                <w:rFonts w:ascii="Arial" w:hAnsi="Arial" w:cs="Arial"/>
                <w:sz w:val="20"/>
                <w:szCs w:val="20"/>
                <w:lang w:eastAsia="ja-JP"/>
              </w:rPr>
              <w:t>Report on review submitted</w:t>
            </w:r>
          </w:p>
          <w:p w14:paraId="47B09D4B" w14:textId="77777777" w:rsidR="00017BDB" w:rsidRPr="004A5AEF" w:rsidRDefault="00017BDB" w:rsidP="00FB7688">
            <w:pPr>
              <w:pStyle w:val="Default"/>
              <w:rPr>
                <w:rFonts w:ascii="Arial" w:hAnsi="Arial" w:cs="Arial"/>
                <w:color w:val="auto"/>
                <w:sz w:val="20"/>
                <w:szCs w:val="20"/>
              </w:rPr>
            </w:pPr>
          </w:p>
        </w:tc>
        <w:tc>
          <w:tcPr>
            <w:tcW w:w="1418" w:type="dxa"/>
          </w:tcPr>
          <w:p w14:paraId="5D8F1D29" w14:textId="77777777" w:rsidR="00017BDB" w:rsidRPr="004A5AEF" w:rsidRDefault="00017BDB" w:rsidP="00F906CA">
            <w:pPr>
              <w:pStyle w:val="Default"/>
              <w:rPr>
                <w:rFonts w:ascii="Arial" w:hAnsi="Arial" w:cs="Arial"/>
                <w:color w:val="auto"/>
                <w:sz w:val="20"/>
                <w:szCs w:val="20"/>
              </w:rPr>
            </w:pPr>
          </w:p>
          <w:p w14:paraId="565EA2B5" w14:textId="77777777" w:rsidR="00017BDB" w:rsidRPr="004A5AEF" w:rsidRDefault="00017BDB" w:rsidP="00A92760">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B6496" w:rsidRPr="004A5AEF">
              <w:rPr>
                <w:rFonts w:ascii="Arial" w:hAnsi="Arial" w:cs="Arial"/>
                <w:sz w:val="20"/>
                <w:szCs w:val="20"/>
                <w:lang w:eastAsia="ja-JP"/>
              </w:rPr>
              <w:t xml:space="preserve"> (ADB and USAID BTFA)</w:t>
            </w:r>
          </w:p>
          <w:p w14:paraId="0794DA6A" w14:textId="77777777" w:rsidR="00017BDB" w:rsidRPr="004A5AEF" w:rsidRDefault="00017BDB" w:rsidP="00A92760">
            <w:pPr>
              <w:pStyle w:val="Default"/>
              <w:rPr>
                <w:rFonts w:ascii="Arial" w:hAnsi="Arial" w:cs="Arial"/>
                <w:sz w:val="20"/>
                <w:szCs w:val="20"/>
                <w:lang w:eastAsia="ja-JP"/>
              </w:rPr>
            </w:pPr>
          </w:p>
          <w:p w14:paraId="748BD41E" w14:textId="77777777" w:rsidR="00017BDB" w:rsidRPr="004A5AEF" w:rsidRDefault="00017BDB" w:rsidP="00A92760">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3558B45" w14:textId="77777777" w:rsidR="00017BDB" w:rsidRPr="004A5AEF" w:rsidRDefault="00017BDB" w:rsidP="00A92760">
            <w:pPr>
              <w:pStyle w:val="Default"/>
              <w:rPr>
                <w:rFonts w:ascii="Arial" w:hAnsi="Arial" w:cs="Arial"/>
                <w:color w:val="auto"/>
                <w:sz w:val="20"/>
                <w:szCs w:val="20"/>
              </w:rPr>
            </w:pPr>
          </w:p>
        </w:tc>
      </w:tr>
      <w:tr w:rsidR="00017BDB" w:rsidRPr="004A5AEF" w14:paraId="4786764C" w14:textId="77777777" w:rsidTr="004A5AEF">
        <w:trPr>
          <w:trHeight w:val="1187"/>
        </w:trPr>
        <w:tc>
          <w:tcPr>
            <w:tcW w:w="3119" w:type="dxa"/>
            <w:vMerge/>
          </w:tcPr>
          <w:p w14:paraId="0C23C460" w14:textId="77777777" w:rsidR="00017BDB" w:rsidRPr="004A5AEF" w:rsidRDefault="00017BDB" w:rsidP="000D4ABA">
            <w:pPr>
              <w:pStyle w:val="Default"/>
              <w:numPr>
                <w:ilvl w:val="0"/>
                <w:numId w:val="38"/>
              </w:numPr>
              <w:ind w:left="318"/>
              <w:rPr>
                <w:rFonts w:ascii="Arial" w:eastAsia="Times New Roman" w:hAnsi="Arial" w:cs="Arial"/>
                <w:sz w:val="20"/>
                <w:szCs w:val="20"/>
                <w:lang w:eastAsia="en-AU"/>
              </w:rPr>
            </w:pPr>
          </w:p>
        </w:tc>
        <w:tc>
          <w:tcPr>
            <w:tcW w:w="4111" w:type="dxa"/>
          </w:tcPr>
          <w:p w14:paraId="5331415C" w14:textId="77777777" w:rsidR="00017BDB" w:rsidRPr="004A5AEF" w:rsidRDefault="00017BDB" w:rsidP="00017BDB">
            <w:pPr>
              <w:pStyle w:val="Default"/>
              <w:rPr>
                <w:rFonts w:ascii="Arial" w:hAnsi="Arial" w:cs="Arial"/>
                <w:sz w:val="20"/>
                <w:szCs w:val="20"/>
                <w:lang w:eastAsia="ja-JP"/>
              </w:rPr>
            </w:pPr>
          </w:p>
          <w:p w14:paraId="23A53FE3" w14:textId="77777777" w:rsidR="00017BDB" w:rsidRPr="004A5AEF" w:rsidRDefault="00017BDB" w:rsidP="000D4ABA">
            <w:pPr>
              <w:pStyle w:val="Default"/>
              <w:numPr>
                <w:ilvl w:val="0"/>
                <w:numId w:val="44"/>
              </w:numPr>
              <w:ind w:left="318" w:hanging="318"/>
              <w:rPr>
                <w:rFonts w:ascii="Arial" w:hAnsi="Arial" w:cs="Arial"/>
                <w:sz w:val="20"/>
                <w:szCs w:val="20"/>
                <w:lang w:eastAsia="ja-JP"/>
              </w:rPr>
            </w:pPr>
            <w:r w:rsidRPr="004A5AEF">
              <w:rPr>
                <w:rFonts w:ascii="Arial" w:hAnsi="Arial" w:cs="Arial"/>
                <w:sz w:val="20"/>
                <w:szCs w:val="20"/>
                <w:lang w:eastAsia="ja-JP"/>
              </w:rPr>
              <w:t>Review relevant legislation to ensure compliance with international best practice</w:t>
            </w:r>
          </w:p>
          <w:p w14:paraId="1590BCA9" w14:textId="77777777" w:rsidR="00017BDB" w:rsidRPr="004A5AEF" w:rsidRDefault="00017BDB" w:rsidP="00F906CA">
            <w:pPr>
              <w:pStyle w:val="Default"/>
              <w:rPr>
                <w:rFonts w:ascii="Arial" w:hAnsi="Arial" w:cs="Arial"/>
                <w:sz w:val="20"/>
                <w:szCs w:val="20"/>
                <w:lang w:eastAsia="ja-JP"/>
              </w:rPr>
            </w:pPr>
          </w:p>
        </w:tc>
        <w:tc>
          <w:tcPr>
            <w:tcW w:w="1843" w:type="dxa"/>
          </w:tcPr>
          <w:p w14:paraId="6CA26706" w14:textId="77777777" w:rsidR="00017BDB" w:rsidRPr="004A5AEF" w:rsidRDefault="00017BDB" w:rsidP="00856383">
            <w:pPr>
              <w:pStyle w:val="Default"/>
              <w:rPr>
                <w:rFonts w:ascii="Arial" w:hAnsi="Arial" w:cs="Arial"/>
                <w:sz w:val="20"/>
                <w:szCs w:val="20"/>
              </w:rPr>
            </w:pPr>
          </w:p>
          <w:p w14:paraId="2D5743E5" w14:textId="77777777" w:rsidR="00017BDB" w:rsidRPr="004A5AEF" w:rsidRDefault="00017BDB" w:rsidP="00856383">
            <w:pPr>
              <w:pStyle w:val="Default"/>
              <w:rPr>
                <w:rFonts w:ascii="Arial" w:hAnsi="Arial" w:cs="Arial"/>
                <w:sz w:val="20"/>
                <w:szCs w:val="20"/>
              </w:rPr>
            </w:pPr>
            <w:r w:rsidRPr="004A5AEF">
              <w:rPr>
                <w:rFonts w:ascii="Arial" w:hAnsi="Arial" w:cs="Arial"/>
                <w:sz w:val="20"/>
                <w:szCs w:val="20"/>
              </w:rPr>
              <w:t>Same as 10.3.1</w:t>
            </w:r>
          </w:p>
          <w:p w14:paraId="07D485A1" w14:textId="77777777" w:rsidR="00017BDB" w:rsidRPr="004A5AEF" w:rsidRDefault="00017BDB" w:rsidP="00856383">
            <w:pPr>
              <w:pStyle w:val="Default"/>
              <w:rPr>
                <w:rFonts w:ascii="Arial" w:hAnsi="Arial" w:cs="Arial"/>
                <w:sz w:val="20"/>
                <w:szCs w:val="20"/>
              </w:rPr>
            </w:pPr>
          </w:p>
        </w:tc>
        <w:tc>
          <w:tcPr>
            <w:tcW w:w="1028" w:type="dxa"/>
          </w:tcPr>
          <w:p w14:paraId="7F17385E" w14:textId="77777777" w:rsidR="00017BDB" w:rsidRPr="004A5AEF" w:rsidRDefault="00017BDB" w:rsidP="00F906CA">
            <w:pPr>
              <w:pStyle w:val="Default"/>
              <w:rPr>
                <w:rFonts w:ascii="Arial" w:eastAsia="Times New Roman" w:hAnsi="Arial" w:cs="Arial"/>
                <w:sz w:val="20"/>
                <w:szCs w:val="20"/>
                <w:lang w:eastAsia="en-AU"/>
              </w:rPr>
            </w:pPr>
          </w:p>
          <w:p w14:paraId="38DA67E8" w14:textId="77777777" w:rsidR="00017BDB" w:rsidRPr="004A5AEF" w:rsidRDefault="00017BDB"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High</w:t>
            </w:r>
          </w:p>
          <w:p w14:paraId="2DD10F91" w14:textId="77777777" w:rsidR="00017BDB" w:rsidRPr="004A5AEF" w:rsidRDefault="00017BDB" w:rsidP="00F906CA">
            <w:pPr>
              <w:pStyle w:val="Default"/>
              <w:rPr>
                <w:rFonts w:ascii="Arial" w:eastAsia="Times New Roman" w:hAnsi="Arial" w:cs="Arial"/>
                <w:sz w:val="20"/>
                <w:szCs w:val="20"/>
                <w:lang w:eastAsia="en-AU"/>
              </w:rPr>
            </w:pPr>
          </w:p>
        </w:tc>
        <w:tc>
          <w:tcPr>
            <w:tcW w:w="1701" w:type="dxa"/>
          </w:tcPr>
          <w:p w14:paraId="484EF0D0" w14:textId="77777777" w:rsidR="00017BDB" w:rsidRPr="004A5AEF" w:rsidRDefault="00017BDB" w:rsidP="00F906CA">
            <w:pPr>
              <w:pStyle w:val="Default"/>
              <w:rPr>
                <w:rFonts w:ascii="Arial" w:eastAsia="Times New Roman" w:hAnsi="Arial" w:cs="Arial"/>
                <w:sz w:val="20"/>
                <w:szCs w:val="20"/>
                <w:lang w:eastAsia="en-AU"/>
              </w:rPr>
            </w:pPr>
          </w:p>
          <w:p w14:paraId="17792BD0" w14:textId="77777777" w:rsidR="00903BCF" w:rsidRPr="004A5AEF" w:rsidRDefault="008B6496" w:rsidP="008B6496">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April 2015</w:t>
            </w:r>
          </w:p>
          <w:p w14:paraId="1E9292A5" w14:textId="77777777" w:rsidR="0027325E" w:rsidRPr="004A5AEF" w:rsidRDefault="0027325E" w:rsidP="008B6496">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(Done)</w:t>
            </w:r>
          </w:p>
        </w:tc>
        <w:tc>
          <w:tcPr>
            <w:tcW w:w="1559" w:type="dxa"/>
          </w:tcPr>
          <w:p w14:paraId="781093BD" w14:textId="77777777" w:rsidR="00017BDB" w:rsidRPr="004A5AEF" w:rsidRDefault="00017BDB" w:rsidP="00F906CA">
            <w:pPr>
              <w:pStyle w:val="Default"/>
              <w:rPr>
                <w:rFonts w:ascii="Arial" w:eastAsia="Times New Roman" w:hAnsi="Arial" w:cs="Arial"/>
                <w:sz w:val="20"/>
                <w:szCs w:val="20"/>
                <w:lang w:eastAsia="en-AU"/>
              </w:rPr>
            </w:pPr>
          </w:p>
          <w:p w14:paraId="2F00A4A9" w14:textId="77777777" w:rsidR="00905719" w:rsidRPr="004A5AEF" w:rsidRDefault="00905719" w:rsidP="00905719">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Legislation review completed</w:t>
            </w:r>
          </w:p>
          <w:p w14:paraId="46B9A98E" w14:textId="77777777" w:rsidR="00905719" w:rsidRPr="004A5AEF" w:rsidRDefault="00905719" w:rsidP="00F906CA">
            <w:pPr>
              <w:pStyle w:val="Default"/>
              <w:rPr>
                <w:rFonts w:ascii="Arial" w:eastAsia="Times New Roman" w:hAnsi="Arial" w:cs="Arial"/>
                <w:sz w:val="20"/>
                <w:szCs w:val="20"/>
                <w:lang w:eastAsia="en-AU"/>
              </w:rPr>
            </w:pPr>
          </w:p>
        </w:tc>
        <w:tc>
          <w:tcPr>
            <w:tcW w:w="1418" w:type="dxa"/>
          </w:tcPr>
          <w:p w14:paraId="5BAA9556" w14:textId="77777777" w:rsidR="00017BDB" w:rsidRPr="004A5AEF" w:rsidRDefault="00017BDB" w:rsidP="00F906CA">
            <w:pPr>
              <w:pStyle w:val="Default"/>
              <w:rPr>
                <w:rFonts w:ascii="Arial" w:hAnsi="Arial" w:cs="Arial"/>
                <w:color w:val="auto"/>
                <w:sz w:val="20"/>
                <w:szCs w:val="20"/>
              </w:rPr>
            </w:pPr>
          </w:p>
          <w:p w14:paraId="3A2FDB89" w14:textId="77777777" w:rsidR="00376351" w:rsidRPr="004A5AEF" w:rsidRDefault="00376351" w:rsidP="00376351">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B6496" w:rsidRPr="004A5AEF">
              <w:rPr>
                <w:rFonts w:ascii="Arial" w:hAnsi="Arial" w:cs="Arial"/>
                <w:sz w:val="20"/>
                <w:szCs w:val="20"/>
                <w:lang w:eastAsia="ja-JP"/>
              </w:rPr>
              <w:t xml:space="preserve"> (ADB and USAID BTFA)</w:t>
            </w:r>
          </w:p>
          <w:p w14:paraId="5905E1B2" w14:textId="77777777" w:rsidR="00376351" w:rsidRPr="004A5AEF" w:rsidRDefault="00376351" w:rsidP="00376351">
            <w:pPr>
              <w:pStyle w:val="Default"/>
              <w:rPr>
                <w:rFonts w:ascii="Arial" w:hAnsi="Arial" w:cs="Arial"/>
                <w:sz w:val="20"/>
                <w:szCs w:val="20"/>
                <w:lang w:eastAsia="ja-JP"/>
              </w:rPr>
            </w:pPr>
          </w:p>
          <w:p w14:paraId="51B05C14" w14:textId="77777777" w:rsidR="00376351" w:rsidRPr="004A5AEF" w:rsidRDefault="00376351" w:rsidP="00376351">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75C9531D" w14:textId="77777777" w:rsidR="00376351" w:rsidRPr="004A5AEF" w:rsidRDefault="00376351" w:rsidP="00F906CA">
            <w:pPr>
              <w:pStyle w:val="Default"/>
              <w:rPr>
                <w:rFonts w:ascii="Arial" w:hAnsi="Arial" w:cs="Arial"/>
                <w:color w:val="auto"/>
                <w:sz w:val="20"/>
                <w:szCs w:val="20"/>
              </w:rPr>
            </w:pPr>
          </w:p>
        </w:tc>
      </w:tr>
      <w:tr w:rsidR="00017BDB" w:rsidRPr="004A5AEF" w14:paraId="0249D1FA" w14:textId="77777777" w:rsidTr="004A5AEF">
        <w:trPr>
          <w:trHeight w:val="1111"/>
        </w:trPr>
        <w:tc>
          <w:tcPr>
            <w:tcW w:w="3119" w:type="dxa"/>
            <w:vMerge/>
          </w:tcPr>
          <w:p w14:paraId="0C7517B5" w14:textId="77777777" w:rsidR="00017BDB" w:rsidRPr="004A5AEF" w:rsidRDefault="00017BDB" w:rsidP="000D4ABA">
            <w:pPr>
              <w:pStyle w:val="Default"/>
              <w:numPr>
                <w:ilvl w:val="0"/>
                <w:numId w:val="38"/>
              </w:numPr>
              <w:ind w:left="318"/>
              <w:rPr>
                <w:rFonts w:ascii="Arial" w:eastAsia="Times New Roman" w:hAnsi="Arial" w:cs="Arial"/>
                <w:sz w:val="20"/>
                <w:szCs w:val="20"/>
                <w:lang w:eastAsia="en-AU"/>
              </w:rPr>
            </w:pPr>
          </w:p>
        </w:tc>
        <w:tc>
          <w:tcPr>
            <w:tcW w:w="4111" w:type="dxa"/>
          </w:tcPr>
          <w:p w14:paraId="031B22EB" w14:textId="77777777" w:rsidR="005E59BE" w:rsidRPr="004A5AEF" w:rsidRDefault="005E59BE" w:rsidP="005E59BE">
            <w:pPr>
              <w:rPr>
                <w:rFonts w:ascii="Arial" w:hAnsi="Arial" w:cs="Arial"/>
                <w:sz w:val="20"/>
                <w:szCs w:val="20"/>
                <w:lang w:eastAsia="ja-JP"/>
              </w:rPr>
            </w:pPr>
          </w:p>
          <w:p w14:paraId="431752A2" w14:textId="77777777" w:rsidR="005E59BE" w:rsidRPr="004A5AEF" w:rsidRDefault="005E59BE" w:rsidP="000D4ABA">
            <w:pPr>
              <w:pStyle w:val="Default"/>
              <w:numPr>
                <w:ilvl w:val="0"/>
                <w:numId w:val="44"/>
              </w:numPr>
              <w:ind w:left="318" w:hanging="318"/>
              <w:rPr>
                <w:rFonts w:ascii="Arial" w:hAnsi="Arial" w:cs="Arial"/>
                <w:sz w:val="20"/>
                <w:szCs w:val="20"/>
                <w:lang w:eastAsia="ja-JP"/>
              </w:rPr>
            </w:pPr>
            <w:r w:rsidRPr="004A5AEF">
              <w:rPr>
                <w:rFonts w:ascii="Arial" w:eastAsia="Times New Roman" w:hAnsi="Arial" w:cs="Arial"/>
                <w:sz w:val="20"/>
                <w:szCs w:val="20"/>
                <w:lang w:eastAsia="en-AU"/>
              </w:rPr>
              <w:t>Develop rules, procedures and policies to facilitate implementation of PCA program</w:t>
            </w:r>
          </w:p>
          <w:p w14:paraId="70C9F2B5" w14:textId="77777777" w:rsidR="005E59BE" w:rsidRPr="004A5AEF" w:rsidRDefault="005E59BE" w:rsidP="00F906CA">
            <w:pPr>
              <w:pStyle w:val="Default"/>
              <w:rPr>
                <w:rFonts w:ascii="Arial" w:hAnsi="Arial" w:cs="Arial"/>
                <w:sz w:val="20"/>
                <w:szCs w:val="20"/>
                <w:lang w:eastAsia="ja-JP"/>
              </w:rPr>
            </w:pPr>
          </w:p>
        </w:tc>
        <w:tc>
          <w:tcPr>
            <w:tcW w:w="1843" w:type="dxa"/>
          </w:tcPr>
          <w:p w14:paraId="0E710324" w14:textId="77777777" w:rsidR="00017BDB" w:rsidRPr="004A5AEF" w:rsidRDefault="00017BDB" w:rsidP="00856383">
            <w:pPr>
              <w:pStyle w:val="Default"/>
              <w:rPr>
                <w:rFonts w:ascii="Arial" w:hAnsi="Arial" w:cs="Arial"/>
                <w:sz w:val="20"/>
                <w:szCs w:val="20"/>
              </w:rPr>
            </w:pPr>
          </w:p>
          <w:p w14:paraId="20923972" w14:textId="77777777" w:rsidR="00376351" w:rsidRPr="004A5AEF" w:rsidRDefault="00376351" w:rsidP="00856383">
            <w:pPr>
              <w:pStyle w:val="Default"/>
              <w:rPr>
                <w:rFonts w:ascii="Arial" w:hAnsi="Arial" w:cs="Arial"/>
                <w:sz w:val="20"/>
                <w:szCs w:val="20"/>
              </w:rPr>
            </w:pPr>
            <w:r w:rsidRPr="004A5AEF">
              <w:rPr>
                <w:rFonts w:ascii="Arial" w:hAnsi="Arial" w:cs="Arial"/>
                <w:sz w:val="20"/>
                <w:szCs w:val="20"/>
              </w:rPr>
              <w:t>Same as 10.3.1</w:t>
            </w:r>
          </w:p>
          <w:p w14:paraId="24B29B30" w14:textId="77777777" w:rsidR="00376351" w:rsidRPr="004A5AEF" w:rsidRDefault="00376351" w:rsidP="00856383">
            <w:pPr>
              <w:pStyle w:val="Default"/>
              <w:rPr>
                <w:rFonts w:ascii="Arial" w:hAnsi="Arial" w:cs="Arial"/>
                <w:sz w:val="20"/>
                <w:szCs w:val="20"/>
              </w:rPr>
            </w:pPr>
          </w:p>
        </w:tc>
        <w:tc>
          <w:tcPr>
            <w:tcW w:w="1028" w:type="dxa"/>
          </w:tcPr>
          <w:p w14:paraId="72F852EE" w14:textId="77777777" w:rsidR="00017BDB" w:rsidRPr="004A5AEF" w:rsidRDefault="00017BDB" w:rsidP="00F906CA">
            <w:pPr>
              <w:pStyle w:val="Default"/>
              <w:rPr>
                <w:rFonts w:ascii="Arial" w:eastAsia="Times New Roman" w:hAnsi="Arial" w:cs="Arial"/>
                <w:sz w:val="20"/>
                <w:szCs w:val="20"/>
                <w:lang w:eastAsia="en-AU"/>
              </w:rPr>
            </w:pPr>
          </w:p>
          <w:p w14:paraId="3B927424" w14:textId="77777777" w:rsidR="007579D1" w:rsidRPr="004A5AEF" w:rsidRDefault="007579D1"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High</w:t>
            </w:r>
          </w:p>
          <w:p w14:paraId="7C7E5055" w14:textId="77777777" w:rsidR="007579D1" w:rsidRPr="004A5AEF" w:rsidRDefault="007579D1" w:rsidP="00F906CA">
            <w:pPr>
              <w:pStyle w:val="Default"/>
              <w:rPr>
                <w:rFonts w:ascii="Arial" w:eastAsia="Times New Roman" w:hAnsi="Arial" w:cs="Arial"/>
                <w:sz w:val="20"/>
                <w:szCs w:val="20"/>
                <w:lang w:eastAsia="en-AU"/>
              </w:rPr>
            </w:pPr>
          </w:p>
        </w:tc>
        <w:tc>
          <w:tcPr>
            <w:tcW w:w="1701" w:type="dxa"/>
          </w:tcPr>
          <w:p w14:paraId="14DCC31E" w14:textId="77777777" w:rsidR="00903BCF" w:rsidRPr="004A5AEF" w:rsidRDefault="00903BCF" w:rsidP="00F906CA">
            <w:pPr>
              <w:pStyle w:val="Default"/>
              <w:rPr>
                <w:rFonts w:ascii="Arial" w:eastAsia="Times New Roman" w:hAnsi="Arial" w:cs="Arial"/>
                <w:sz w:val="20"/>
                <w:szCs w:val="20"/>
                <w:lang w:eastAsia="en-AU"/>
              </w:rPr>
            </w:pPr>
          </w:p>
          <w:p w14:paraId="743621A6" w14:textId="77777777" w:rsidR="0027325E" w:rsidRPr="004A5AEF" w:rsidRDefault="0027325E" w:rsidP="008B6496">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December 2016</w:t>
            </w:r>
          </w:p>
          <w:p w14:paraId="5BB5CFA5" w14:textId="77777777" w:rsidR="0027325E" w:rsidRPr="004A5AEF" w:rsidRDefault="0027325E" w:rsidP="008B6496">
            <w:pPr>
              <w:pStyle w:val="Default"/>
              <w:rPr>
                <w:rFonts w:ascii="Arial" w:eastAsia="Times New Roman" w:hAnsi="Arial" w:cs="Arial"/>
                <w:sz w:val="20"/>
                <w:szCs w:val="20"/>
                <w:lang w:eastAsia="en-AU"/>
              </w:rPr>
            </w:pPr>
          </w:p>
          <w:p w14:paraId="68EBCDF9" w14:textId="44232960" w:rsidR="00BB2B60" w:rsidRPr="004A5AEF" w:rsidRDefault="00BB2B60" w:rsidP="008B6496">
            <w:pPr>
              <w:pStyle w:val="Default"/>
              <w:rPr>
                <w:rFonts w:ascii="Arial" w:eastAsia="Times New Roman" w:hAnsi="Arial" w:cs="Arial"/>
                <w:sz w:val="20"/>
                <w:szCs w:val="20"/>
                <w:lang w:eastAsia="en-AU"/>
              </w:rPr>
            </w:pPr>
          </w:p>
        </w:tc>
        <w:tc>
          <w:tcPr>
            <w:tcW w:w="1559" w:type="dxa"/>
          </w:tcPr>
          <w:p w14:paraId="3949ABEA" w14:textId="77777777" w:rsidR="00017BDB" w:rsidRPr="004A5AEF" w:rsidRDefault="00017BDB" w:rsidP="00F906CA">
            <w:pPr>
              <w:pStyle w:val="Default"/>
              <w:rPr>
                <w:rFonts w:ascii="Arial" w:eastAsia="Times New Roman" w:hAnsi="Arial" w:cs="Arial"/>
                <w:sz w:val="20"/>
                <w:szCs w:val="20"/>
                <w:lang w:eastAsia="en-AU"/>
              </w:rPr>
            </w:pPr>
          </w:p>
          <w:p w14:paraId="5A54FD68" w14:textId="77777777" w:rsidR="00903BCF" w:rsidRPr="004A5AEF" w:rsidRDefault="00903BCF"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Procedures, policies in place</w:t>
            </w:r>
          </w:p>
          <w:p w14:paraId="098A70FA" w14:textId="77777777" w:rsidR="00903BCF" w:rsidRPr="004A5AEF" w:rsidRDefault="00903BCF" w:rsidP="00F906CA">
            <w:pPr>
              <w:pStyle w:val="Default"/>
              <w:rPr>
                <w:rFonts w:ascii="Arial" w:eastAsia="Times New Roman" w:hAnsi="Arial" w:cs="Arial"/>
                <w:sz w:val="20"/>
                <w:szCs w:val="20"/>
                <w:lang w:eastAsia="en-AU"/>
              </w:rPr>
            </w:pPr>
          </w:p>
        </w:tc>
        <w:tc>
          <w:tcPr>
            <w:tcW w:w="1418" w:type="dxa"/>
          </w:tcPr>
          <w:p w14:paraId="1F1CD368" w14:textId="77777777" w:rsidR="00017BDB" w:rsidRPr="004A5AEF" w:rsidRDefault="00017BDB" w:rsidP="00F906CA">
            <w:pPr>
              <w:pStyle w:val="Default"/>
              <w:rPr>
                <w:rFonts w:ascii="Arial" w:hAnsi="Arial" w:cs="Arial"/>
                <w:color w:val="auto"/>
                <w:sz w:val="20"/>
                <w:szCs w:val="20"/>
              </w:rPr>
            </w:pPr>
          </w:p>
          <w:p w14:paraId="2FE6F32E" w14:textId="77777777" w:rsidR="00376351" w:rsidRPr="004A5AEF" w:rsidRDefault="00376351" w:rsidP="00376351">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B6496" w:rsidRPr="004A5AEF">
              <w:rPr>
                <w:rFonts w:ascii="Arial" w:hAnsi="Arial" w:cs="Arial"/>
                <w:sz w:val="20"/>
                <w:szCs w:val="20"/>
                <w:lang w:eastAsia="ja-JP"/>
              </w:rPr>
              <w:t xml:space="preserve"> (ADB, USAID BTFA)</w:t>
            </w:r>
          </w:p>
          <w:p w14:paraId="4A0C009B" w14:textId="77777777" w:rsidR="00376351" w:rsidRPr="004A5AEF" w:rsidRDefault="00376351" w:rsidP="00376351">
            <w:pPr>
              <w:pStyle w:val="Default"/>
              <w:rPr>
                <w:rFonts w:ascii="Arial" w:hAnsi="Arial" w:cs="Arial"/>
                <w:sz w:val="20"/>
                <w:szCs w:val="20"/>
                <w:lang w:eastAsia="ja-JP"/>
              </w:rPr>
            </w:pPr>
          </w:p>
          <w:p w14:paraId="49800C6E" w14:textId="77777777" w:rsidR="00376351" w:rsidRPr="004A5AEF" w:rsidRDefault="00376351" w:rsidP="00376351">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5069B4CC" w14:textId="77777777" w:rsidR="00376351" w:rsidRPr="004A5AEF" w:rsidRDefault="00376351" w:rsidP="00F906CA">
            <w:pPr>
              <w:pStyle w:val="Default"/>
              <w:rPr>
                <w:rFonts w:ascii="Arial" w:hAnsi="Arial" w:cs="Arial"/>
                <w:color w:val="auto"/>
                <w:sz w:val="20"/>
                <w:szCs w:val="20"/>
              </w:rPr>
            </w:pPr>
          </w:p>
        </w:tc>
      </w:tr>
      <w:tr w:rsidR="00017BDB" w:rsidRPr="004A5AEF" w14:paraId="1C8689A1" w14:textId="77777777" w:rsidTr="004A5AEF">
        <w:trPr>
          <w:trHeight w:val="1111"/>
        </w:trPr>
        <w:tc>
          <w:tcPr>
            <w:tcW w:w="3119" w:type="dxa"/>
            <w:vMerge/>
          </w:tcPr>
          <w:p w14:paraId="65090B75" w14:textId="77777777" w:rsidR="00017BDB" w:rsidRPr="004A5AEF" w:rsidRDefault="00017BDB" w:rsidP="000D4ABA">
            <w:pPr>
              <w:pStyle w:val="Default"/>
              <w:numPr>
                <w:ilvl w:val="0"/>
                <w:numId w:val="38"/>
              </w:numPr>
              <w:ind w:left="318"/>
              <w:rPr>
                <w:rFonts w:ascii="Arial" w:eastAsia="Times New Roman" w:hAnsi="Arial" w:cs="Arial"/>
                <w:sz w:val="20"/>
                <w:szCs w:val="20"/>
                <w:lang w:eastAsia="en-AU"/>
              </w:rPr>
            </w:pPr>
          </w:p>
        </w:tc>
        <w:tc>
          <w:tcPr>
            <w:tcW w:w="4111" w:type="dxa"/>
          </w:tcPr>
          <w:p w14:paraId="270964B8" w14:textId="77777777" w:rsidR="005E59BE" w:rsidRPr="004A5AEF" w:rsidRDefault="005E59BE" w:rsidP="005E59BE">
            <w:pPr>
              <w:rPr>
                <w:rFonts w:ascii="Arial" w:hAnsi="Arial" w:cs="Arial"/>
                <w:sz w:val="20"/>
                <w:szCs w:val="20"/>
                <w:lang w:eastAsia="ja-JP"/>
              </w:rPr>
            </w:pPr>
          </w:p>
          <w:p w14:paraId="2E69AFD3" w14:textId="2CD5AD36" w:rsidR="005E59BE" w:rsidRPr="004A5AEF" w:rsidRDefault="005E59BE" w:rsidP="000D4ABA">
            <w:pPr>
              <w:pStyle w:val="Default"/>
              <w:numPr>
                <w:ilvl w:val="0"/>
                <w:numId w:val="44"/>
              </w:numPr>
              <w:ind w:left="318" w:hanging="318"/>
              <w:rPr>
                <w:rFonts w:ascii="Arial" w:hAnsi="Arial" w:cs="Arial"/>
                <w:sz w:val="20"/>
                <w:szCs w:val="20"/>
                <w:lang w:eastAsia="ja-JP"/>
              </w:rPr>
            </w:pPr>
            <w:r w:rsidRPr="004A5AEF">
              <w:rPr>
                <w:rFonts w:ascii="Arial" w:hAnsi="Arial" w:cs="Arial"/>
                <w:sz w:val="20"/>
                <w:szCs w:val="20"/>
                <w:lang w:eastAsia="ja-JP"/>
              </w:rPr>
              <w:t xml:space="preserve">Develop an organizational structure </w:t>
            </w:r>
            <w:r w:rsidR="00D54E51" w:rsidRPr="004A5AEF">
              <w:rPr>
                <w:rFonts w:ascii="Arial" w:hAnsi="Arial" w:cs="Arial"/>
                <w:color w:val="auto"/>
                <w:sz w:val="20"/>
                <w:szCs w:val="20"/>
                <w:lang w:eastAsia="ja-JP"/>
              </w:rPr>
              <w:t xml:space="preserve">for the PCA </w:t>
            </w:r>
            <w:r w:rsidR="00D03127" w:rsidRPr="004A5AEF">
              <w:rPr>
                <w:rFonts w:ascii="Arial" w:hAnsi="Arial" w:cs="Arial"/>
                <w:color w:val="auto"/>
                <w:sz w:val="20"/>
                <w:szCs w:val="20"/>
                <w:lang w:eastAsia="ja-JP"/>
              </w:rPr>
              <w:t xml:space="preserve">training team </w:t>
            </w:r>
            <w:r w:rsidRPr="004A5AEF">
              <w:rPr>
                <w:rFonts w:ascii="Arial" w:hAnsi="Arial" w:cs="Arial"/>
                <w:color w:val="auto"/>
                <w:sz w:val="20"/>
                <w:szCs w:val="20"/>
                <w:lang w:eastAsia="ja-JP"/>
              </w:rPr>
              <w:t xml:space="preserve"> </w:t>
            </w:r>
            <w:r w:rsidRPr="004A5AEF">
              <w:rPr>
                <w:rFonts w:ascii="Arial" w:hAnsi="Arial" w:cs="Arial"/>
                <w:sz w:val="20"/>
                <w:szCs w:val="20"/>
                <w:lang w:eastAsia="ja-JP"/>
              </w:rPr>
              <w:t>including ToRs for all positions</w:t>
            </w:r>
            <w:r w:rsidR="00D03127" w:rsidRPr="004A5AEF">
              <w:rPr>
                <w:rFonts w:ascii="Arial" w:hAnsi="Arial" w:cs="Arial"/>
                <w:sz w:val="20"/>
                <w:szCs w:val="20"/>
                <w:lang w:eastAsia="ja-JP"/>
              </w:rPr>
              <w:t xml:space="preserve"> </w:t>
            </w:r>
          </w:p>
          <w:p w14:paraId="278B0859" w14:textId="77777777" w:rsidR="005E59BE" w:rsidRPr="004A5AEF" w:rsidRDefault="005E59BE" w:rsidP="00F906CA">
            <w:pPr>
              <w:pStyle w:val="Default"/>
              <w:rPr>
                <w:rFonts w:ascii="Arial" w:hAnsi="Arial" w:cs="Arial"/>
                <w:sz w:val="20"/>
                <w:szCs w:val="20"/>
                <w:lang w:eastAsia="ja-JP"/>
              </w:rPr>
            </w:pPr>
          </w:p>
        </w:tc>
        <w:tc>
          <w:tcPr>
            <w:tcW w:w="1843" w:type="dxa"/>
          </w:tcPr>
          <w:p w14:paraId="1BCBF7E1" w14:textId="77777777" w:rsidR="00017BDB" w:rsidRPr="004A5AEF" w:rsidRDefault="00017BDB" w:rsidP="00856383">
            <w:pPr>
              <w:pStyle w:val="Default"/>
              <w:rPr>
                <w:rFonts w:ascii="Arial" w:hAnsi="Arial" w:cs="Arial"/>
                <w:sz w:val="20"/>
                <w:szCs w:val="20"/>
              </w:rPr>
            </w:pPr>
          </w:p>
          <w:p w14:paraId="7AF13964" w14:textId="77777777" w:rsidR="00376351" w:rsidRPr="004A5AEF" w:rsidRDefault="00376351" w:rsidP="00856383">
            <w:pPr>
              <w:pStyle w:val="Default"/>
              <w:rPr>
                <w:rFonts w:ascii="Arial" w:hAnsi="Arial" w:cs="Arial"/>
                <w:sz w:val="20"/>
                <w:szCs w:val="20"/>
              </w:rPr>
            </w:pPr>
            <w:r w:rsidRPr="004A5AEF">
              <w:rPr>
                <w:rFonts w:ascii="Arial" w:hAnsi="Arial" w:cs="Arial"/>
                <w:sz w:val="20"/>
                <w:szCs w:val="20"/>
              </w:rPr>
              <w:t>Same as 10.3.1</w:t>
            </w:r>
          </w:p>
          <w:p w14:paraId="1333BC8C" w14:textId="77777777" w:rsidR="00376351" w:rsidRPr="004A5AEF" w:rsidRDefault="00376351" w:rsidP="00856383">
            <w:pPr>
              <w:pStyle w:val="Default"/>
              <w:rPr>
                <w:rFonts w:ascii="Arial" w:hAnsi="Arial" w:cs="Arial"/>
                <w:sz w:val="20"/>
                <w:szCs w:val="20"/>
              </w:rPr>
            </w:pPr>
          </w:p>
        </w:tc>
        <w:tc>
          <w:tcPr>
            <w:tcW w:w="1028" w:type="dxa"/>
          </w:tcPr>
          <w:p w14:paraId="42D50D38" w14:textId="77777777" w:rsidR="00017BDB" w:rsidRPr="004A5AEF" w:rsidRDefault="00017BDB" w:rsidP="00F906CA">
            <w:pPr>
              <w:pStyle w:val="Default"/>
              <w:rPr>
                <w:rFonts w:ascii="Arial" w:eastAsia="Times New Roman" w:hAnsi="Arial" w:cs="Arial"/>
                <w:sz w:val="20"/>
                <w:szCs w:val="20"/>
                <w:lang w:eastAsia="en-AU"/>
              </w:rPr>
            </w:pPr>
          </w:p>
          <w:p w14:paraId="0268E654" w14:textId="77777777" w:rsidR="007579D1" w:rsidRPr="004A5AEF" w:rsidRDefault="007579D1"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High</w:t>
            </w:r>
          </w:p>
          <w:p w14:paraId="0D58D4D9" w14:textId="77777777" w:rsidR="007579D1" w:rsidRPr="004A5AEF" w:rsidRDefault="007579D1" w:rsidP="00F906CA">
            <w:pPr>
              <w:pStyle w:val="Default"/>
              <w:rPr>
                <w:rFonts w:ascii="Arial" w:eastAsia="Times New Roman" w:hAnsi="Arial" w:cs="Arial"/>
                <w:sz w:val="20"/>
                <w:szCs w:val="20"/>
                <w:lang w:eastAsia="en-AU"/>
              </w:rPr>
            </w:pPr>
          </w:p>
        </w:tc>
        <w:tc>
          <w:tcPr>
            <w:tcW w:w="1701" w:type="dxa"/>
          </w:tcPr>
          <w:p w14:paraId="23EA4262" w14:textId="77777777" w:rsidR="007579D1" w:rsidRPr="004A5AEF" w:rsidRDefault="007579D1" w:rsidP="00F906CA">
            <w:pPr>
              <w:pStyle w:val="Default"/>
              <w:rPr>
                <w:rFonts w:ascii="Arial" w:eastAsia="Times New Roman" w:hAnsi="Arial" w:cs="Arial"/>
                <w:sz w:val="20"/>
                <w:szCs w:val="20"/>
                <w:lang w:eastAsia="en-AU"/>
              </w:rPr>
            </w:pPr>
          </w:p>
          <w:p w14:paraId="6D0160E5" w14:textId="1C62B3E8" w:rsidR="007579D1" w:rsidRPr="004A5AEF" w:rsidRDefault="0027325E" w:rsidP="008B6496">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June 2016</w:t>
            </w:r>
          </w:p>
        </w:tc>
        <w:tc>
          <w:tcPr>
            <w:tcW w:w="1559" w:type="dxa"/>
          </w:tcPr>
          <w:p w14:paraId="68EF3357" w14:textId="77777777" w:rsidR="009440A8" w:rsidRPr="004A5AEF" w:rsidRDefault="009440A8" w:rsidP="00F906CA">
            <w:pPr>
              <w:pStyle w:val="Default"/>
              <w:rPr>
                <w:rFonts w:ascii="Arial" w:eastAsia="Times New Roman" w:hAnsi="Arial" w:cs="Arial"/>
                <w:sz w:val="20"/>
                <w:szCs w:val="20"/>
                <w:lang w:eastAsia="en-AU"/>
              </w:rPr>
            </w:pPr>
          </w:p>
          <w:p w14:paraId="3B917E14" w14:textId="77777777" w:rsidR="00017BDB" w:rsidRPr="004A5AEF" w:rsidRDefault="009440A8"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Organizational structure developed</w:t>
            </w:r>
          </w:p>
          <w:p w14:paraId="579E8734" w14:textId="77777777" w:rsidR="009440A8" w:rsidRPr="004A5AEF" w:rsidRDefault="009440A8" w:rsidP="00F906CA">
            <w:pPr>
              <w:pStyle w:val="Default"/>
              <w:rPr>
                <w:rFonts w:ascii="Arial" w:eastAsia="Times New Roman" w:hAnsi="Arial" w:cs="Arial"/>
                <w:sz w:val="20"/>
                <w:szCs w:val="20"/>
                <w:lang w:eastAsia="en-AU"/>
              </w:rPr>
            </w:pPr>
          </w:p>
        </w:tc>
        <w:tc>
          <w:tcPr>
            <w:tcW w:w="1418" w:type="dxa"/>
          </w:tcPr>
          <w:p w14:paraId="77B5A9BB" w14:textId="77777777" w:rsidR="00376351" w:rsidRPr="004A5AEF" w:rsidRDefault="008B6496" w:rsidP="00376351">
            <w:pPr>
              <w:pStyle w:val="Default"/>
              <w:rPr>
                <w:rFonts w:ascii="Arial" w:hAnsi="Arial" w:cs="Arial"/>
                <w:sz w:val="20"/>
                <w:szCs w:val="20"/>
                <w:lang w:eastAsia="ja-JP"/>
              </w:rPr>
            </w:pPr>
            <w:r w:rsidRPr="004A5AEF">
              <w:rPr>
                <w:rFonts w:ascii="Arial" w:hAnsi="Arial" w:cs="Arial"/>
                <w:color w:val="auto"/>
                <w:sz w:val="20"/>
                <w:szCs w:val="20"/>
              </w:rPr>
              <w:t>Do</w:t>
            </w:r>
          </w:p>
          <w:p w14:paraId="0F3D74F4" w14:textId="77777777" w:rsidR="00376351" w:rsidRPr="004A5AEF" w:rsidRDefault="00376351" w:rsidP="00376351">
            <w:pPr>
              <w:pStyle w:val="Default"/>
              <w:rPr>
                <w:rFonts w:ascii="Arial" w:hAnsi="Arial" w:cs="Arial"/>
                <w:sz w:val="20"/>
                <w:szCs w:val="20"/>
                <w:lang w:eastAsia="ja-JP"/>
              </w:rPr>
            </w:pPr>
          </w:p>
          <w:p w14:paraId="43BC7E98" w14:textId="77777777" w:rsidR="00376351" w:rsidRPr="004A5AEF" w:rsidRDefault="00376351" w:rsidP="00376351">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15171C6" w14:textId="77777777" w:rsidR="00376351" w:rsidRPr="004A5AEF" w:rsidRDefault="00376351" w:rsidP="00F906CA">
            <w:pPr>
              <w:pStyle w:val="Default"/>
              <w:rPr>
                <w:rFonts w:ascii="Arial" w:hAnsi="Arial" w:cs="Arial"/>
                <w:color w:val="auto"/>
                <w:sz w:val="20"/>
                <w:szCs w:val="20"/>
              </w:rPr>
            </w:pPr>
          </w:p>
        </w:tc>
      </w:tr>
      <w:tr w:rsidR="005E59BE" w:rsidRPr="004A5AEF" w14:paraId="3DDAF0FA" w14:textId="77777777" w:rsidTr="004A5AEF">
        <w:trPr>
          <w:trHeight w:val="1159"/>
        </w:trPr>
        <w:tc>
          <w:tcPr>
            <w:tcW w:w="3119" w:type="dxa"/>
            <w:vMerge/>
          </w:tcPr>
          <w:p w14:paraId="4A3BB94B" w14:textId="77777777" w:rsidR="005E59BE" w:rsidRPr="004A5AEF" w:rsidRDefault="005E59BE" w:rsidP="000D4ABA">
            <w:pPr>
              <w:pStyle w:val="Default"/>
              <w:numPr>
                <w:ilvl w:val="0"/>
                <w:numId w:val="38"/>
              </w:numPr>
              <w:ind w:left="318"/>
              <w:rPr>
                <w:rFonts w:ascii="Arial" w:eastAsia="Times New Roman" w:hAnsi="Arial" w:cs="Arial"/>
                <w:sz w:val="20"/>
                <w:szCs w:val="20"/>
                <w:lang w:eastAsia="en-AU"/>
              </w:rPr>
            </w:pPr>
          </w:p>
        </w:tc>
        <w:tc>
          <w:tcPr>
            <w:tcW w:w="4111" w:type="dxa"/>
          </w:tcPr>
          <w:p w14:paraId="70405A05" w14:textId="77777777" w:rsidR="005E59BE" w:rsidRPr="004A5AEF" w:rsidRDefault="005E59BE" w:rsidP="005E59BE">
            <w:pPr>
              <w:rPr>
                <w:rFonts w:ascii="Arial" w:hAnsi="Arial" w:cs="Arial"/>
                <w:sz w:val="20"/>
                <w:szCs w:val="20"/>
                <w:lang w:eastAsia="ja-JP"/>
              </w:rPr>
            </w:pPr>
          </w:p>
          <w:p w14:paraId="6FCA619B" w14:textId="77777777" w:rsidR="005E59BE" w:rsidRPr="004A5AEF" w:rsidRDefault="008D06C3" w:rsidP="000D4ABA">
            <w:pPr>
              <w:pStyle w:val="Default"/>
              <w:numPr>
                <w:ilvl w:val="0"/>
                <w:numId w:val="44"/>
              </w:numPr>
              <w:ind w:left="318" w:hanging="318"/>
              <w:rPr>
                <w:rFonts w:ascii="Arial" w:hAnsi="Arial" w:cs="Arial"/>
                <w:sz w:val="20"/>
                <w:szCs w:val="20"/>
                <w:lang w:eastAsia="ja-JP"/>
              </w:rPr>
            </w:pPr>
            <w:r w:rsidRPr="004A5AEF">
              <w:rPr>
                <w:rFonts w:ascii="Arial" w:hAnsi="Arial" w:cs="Arial"/>
                <w:sz w:val="20"/>
                <w:szCs w:val="20"/>
                <w:lang w:eastAsia="ja-JP"/>
              </w:rPr>
              <w:t>Conduct outreach activities</w:t>
            </w:r>
            <w:r w:rsidR="005E59BE" w:rsidRPr="004A5AEF">
              <w:rPr>
                <w:rFonts w:ascii="Arial" w:hAnsi="Arial" w:cs="Arial"/>
                <w:sz w:val="20"/>
                <w:szCs w:val="20"/>
                <w:lang w:eastAsia="ja-JP"/>
              </w:rPr>
              <w:t xml:space="preserve"> for all stakeholders</w:t>
            </w:r>
          </w:p>
          <w:p w14:paraId="420F77D0" w14:textId="119C831B" w:rsidR="005E59BE" w:rsidRPr="004A5AEF" w:rsidRDefault="005E59BE" w:rsidP="005E59BE">
            <w:pPr>
              <w:rPr>
                <w:rFonts w:ascii="Arial" w:hAnsi="Arial" w:cs="Arial"/>
                <w:sz w:val="20"/>
                <w:szCs w:val="20"/>
                <w:lang w:eastAsia="ja-JP"/>
              </w:rPr>
            </w:pPr>
          </w:p>
        </w:tc>
        <w:tc>
          <w:tcPr>
            <w:tcW w:w="1843" w:type="dxa"/>
          </w:tcPr>
          <w:p w14:paraId="66742DD1" w14:textId="77777777" w:rsidR="005E59BE" w:rsidRPr="004A5AEF" w:rsidRDefault="005E59BE" w:rsidP="00856383">
            <w:pPr>
              <w:pStyle w:val="Default"/>
              <w:rPr>
                <w:rFonts w:ascii="Arial" w:hAnsi="Arial" w:cs="Arial"/>
                <w:sz w:val="20"/>
                <w:szCs w:val="20"/>
              </w:rPr>
            </w:pPr>
          </w:p>
          <w:p w14:paraId="120EA12A" w14:textId="77777777" w:rsidR="00376351" w:rsidRPr="004A5AEF" w:rsidRDefault="00376351" w:rsidP="00856383">
            <w:pPr>
              <w:pStyle w:val="Default"/>
              <w:rPr>
                <w:rFonts w:ascii="Arial" w:hAnsi="Arial" w:cs="Arial"/>
                <w:sz w:val="20"/>
                <w:szCs w:val="20"/>
              </w:rPr>
            </w:pPr>
            <w:r w:rsidRPr="004A5AEF">
              <w:rPr>
                <w:rFonts w:ascii="Arial" w:hAnsi="Arial" w:cs="Arial"/>
                <w:sz w:val="20"/>
                <w:szCs w:val="20"/>
              </w:rPr>
              <w:t>Same as 10.3.1</w:t>
            </w:r>
          </w:p>
          <w:p w14:paraId="564993DC" w14:textId="77777777" w:rsidR="00376351" w:rsidRPr="004A5AEF" w:rsidRDefault="00376351" w:rsidP="00856383">
            <w:pPr>
              <w:pStyle w:val="Default"/>
              <w:rPr>
                <w:rFonts w:ascii="Arial" w:hAnsi="Arial" w:cs="Arial"/>
                <w:sz w:val="20"/>
                <w:szCs w:val="20"/>
              </w:rPr>
            </w:pPr>
          </w:p>
        </w:tc>
        <w:tc>
          <w:tcPr>
            <w:tcW w:w="1028" w:type="dxa"/>
          </w:tcPr>
          <w:p w14:paraId="5FBA4353" w14:textId="77777777" w:rsidR="005E59BE" w:rsidRPr="004A5AEF" w:rsidRDefault="005E59BE" w:rsidP="00F906CA">
            <w:pPr>
              <w:pStyle w:val="Default"/>
              <w:rPr>
                <w:rFonts w:ascii="Arial" w:eastAsia="Times New Roman" w:hAnsi="Arial" w:cs="Arial"/>
                <w:sz w:val="20"/>
                <w:szCs w:val="20"/>
                <w:lang w:eastAsia="en-AU"/>
              </w:rPr>
            </w:pPr>
          </w:p>
          <w:p w14:paraId="07B5B048" w14:textId="77777777" w:rsidR="00903BCF" w:rsidRPr="004A5AEF" w:rsidRDefault="00903BCF"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High</w:t>
            </w:r>
          </w:p>
          <w:p w14:paraId="60386790" w14:textId="77777777" w:rsidR="00903BCF" w:rsidRPr="004A5AEF" w:rsidRDefault="00903BCF" w:rsidP="00F906CA">
            <w:pPr>
              <w:pStyle w:val="Default"/>
              <w:rPr>
                <w:rFonts w:ascii="Arial" w:eastAsia="Times New Roman" w:hAnsi="Arial" w:cs="Arial"/>
                <w:sz w:val="20"/>
                <w:szCs w:val="20"/>
                <w:lang w:eastAsia="en-AU"/>
              </w:rPr>
            </w:pPr>
          </w:p>
        </w:tc>
        <w:tc>
          <w:tcPr>
            <w:tcW w:w="1701" w:type="dxa"/>
          </w:tcPr>
          <w:p w14:paraId="6EE9DBFF" w14:textId="77777777" w:rsidR="008B6496" w:rsidRPr="004A5AEF" w:rsidRDefault="008B6496" w:rsidP="00905719">
            <w:pPr>
              <w:pStyle w:val="Default"/>
              <w:rPr>
                <w:rFonts w:ascii="Arial" w:eastAsia="Times New Roman" w:hAnsi="Arial" w:cs="Arial"/>
                <w:sz w:val="20"/>
                <w:szCs w:val="20"/>
                <w:lang w:eastAsia="en-AU"/>
              </w:rPr>
            </w:pPr>
          </w:p>
          <w:p w14:paraId="1CA9B9EE" w14:textId="42737126" w:rsidR="00905719" w:rsidRPr="004A5AEF" w:rsidRDefault="0027325E" w:rsidP="00905719">
            <w:pPr>
              <w:pStyle w:val="Default"/>
              <w:rPr>
                <w:rFonts w:ascii="Arial" w:hAnsi="Arial" w:cs="Arial"/>
                <w:color w:val="auto"/>
                <w:sz w:val="20"/>
                <w:szCs w:val="20"/>
                <w:lang w:eastAsia="ja-JP"/>
              </w:rPr>
            </w:pPr>
            <w:r w:rsidRPr="004A5AEF">
              <w:rPr>
                <w:rFonts w:ascii="Arial" w:hAnsi="Arial" w:cs="Arial"/>
                <w:color w:val="auto"/>
                <w:sz w:val="20"/>
                <w:szCs w:val="20"/>
                <w:lang w:eastAsia="ja-JP"/>
              </w:rPr>
              <w:t>June 2016</w:t>
            </w:r>
          </w:p>
          <w:p w14:paraId="364E8F57" w14:textId="77777777" w:rsidR="00905719" w:rsidRPr="004A5AEF" w:rsidRDefault="00905719" w:rsidP="00F906CA">
            <w:pPr>
              <w:pStyle w:val="Default"/>
              <w:rPr>
                <w:rFonts w:ascii="Arial" w:eastAsia="Times New Roman" w:hAnsi="Arial" w:cs="Arial"/>
                <w:sz w:val="20"/>
                <w:szCs w:val="20"/>
                <w:lang w:eastAsia="en-AU"/>
              </w:rPr>
            </w:pPr>
          </w:p>
        </w:tc>
        <w:tc>
          <w:tcPr>
            <w:tcW w:w="1559" w:type="dxa"/>
          </w:tcPr>
          <w:p w14:paraId="7EDDD910" w14:textId="77777777" w:rsidR="00F210BF" w:rsidRPr="004A5AEF" w:rsidRDefault="00F210BF" w:rsidP="00F906CA">
            <w:pPr>
              <w:pStyle w:val="Default"/>
              <w:rPr>
                <w:rFonts w:ascii="Arial" w:eastAsia="Times New Roman" w:hAnsi="Arial" w:cs="Arial"/>
                <w:sz w:val="20"/>
                <w:szCs w:val="20"/>
                <w:lang w:eastAsia="en-AU"/>
              </w:rPr>
            </w:pPr>
          </w:p>
          <w:p w14:paraId="1FDD4090" w14:textId="77777777" w:rsidR="005E59BE" w:rsidRPr="004A5AEF" w:rsidRDefault="00F210BF"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Outreach program developed</w:t>
            </w:r>
          </w:p>
          <w:p w14:paraId="060290A2" w14:textId="77777777" w:rsidR="00F210BF" w:rsidRPr="004A5AEF" w:rsidRDefault="00F210BF" w:rsidP="00F906CA">
            <w:pPr>
              <w:pStyle w:val="Default"/>
              <w:rPr>
                <w:rFonts w:ascii="Arial" w:eastAsia="Times New Roman" w:hAnsi="Arial" w:cs="Arial"/>
                <w:sz w:val="20"/>
                <w:szCs w:val="20"/>
                <w:lang w:eastAsia="en-AU"/>
              </w:rPr>
            </w:pPr>
          </w:p>
        </w:tc>
        <w:tc>
          <w:tcPr>
            <w:tcW w:w="1418" w:type="dxa"/>
          </w:tcPr>
          <w:p w14:paraId="2B7352CC" w14:textId="77777777" w:rsidR="005E59BE" w:rsidRPr="004A5AEF" w:rsidRDefault="005E59BE" w:rsidP="00F906CA">
            <w:pPr>
              <w:pStyle w:val="Default"/>
              <w:rPr>
                <w:rFonts w:ascii="Arial" w:hAnsi="Arial" w:cs="Arial"/>
                <w:color w:val="auto"/>
                <w:sz w:val="20"/>
                <w:szCs w:val="20"/>
              </w:rPr>
            </w:pPr>
          </w:p>
          <w:p w14:paraId="023C1B94" w14:textId="77777777" w:rsidR="00376351" w:rsidRPr="004A5AEF" w:rsidRDefault="008B6496" w:rsidP="00376351">
            <w:pPr>
              <w:pStyle w:val="Default"/>
              <w:rPr>
                <w:rFonts w:ascii="Arial" w:hAnsi="Arial" w:cs="Arial"/>
                <w:sz w:val="20"/>
                <w:szCs w:val="20"/>
                <w:lang w:eastAsia="ja-JP"/>
              </w:rPr>
            </w:pPr>
            <w:r w:rsidRPr="004A5AEF">
              <w:rPr>
                <w:rFonts w:ascii="Arial" w:hAnsi="Arial" w:cs="Arial"/>
                <w:sz w:val="20"/>
                <w:szCs w:val="20"/>
                <w:lang w:eastAsia="ja-JP"/>
              </w:rPr>
              <w:t>Do</w:t>
            </w:r>
          </w:p>
          <w:p w14:paraId="56FAAA79" w14:textId="77777777" w:rsidR="00376351" w:rsidRPr="004A5AEF" w:rsidRDefault="00376351" w:rsidP="00376351">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696AB627" w14:textId="77777777" w:rsidR="00376351" w:rsidRPr="004A5AEF" w:rsidRDefault="00376351" w:rsidP="00F906CA">
            <w:pPr>
              <w:pStyle w:val="Default"/>
              <w:rPr>
                <w:rFonts w:ascii="Arial" w:hAnsi="Arial" w:cs="Arial"/>
                <w:color w:val="auto"/>
                <w:sz w:val="20"/>
                <w:szCs w:val="20"/>
              </w:rPr>
            </w:pPr>
          </w:p>
        </w:tc>
      </w:tr>
      <w:tr w:rsidR="00017BDB" w:rsidRPr="004A5AEF" w14:paraId="797A234D" w14:textId="77777777" w:rsidTr="004A5AEF">
        <w:trPr>
          <w:trHeight w:val="1049"/>
        </w:trPr>
        <w:tc>
          <w:tcPr>
            <w:tcW w:w="3119" w:type="dxa"/>
            <w:vMerge/>
          </w:tcPr>
          <w:p w14:paraId="135B7580" w14:textId="77777777" w:rsidR="00017BDB" w:rsidRPr="004A5AEF" w:rsidRDefault="00017BDB" w:rsidP="000D4ABA">
            <w:pPr>
              <w:pStyle w:val="Default"/>
              <w:numPr>
                <w:ilvl w:val="0"/>
                <w:numId w:val="38"/>
              </w:numPr>
              <w:ind w:left="318"/>
              <w:rPr>
                <w:rFonts w:ascii="Arial" w:eastAsia="Times New Roman" w:hAnsi="Arial" w:cs="Arial"/>
                <w:sz w:val="20"/>
                <w:szCs w:val="20"/>
                <w:lang w:eastAsia="en-AU"/>
              </w:rPr>
            </w:pPr>
          </w:p>
        </w:tc>
        <w:tc>
          <w:tcPr>
            <w:tcW w:w="4111" w:type="dxa"/>
          </w:tcPr>
          <w:p w14:paraId="36B75856" w14:textId="77777777" w:rsidR="00017BDB" w:rsidRPr="004A5AEF" w:rsidRDefault="00017BDB" w:rsidP="009440A8">
            <w:pPr>
              <w:rPr>
                <w:rFonts w:ascii="Arial" w:hAnsi="Arial" w:cs="Arial"/>
                <w:sz w:val="20"/>
                <w:szCs w:val="20"/>
                <w:lang w:eastAsia="ja-JP"/>
              </w:rPr>
            </w:pPr>
          </w:p>
          <w:p w14:paraId="32C4B4DC" w14:textId="77777777" w:rsidR="00017BDB" w:rsidRPr="004A5AEF" w:rsidRDefault="00017BDB" w:rsidP="000D4ABA">
            <w:pPr>
              <w:pStyle w:val="Default"/>
              <w:numPr>
                <w:ilvl w:val="0"/>
                <w:numId w:val="44"/>
              </w:numPr>
              <w:ind w:left="318" w:hanging="318"/>
              <w:rPr>
                <w:rFonts w:ascii="Arial" w:hAnsi="Arial" w:cs="Arial"/>
                <w:sz w:val="20"/>
                <w:szCs w:val="20"/>
                <w:lang w:eastAsia="ja-JP"/>
              </w:rPr>
            </w:pPr>
            <w:r w:rsidRPr="004A5AEF">
              <w:rPr>
                <w:rFonts w:ascii="Arial" w:hAnsi="Arial" w:cs="Arial"/>
                <w:sz w:val="20"/>
                <w:szCs w:val="20"/>
                <w:lang w:eastAsia="ja-JP"/>
              </w:rPr>
              <w:t>Implement a modern PCA program based on risk management principles, which will augment revenue collection</w:t>
            </w:r>
          </w:p>
          <w:p w14:paraId="3F5B18B0" w14:textId="77777777" w:rsidR="00017BDB" w:rsidRPr="004A5AEF" w:rsidRDefault="00017BDB" w:rsidP="00F906CA">
            <w:pPr>
              <w:pStyle w:val="Default"/>
              <w:rPr>
                <w:rFonts w:ascii="Arial" w:hAnsi="Arial" w:cs="Arial"/>
                <w:sz w:val="20"/>
                <w:szCs w:val="20"/>
                <w:lang w:eastAsia="ja-JP"/>
              </w:rPr>
            </w:pPr>
          </w:p>
        </w:tc>
        <w:tc>
          <w:tcPr>
            <w:tcW w:w="1843" w:type="dxa"/>
          </w:tcPr>
          <w:p w14:paraId="24CEFDB1" w14:textId="77777777" w:rsidR="00017BDB" w:rsidRPr="004A5AEF" w:rsidRDefault="00017BDB" w:rsidP="00F906CA">
            <w:pPr>
              <w:pStyle w:val="Default"/>
              <w:rPr>
                <w:rFonts w:ascii="Arial" w:hAnsi="Arial" w:cs="Arial"/>
                <w:sz w:val="20"/>
                <w:szCs w:val="20"/>
              </w:rPr>
            </w:pPr>
          </w:p>
          <w:p w14:paraId="33E73C67" w14:textId="77777777" w:rsidR="00376351" w:rsidRPr="004A5AEF" w:rsidRDefault="00376351" w:rsidP="00F906CA">
            <w:pPr>
              <w:pStyle w:val="Default"/>
              <w:rPr>
                <w:rFonts w:ascii="Arial" w:hAnsi="Arial" w:cs="Arial"/>
                <w:sz w:val="20"/>
                <w:szCs w:val="20"/>
              </w:rPr>
            </w:pPr>
            <w:r w:rsidRPr="004A5AEF">
              <w:rPr>
                <w:rFonts w:ascii="Arial" w:hAnsi="Arial" w:cs="Arial"/>
                <w:sz w:val="20"/>
                <w:szCs w:val="20"/>
              </w:rPr>
              <w:t>Same as 10.3.1</w:t>
            </w:r>
          </w:p>
          <w:p w14:paraId="490511BC" w14:textId="77777777" w:rsidR="00376351" w:rsidRPr="004A5AEF" w:rsidRDefault="00376351" w:rsidP="00F906CA">
            <w:pPr>
              <w:pStyle w:val="Default"/>
              <w:rPr>
                <w:rFonts w:ascii="Arial" w:hAnsi="Arial" w:cs="Arial"/>
                <w:sz w:val="20"/>
                <w:szCs w:val="20"/>
              </w:rPr>
            </w:pPr>
          </w:p>
        </w:tc>
        <w:tc>
          <w:tcPr>
            <w:tcW w:w="1028" w:type="dxa"/>
          </w:tcPr>
          <w:p w14:paraId="62863CBA" w14:textId="77777777" w:rsidR="00017BDB" w:rsidRPr="004A5AEF" w:rsidRDefault="00017BDB" w:rsidP="00F906CA">
            <w:pPr>
              <w:pStyle w:val="Default"/>
              <w:rPr>
                <w:rFonts w:ascii="Arial" w:eastAsia="Times New Roman" w:hAnsi="Arial" w:cs="Arial"/>
                <w:sz w:val="20"/>
                <w:szCs w:val="20"/>
                <w:lang w:eastAsia="en-AU"/>
              </w:rPr>
            </w:pPr>
          </w:p>
          <w:p w14:paraId="52D486D5" w14:textId="77777777" w:rsidR="0035683A" w:rsidRPr="004A5AEF" w:rsidRDefault="0035683A" w:rsidP="00F906CA">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Medium</w:t>
            </w:r>
          </w:p>
          <w:p w14:paraId="3E457C5C" w14:textId="77777777" w:rsidR="0035683A" w:rsidRPr="004A5AEF" w:rsidRDefault="0035683A" w:rsidP="00F906CA">
            <w:pPr>
              <w:pStyle w:val="Default"/>
              <w:rPr>
                <w:rFonts w:ascii="Arial" w:eastAsia="Times New Roman" w:hAnsi="Arial" w:cs="Arial"/>
                <w:sz w:val="20"/>
                <w:szCs w:val="20"/>
                <w:lang w:eastAsia="en-AU"/>
              </w:rPr>
            </w:pPr>
          </w:p>
        </w:tc>
        <w:tc>
          <w:tcPr>
            <w:tcW w:w="1701" w:type="dxa"/>
          </w:tcPr>
          <w:p w14:paraId="0AC0AD3E" w14:textId="77777777" w:rsidR="00017BDB" w:rsidRPr="004A5AEF" w:rsidRDefault="00017BDB" w:rsidP="00017BDB">
            <w:pPr>
              <w:pStyle w:val="Default"/>
              <w:rPr>
                <w:rFonts w:ascii="Arial" w:hAnsi="Arial" w:cs="Arial"/>
                <w:color w:val="auto"/>
                <w:sz w:val="20"/>
                <w:szCs w:val="20"/>
                <w:lang w:eastAsia="ja-JP"/>
              </w:rPr>
            </w:pPr>
          </w:p>
          <w:p w14:paraId="1CC2D282" w14:textId="77777777" w:rsidR="00017BDB" w:rsidRPr="004A5AEF" w:rsidRDefault="00017BDB" w:rsidP="00017BDB">
            <w:pPr>
              <w:pStyle w:val="Default"/>
              <w:rPr>
                <w:rFonts w:ascii="Arial" w:hAnsi="Arial" w:cs="Arial"/>
                <w:color w:val="auto"/>
                <w:sz w:val="20"/>
                <w:szCs w:val="20"/>
                <w:lang w:eastAsia="ja-JP"/>
              </w:rPr>
            </w:pPr>
            <w:r w:rsidRPr="004A5AEF">
              <w:rPr>
                <w:rFonts w:ascii="Arial" w:hAnsi="Arial" w:cs="Arial"/>
                <w:color w:val="auto"/>
                <w:sz w:val="20"/>
                <w:szCs w:val="20"/>
                <w:lang w:eastAsia="ja-JP"/>
              </w:rPr>
              <w:t>December 201</w:t>
            </w:r>
            <w:r w:rsidR="008B6496" w:rsidRPr="004A5AEF">
              <w:rPr>
                <w:rFonts w:ascii="Arial" w:hAnsi="Arial" w:cs="Arial"/>
                <w:color w:val="auto"/>
                <w:sz w:val="20"/>
                <w:szCs w:val="20"/>
                <w:lang w:eastAsia="ja-JP"/>
              </w:rPr>
              <w:t>6</w:t>
            </w:r>
          </w:p>
          <w:p w14:paraId="7912746E" w14:textId="77777777" w:rsidR="00905719" w:rsidRPr="004A5AEF" w:rsidRDefault="00905719" w:rsidP="00017BDB">
            <w:pPr>
              <w:pStyle w:val="Default"/>
              <w:rPr>
                <w:rFonts w:ascii="Arial" w:eastAsia="Times New Roman" w:hAnsi="Arial" w:cs="Arial"/>
                <w:sz w:val="20"/>
                <w:szCs w:val="20"/>
                <w:lang w:eastAsia="en-AU"/>
              </w:rPr>
            </w:pPr>
          </w:p>
        </w:tc>
        <w:tc>
          <w:tcPr>
            <w:tcW w:w="1559" w:type="dxa"/>
          </w:tcPr>
          <w:p w14:paraId="54098A6F" w14:textId="77777777" w:rsidR="00017BDB" w:rsidRPr="004A5AEF" w:rsidRDefault="00017BDB" w:rsidP="00017BDB">
            <w:pPr>
              <w:pStyle w:val="Default"/>
              <w:rPr>
                <w:rFonts w:ascii="Arial" w:eastAsia="Times New Roman" w:hAnsi="Arial" w:cs="Arial"/>
                <w:sz w:val="20"/>
                <w:szCs w:val="20"/>
                <w:lang w:eastAsia="en-AU"/>
              </w:rPr>
            </w:pPr>
          </w:p>
          <w:p w14:paraId="0D10A283" w14:textId="77777777" w:rsidR="00017BDB" w:rsidRPr="004A5AEF" w:rsidRDefault="00017BDB" w:rsidP="00017BDB">
            <w:pPr>
              <w:pStyle w:val="Default"/>
              <w:rPr>
                <w:rFonts w:ascii="Arial" w:eastAsia="Times New Roman" w:hAnsi="Arial" w:cs="Arial"/>
                <w:sz w:val="20"/>
                <w:szCs w:val="20"/>
                <w:lang w:eastAsia="en-AU"/>
              </w:rPr>
            </w:pPr>
            <w:r w:rsidRPr="004A5AEF">
              <w:rPr>
                <w:rFonts w:ascii="Arial" w:eastAsia="Times New Roman" w:hAnsi="Arial" w:cs="Arial"/>
                <w:sz w:val="20"/>
                <w:szCs w:val="20"/>
                <w:lang w:eastAsia="en-AU"/>
              </w:rPr>
              <w:t>PCA manual prepared</w:t>
            </w:r>
          </w:p>
          <w:p w14:paraId="52373B6E" w14:textId="77777777" w:rsidR="00017BDB" w:rsidRPr="004A5AEF" w:rsidRDefault="00017BDB" w:rsidP="00FB7688">
            <w:pPr>
              <w:pStyle w:val="Default"/>
              <w:rPr>
                <w:rFonts w:ascii="Arial" w:eastAsia="Times New Roman" w:hAnsi="Arial" w:cs="Arial"/>
                <w:sz w:val="20"/>
                <w:szCs w:val="20"/>
                <w:lang w:eastAsia="en-AU"/>
              </w:rPr>
            </w:pPr>
          </w:p>
        </w:tc>
        <w:tc>
          <w:tcPr>
            <w:tcW w:w="1418" w:type="dxa"/>
          </w:tcPr>
          <w:p w14:paraId="2BEFBB83" w14:textId="77777777" w:rsidR="00017BDB" w:rsidRPr="004A5AEF" w:rsidRDefault="00017BDB" w:rsidP="00017BDB">
            <w:pPr>
              <w:pStyle w:val="Default"/>
              <w:rPr>
                <w:rFonts w:ascii="Arial" w:hAnsi="Arial" w:cs="Arial"/>
                <w:color w:val="auto"/>
                <w:sz w:val="20"/>
                <w:szCs w:val="20"/>
                <w:lang w:eastAsia="ja-JP"/>
              </w:rPr>
            </w:pPr>
          </w:p>
          <w:p w14:paraId="26F94E2F" w14:textId="77777777" w:rsidR="008B6496" w:rsidRPr="004A5AEF" w:rsidRDefault="008B6496" w:rsidP="0035683A">
            <w:pPr>
              <w:pStyle w:val="Default"/>
              <w:rPr>
                <w:rFonts w:ascii="Arial" w:hAnsi="Arial" w:cs="Arial"/>
                <w:sz w:val="20"/>
                <w:szCs w:val="20"/>
                <w:lang w:eastAsia="ja-JP"/>
              </w:rPr>
            </w:pPr>
            <w:r w:rsidRPr="004A5AEF">
              <w:rPr>
                <w:rFonts w:ascii="Arial" w:hAnsi="Arial" w:cs="Arial"/>
                <w:sz w:val="20"/>
                <w:szCs w:val="20"/>
                <w:lang w:eastAsia="ja-JP"/>
              </w:rPr>
              <w:t>Do</w:t>
            </w:r>
          </w:p>
          <w:p w14:paraId="45392063" w14:textId="77777777" w:rsidR="0035683A" w:rsidRPr="004A5AEF" w:rsidRDefault="0035683A" w:rsidP="0035683A">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B9C6276" w14:textId="77777777" w:rsidR="00017BDB" w:rsidRPr="004A5AEF" w:rsidRDefault="00017BDB" w:rsidP="00A92760">
            <w:pPr>
              <w:pStyle w:val="Default"/>
              <w:rPr>
                <w:rFonts w:ascii="Arial" w:hAnsi="Arial" w:cs="Arial"/>
                <w:color w:val="auto"/>
                <w:sz w:val="20"/>
                <w:szCs w:val="20"/>
              </w:rPr>
            </w:pPr>
          </w:p>
        </w:tc>
      </w:tr>
      <w:tr w:rsidR="00112369" w:rsidRPr="004A5AEF" w14:paraId="3E773349" w14:textId="77777777" w:rsidTr="004A5AEF">
        <w:trPr>
          <w:trHeight w:val="1774"/>
        </w:trPr>
        <w:tc>
          <w:tcPr>
            <w:tcW w:w="3119" w:type="dxa"/>
          </w:tcPr>
          <w:p w14:paraId="5DA94A64" w14:textId="77777777" w:rsidR="00112369" w:rsidRPr="004A5AEF" w:rsidRDefault="00112369" w:rsidP="00F906CA">
            <w:pPr>
              <w:pStyle w:val="Default"/>
              <w:rPr>
                <w:rFonts w:ascii="Arial" w:hAnsi="Arial" w:cs="Arial"/>
                <w:color w:val="auto"/>
                <w:sz w:val="20"/>
                <w:szCs w:val="20"/>
                <w:lang w:eastAsia="ja-JP"/>
              </w:rPr>
            </w:pPr>
          </w:p>
          <w:p w14:paraId="4297BD43" w14:textId="77777777" w:rsidR="00112369" w:rsidRPr="004A5AEF" w:rsidRDefault="00112369" w:rsidP="000D4ABA">
            <w:pPr>
              <w:pStyle w:val="Default"/>
              <w:numPr>
                <w:ilvl w:val="0"/>
                <w:numId w:val="38"/>
              </w:numPr>
              <w:ind w:left="318"/>
              <w:rPr>
                <w:rFonts w:ascii="Arial" w:hAnsi="Arial" w:cs="Arial"/>
                <w:color w:val="auto"/>
                <w:sz w:val="20"/>
                <w:szCs w:val="20"/>
                <w:lang w:eastAsia="ja-JP"/>
              </w:rPr>
            </w:pPr>
            <w:r w:rsidRPr="004A5AEF">
              <w:rPr>
                <w:rFonts w:ascii="Arial" w:eastAsia="Times New Roman" w:hAnsi="Arial" w:cs="Arial"/>
                <w:color w:val="auto"/>
                <w:sz w:val="20"/>
                <w:szCs w:val="20"/>
                <w:lang w:eastAsia="en-AU"/>
              </w:rPr>
              <w:t>Review current arrangements for the Customs application and clearance of warehoused goods</w:t>
            </w:r>
          </w:p>
          <w:p w14:paraId="5244927F" w14:textId="77777777" w:rsidR="00112369" w:rsidRPr="004A5AEF" w:rsidRDefault="00112369" w:rsidP="00F906CA">
            <w:pPr>
              <w:pStyle w:val="Default"/>
              <w:rPr>
                <w:rFonts w:ascii="Arial" w:eastAsia="Times New Roman" w:hAnsi="Arial" w:cs="Arial"/>
                <w:color w:val="auto"/>
                <w:sz w:val="20"/>
                <w:szCs w:val="20"/>
                <w:lang w:eastAsia="en-AU"/>
              </w:rPr>
            </w:pPr>
          </w:p>
        </w:tc>
        <w:tc>
          <w:tcPr>
            <w:tcW w:w="4111" w:type="dxa"/>
          </w:tcPr>
          <w:p w14:paraId="2BB50634" w14:textId="77777777" w:rsidR="00112369" w:rsidRPr="004A5AEF" w:rsidRDefault="00112369" w:rsidP="00F906CA">
            <w:pPr>
              <w:pStyle w:val="Default"/>
              <w:rPr>
                <w:rFonts w:ascii="Arial" w:hAnsi="Arial" w:cs="Arial"/>
                <w:color w:val="auto"/>
                <w:sz w:val="20"/>
                <w:szCs w:val="20"/>
                <w:lang w:eastAsia="ja-JP"/>
              </w:rPr>
            </w:pPr>
          </w:p>
          <w:p w14:paraId="5ABBBA3A" w14:textId="57B3DAA0" w:rsidR="00112369" w:rsidRPr="004A5AEF" w:rsidRDefault="00112369" w:rsidP="000D4ABA">
            <w:pPr>
              <w:pStyle w:val="Default"/>
              <w:numPr>
                <w:ilvl w:val="0"/>
                <w:numId w:val="45"/>
              </w:numPr>
              <w:ind w:left="318" w:hanging="284"/>
              <w:rPr>
                <w:rFonts w:ascii="Arial" w:hAnsi="Arial" w:cs="Arial"/>
                <w:color w:val="auto"/>
                <w:sz w:val="20"/>
                <w:szCs w:val="20"/>
                <w:lang w:eastAsia="ja-JP"/>
              </w:rPr>
            </w:pPr>
            <w:r w:rsidRPr="004A5AEF">
              <w:rPr>
                <w:rFonts w:ascii="Arial" w:hAnsi="Arial" w:cs="Arial"/>
                <w:color w:val="auto"/>
                <w:sz w:val="20"/>
                <w:szCs w:val="20"/>
                <w:lang w:eastAsia="ja-JP"/>
              </w:rPr>
              <w:t>Establish</w:t>
            </w:r>
            <w:r w:rsidR="0049742A" w:rsidRPr="004A5AEF">
              <w:rPr>
                <w:rFonts w:ascii="Arial" w:hAnsi="Arial" w:cs="Arial"/>
                <w:color w:val="auto"/>
                <w:sz w:val="20"/>
                <w:szCs w:val="20"/>
                <w:lang w:eastAsia="ja-JP"/>
              </w:rPr>
              <w:t xml:space="preserve"> </w:t>
            </w:r>
            <w:r w:rsidRPr="004A5AEF">
              <w:rPr>
                <w:rFonts w:ascii="Arial" w:hAnsi="Arial" w:cs="Arial"/>
                <w:color w:val="auto"/>
                <w:sz w:val="20"/>
                <w:szCs w:val="20"/>
                <w:lang w:eastAsia="ja-JP"/>
              </w:rPr>
              <w:t xml:space="preserve">an </w:t>
            </w:r>
            <w:r w:rsidR="00D54E51" w:rsidRPr="004A5AEF">
              <w:rPr>
                <w:rFonts w:ascii="Arial" w:hAnsi="Arial" w:cs="Arial"/>
                <w:color w:val="auto"/>
                <w:sz w:val="20"/>
                <w:szCs w:val="20"/>
                <w:lang w:eastAsia="ja-JP"/>
              </w:rPr>
              <w:t>automated bonded warehouse management system utilizing the ASYCUDA World module</w:t>
            </w:r>
          </w:p>
          <w:p w14:paraId="6EE42BE4" w14:textId="77777777" w:rsidR="00112369" w:rsidRPr="004A5AEF" w:rsidRDefault="00112369" w:rsidP="00F906CA">
            <w:pPr>
              <w:pStyle w:val="Default"/>
              <w:rPr>
                <w:rFonts w:ascii="Arial" w:hAnsi="Arial" w:cs="Arial"/>
                <w:color w:val="auto"/>
                <w:sz w:val="20"/>
                <w:szCs w:val="20"/>
                <w:lang w:eastAsia="ja-JP"/>
              </w:rPr>
            </w:pPr>
          </w:p>
        </w:tc>
        <w:tc>
          <w:tcPr>
            <w:tcW w:w="1843" w:type="dxa"/>
          </w:tcPr>
          <w:p w14:paraId="4274CE74" w14:textId="77777777" w:rsidR="00112369" w:rsidRPr="004A5AEF" w:rsidRDefault="00112369" w:rsidP="00112369">
            <w:pPr>
              <w:pStyle w:val="Default"/>
              <w:rPr>
                <w:rFonts w:ascii="Arial" w:hAnsi="Arial" w:cs="Arial"/>
                <w:sz w:val="20"/>
                <w:szCs w:val="20"/>
                <w:lang w:eastAsia="ja-JP"/>
              </w:rPr>
            </w:pPr>
          </w:p>
          <w:p w14:paraId="1620FF1A" w14:textId="77777777" w:rsidR="00112369" w:rsidRPr="004A5AEF" w:rsidRDefault="00112369" w:rsidP="00F906CA">
            <w:pPr>
              <w:pStyle w:val="Default"/>
              <w:rPr>
                <w:rFonts w:ascii="Arial" w:hAnsi="Arial" w:cs="Arial"/>
                <w:color w:val="auto"/>
                <w:sz w:val="20"/>
                <w:szCs w:val="20"/>
                <w:lang w:eastAsia="ja-JP"/>
              </w:rPr>
            </w:pPr>
            <w:r w:rsidRPr="004A5AEF">
              <w:rPr>
                <w:rFonts w:ascii="Arial" w:hAnsi="Arial" w:cs="Arial"/>
                <w:color w:val="auto"/>
                <w:sz w:val="20"/>
                <w:szCs w:val="20"/>
              </w:rPr>
              <w:t>Membe</w:t>
            </w:r>
            <w:r w:rsidR="008B6496" w:rsidRPr="004A5AEF">
              <w:rPr>
                <w:rFonts w:ascii="Arial" w:hAnsi="Arial" w:cs="Arial"/>
                <w:color w:val="auto"/>
                <w:sz w:val="20"/>
                <w:szCs w:val="20"/>
              </w:rPr>
              <w:t>r (Customs Export and Bond)</w:t>
            </w:r>
          </w:p>
          <w:p w14:paraId="0AE73C73" w14:textId="77777777" w:rsidR="00112369" w:rsidRPr="004A5AEF" w:rsidRDefault="00112369" w:rsidP="00F906CA">
            <w:pPr>
              <w:pStyle w:val="Default"/>
              <w:rPr>
                <w:rFonts w:ascii="Arial" w:hAnsi="Arial" w:cs="Arial"/>
                <w:color w:val="auto"/>
                <w:sz w:val="20"/>
                <w:szCs w:val="20"/>
                <w:lang w:eastAsia="ja-JP"/>
              </w:rPr>
            </w:pPr>
          </w:p>
        </w:tc>
        <w:tc>
          <w:tcPr>
            <w:tcW w:w="1028" w:type="dxa"/>
          </w:tcPr>
          <w:p w14:paraId="6406BD80" w14:textId="77777777" w:rsidR="00112369" w:rsidRPr="004A5AEF" w:rsidRDefault="00112369" w:rsidP="00F906CA">
            <w:pPr>
              <w:pStyle w:val="Default"/>
              <w:rPr>
                <w:rFonts w:ascii="Arial" w:hAnsi="Arial" w:cs="Arial"/>
                <w:color w:val="auto"/>
                <w:sz w:val="20"/>
                <w:szCs w:val="20"/>
              </w:rPr>
            </w:pPr>
          </w:p>
          <w:p w14:paraId="71A0BA67" w14:textId="77777777" w:rsidR="00112369" w:rsidRPr="004A5AEF" w:rsidRDefault="00112369" w:rsidP="00F906CA">
            <w:pPr>
              <w:pStyle w:val="Default"/>
              <w:rPr>
                <w:rFonts w:ascii="Arial" w:hAnsi="Arial" w:cs="Arial"/>
                <w:color w:val="auto"/>
                <w:sz w:val="20"/>
                <w:szCs w:val="20"/>
              </w:rPr>
            </w:pPr>
            <w:r w:rsidRPr="004A5AEF">
              <w:rPr>
                <w:rFonts w:ascii="Arial" w:hAnsi="Arial" w:cs="Arial"/>
                <w:color w:val="auto"/>
                <w:sz w:val="20"/>
                <w:szCs w:val="20"/>
              </w:rPr>
              <w:t>High</w:t>
            </w:r>
          </w:p>
          <w:p w14:paraId="3E1BF8A1" w14:textId="77777777" w:rsidR="00112369" w:rsidRPr="004A5AEF" w:rsidRDefault="00112369" w:rsidP="00F906CA">
            <w:pPr>
              <w:pStyle w:val="Default"/>
              <w:rPr>
                <w:rFonts w:ascii="Arial" w:hAnsi="Arial" w:cs="Arial"/>
                <w:color w:val="auto"/>
                <w:sz w:val="20"/>
                <w:szCs w:val="20"/>
              </w:rPr>
            </w:pPr>
          </w:p>
        </w:tc>
        <w:tc>
          <w:tcPr>
            <w:tcW w:w="1701" w:type="dxa"/>
          </w:tcPr>
          <w:p w14:paraId="521E1207" w14:textId="77777777" w:rsidR="00112369" w:rsidRPr="004A5AEF" w:rsidRDefault="00112369" w:rsidP="00F906CA">
            <w:pPr>
              <w:pStyle w:val="Default"/>
              <w:rPr>
                <w:rFonts w:ascii="Arial" w:hAnsi="Arial" w:cs="Arial"/>
                <w:color w:val="auto"/>
                <w:sz w:val="20"/>
                <w:szCs w:val="20"/>
                <w:lang w:eastAsia="ja-JP"/>
              </w:rPr>
            </w:pPr>
          </w:p>
          <w:p w14:paraId="66A672B4" w14:textId="77777777" w:rsidR="007430A9" w:rsidRPr="004A5AEF" w:rsidRDefault="007430A9" w:rsidP="008B6496">
            <w:pPr>
              <w:pStyle w:val="Default"/>
              <w:rPr>
                <w:rFonts w:ascii="Arial" w:hAnsi="Arial" w:cs="Arial"/>
                <w:color w:val="auto"/>
                <w:sz w:val="20"/>
                <w:szCs w:val="20"/>
                <w:lang w:eastAsia="ja-JP"/>
              </w:rPr>
            </w:pPr>
          </w:p>
          <w:p w14:paraId="1A8B4D44" w14:textId="61C8A47B" w:rsidR="00112369" w:rsidRPr="004A5AEF" w:rsidRDefault="007430A9" w:rsidP="008B6496">
            <w:pPr>
              <w:pStyle w:val="Default"/>
              <w:rPr>
                <w:rFonts w:ascii="Arial" w:hAnsi="Arial" w:cs="Arial"/>
                <w:color w:val="auto"/>
                <w:sz w:val="20"/>
                <w:szCs w:val="20"/>
              </w:rPr>
            </w:pPr>
            <w:r w:rsidRPr="004A5AEF">
              <w:rPr>
                <w:rFonts w:ascii="Arial" w:hAnsi="Arial" w:cs="Arial"/>
                <w:color w:val="auto"/>
                <w:sz w:val="20"/>
                <w:szCs w:val="20"/>
                <w:lang w:eastAsia="ja-JP"/>
              </w:rPr>
              <w:t xml:space="preserve">December 2016 </w:t>
            </w:r>
          </w:p>
        </w:tc>
        <w:tc>
          <w:tcPr>
            <w:tcW w:w="1559" w:type="dxa"/>
          </w:tcPr>
          <w:p w14:paraId="6D1FF66D" w14:textId="77777777" w:rsidR="00112369" w:rsidRPr="004A5AEF" w:rsidRDefault="00112369" w:rsidP="00F906CA">
            <w:pPr>
              <w:pStyle w:val="Default"/>
              <w:rPr>
                <w:rFonts w:ascii="Arial" w:hAnsi="Arial" w:cs="Arial"/>
                <w:color w:val="auto"/>
                <w:sz w:val="20"/>
                <w:szCs w:val="20"/>
              </w:rPr>
            </w:pPr>
          </w:p>
          <w:p w14:paraId="7E3DB3CC" w14:textId="77777777" w:rsidR="00112369" w:rsidRPr="004A5AEF" w:rsidRDefault="00856233" w:rsidP="00F906CA">
            <w:pPr>
              <w:pStyle w:val="Default"/>
              <w:rPr>
                <w:rFonts w:ascii="Arial" w:hAnsi="Arial" w:cs="Arial"/>
                <w:color w:val="auto"/>
                <w:sz w:val="20"/>
                <w:szCs w:val="20"/>
                <w:lang w:eastAsia="ja-JP"/>
              </w:rPr>
            </w:pPr>
            <w:r w:rsidRPr="004A5AEF">
              <w:rPr>
                <w:rFonts w:ascii="Arial" w:hAnsi="Arial" w:cs="Arial"/>
                <w:color w:val="auto"/>
                <w:sz w:val="20"/>
                <w:szCs w:val="20"/>
                <w:lang w:eastAsia="ja-JP"/>
              </w:rPr>
              <w:t>System in place</w:t>
            </w:r>
          </w:p>
          <w:p w14:paraId="20279139" w14:textId="77777777" w:rsidR="00112369" w:rsidRPr="004A5AEF" w:rsidRDefault="00112369" w:rsidP="00F906CA">
            <w:pPr>
              <w:pStyle w:val="Default"/>
              <w:rPr>
                <w:rFonts w:ascii="Arial" w:hAnsi="Arial" w:cs="Arial"/>
                <w:color w:val="auto"/>
                <w:sz w:val="20"/>
                <w:szCs w:val="20"/>
                <w:lang w:eastAsia="ja-JP"/>
              </w:rPr>
            </w:pPr>
          </w:p>
        </w:tc>
        <w:tc>
          <w:tcPr>
            <w:tcW w:w="1418" w:type="dxa"/>
          </w:tcPr>
          <w:p w14:paraId="28FAF1C7" w14:textId="77777777" w:rsidR="00112369" w:rsidRPr="004A5AEF" w:rsidRDefault="00112369" w:rsidP="00F906CA">
            <w:pPr>
              <w:pStyle w:val="Default"/>
              <w:rPr>
                <w:rFonts w:ascii="Arial" w:hAnsi="Arial" w:cs="Arial"/>
                <w:color w:val="auto"/>
                <w:sz w:val="20"/>
                <w:szCs w:val="20"/>
              </w:rPr>
            </w:pPr>
          </w:p>
          <w:p w14:paraId="3E1A305E" w14:textId="77777777" w:rsidR="00112369" w:rsidRPr="004A5AEF" w:rsidRDefault="00112369" w:rsidP="00F906CA">
            <w:pPr>
              <w:pStyle w:val="Default"/>
              <w:rPr>
                <w:rFonts w:ascii="Arial" w:hAnsi="Arial" w:cs="Arial"/>
                <w:sz w:val="20"/>
                <w:szCs w:val="20"/>
                <w:lang w:eastAsia="ja-JP"/>
              </w:rPr>
            </w:pPr>
            <w:r w:rsidRPr="004A5AEF">
              <w:rPr>
                <w:rFonts w:ascii="Arial" w:hAnsi="Arial" w:cs="Arial"/>
                <w:sz w:val="20"/>
                <w:szCs w:val="20"/>
                <w:lang w:eastAsia="ja-JP"/>
              </w:rPr>
              <w:t>Development partner</w:t>
            </w:r>
            <w:r w:rsidR="008B6496" w:rsidRPr="004A5AEF">
              <w:rPr>
                <w:rFonts w:ascii="Arial" w:hAnsi="Arial" w:cs="Arial"/>
                <w:sz w:val="20"/>
                <w:szCs w:val="20"/>
                <w:lang w:eastAsia="ja-JP"/>
              </w:rPr>
              <w:t xml:space="preserve"> (WBG)</w:t>
            </w:r>
          </w:p>
          <w:p w14:paraId="0DBE4E28" w14:textId="77777777" w:rsidR="00112369" w:rsidRPr="004A5AEF" w:rsidRDefault="00112369" w:rsidP="00F906CA">
            <w:pPr>
              <w:pStyle w:val="Default"/>
              <w:rPr>
                <w:rFonts w:ascii="Arial" w:hAnsi="Arial" w:cs="Arial"/>
                <w:sz w:val="20"/>
                <w:szCs w:val="20"/>
                <w:lang w:eastAsia="ja-JP"/>
              </w:rPr>
            </w:pPr>
          </w:p>
          <w:p w14:paraId="58C91D5C" w14:textId="77777777" w:rsidR="00112369" w:rsidRPr="004A5AEF" w:rsidRDefault="00112369" w:rsidP="00F906CA">
            <w:pPr>
              <w:pStyle w:val="Default"/>
              <w:rPr>
                <w:rFonts w:ascii="Arial" w:hAnsi="Arial" w:cs="Arial"/>
                <w:color w:val="auto"/>
                <w:sz w:val="20"/>
                <w:szCs w:val="20"/>
                <w:lang w:eastAsia="ja-JP"/>
              </w:rPr>
            </w:pPr>
            <w:r w:rsidRPr="004A5AEF">
              <w:rPr>
                <w:rFonts w:ascii="Arial" w:hAnsi="Arial" w:cs="Arial"/>
                <w:color w:val="auto"/>
                <w:sz w:val="20"/>
                <w:szCs w:val="20"/>
                <w:lang w:eastAsia="ja-JP"/>
              </w:rPr>
              <w:t>GoB</w:t>
            </w:r>
          </w:p>
          <w:p w14:paraId="3678418B" w14:textId="77777777" w:rsidR="00112369" w:rsidRPr="004A5AEF" w:rsidRDefault="00112369" w:rsidP="00F906CA">
            <w:pPr>
              <w:pStyle w:val="Default"/>
              <w:rPr>
                <w:rFonts w:ascii="Arial" w:hAnsi="Arial" w:cs="Arial"/>
                <w:color w:val="auto"/>
                <w:sz w:val="20"/>
                <w:szCs w:val="20"/>
              </w:rPr>
            </w:pPr>
          </w:p>
        </w:tc>
      </w:tr>
    </w:tbl>
    <w:p w14:paraId="7DF73D6D" w14:textId="77777777" w:rsidR="009E136F" w:rsidRPr="004A5AEF" w:rsidRDefault="009E136F">
      <w:pPr>
        <w:rPr>
          <w:rFonts w:ascii="Arial" w:hAnsi="Arial" w:cs="Arial"/>
          <w:sz w:val="20"/>
          <w:szCs w:val="20"/>
        </w:rPr>
      </w:pPr>
    </w:p>
    <w:p w14:paraId="10FC6A7F" w14:textId="77777777" w:rsidR="0091097B" w:rsidRPr="004A5AEF" w:rsidRDefault="009E136F" w:rsidP="0091097B">
      <w:pPr>
        <w:jc w:val="right"/>
        <w:rPr>
          <w:rFonts w:ascii="Arial" w:hAnsi="Arial" w:cs="Arial"/>
          <w:b/>
          <w:sz w:val="20"/>
          <w:szCs w:val="20"/>
          <w:u w:val="single"/>
          <w:lang w:eastAsia="ja-JP"/>
        </w:rPr>
      </w:pPr>
      <w:r w:rsidRPr="004A5AEF">
        <w:rPr>
          <w:rFonts w:ascii="Arial" w:hAnsi="Arial" w:cs="Arial"/>
          <w:sz w:val="20"/>
          <w:szCs w:val="20"/>
        </w:rPr>
        <w:br w:type="page"/>
      </w:r>
      <w:r w:rsidR="0091097B" w:rsidRPr="004A5AEF">
        <w:rPr>
          <w:rFonts w:ascii="Arial" w:hAnsi="Arial" w:cs="Arial"/>
          <w:b/>
          <w:sz w:val="20"/>
          <w:szCs w:val="20"/>
          <w:u w:val="single"/>
          <w:lang w:eastAsia="ja-JP"/>
        </w:rPr>
        <w:t>A</w:t>
      </w:r>
      <w:r w:rsidR="00CD255E" w:rsidRPr="004A5AEF">
        <w:rPr>
          <w:rFonts w:ascii="Arial" w:hAnsi="Arial" w:cs="Arial"/>
          <w:b/>
          <w:sz w:val="20"/>
          <w:szCs w:val="20"/>
          <w:u w:val="single"/>
          <w:lang w:eastAsia="ja-JP"/>
        </w:rPr>
        <w:t>nnex 2</w:t>
      </w:r>
    </w:p>
    <w:p w14:paraId="3E8E5331" w14:textId="77777777" w:rsidR="009E136F" w:rsidRPr="004A5AEF" w:rsidRDefault="009E136F" w:rsidP="0091097B">
      <w:pPr>
        <w:jc w:val="center"/>
        <w:rPr>
          <w:rFonts w:ascii="Arial" w:hAnsi="Arial" w:cs="Arial"/>
          <w:b/>
          <w:sz w:val="20"/>
          <w:szCs w:val="20"/>
          <w:lang w:eastAsia="ja-JP" w:bidi="sa-IN"/>
        </w:rPr>
      </w:pPr>
      <w:r w:rsidRPr="004A5AEF">
        <w:rPr>
          <w:rFonts w:ascii="Arial" w:hAnsi="Arial" w:cs="Arial"/>
          <w:b/>
          <w:sz w:val="20"/>
          <w:szCs w:val="20"/>
          <w:lang w:bidi="sa-IN"/>
        </w:rPr>
        <w:t xml:space="preserve">IMPLEMENTATION STRATEGIES AND PROJECT </w:t>
      </w:r>
      <w:r w:rsidR="0091097B" w:rsidRPr="004A5AEF">
        <w:rPr>
          <w:rFonts w:ascii="Arial" w:hAnsi="Arial" w:cs="Arial"/>
          <w:b/>
          <w:sz w:val="20"/>
          <w:szCs w:val="20"/>
          <w:lang w:bidi="sa-IN"/>
        </w:rPr>
        <w:t>MANAGEMENT</w:t>
      </w:r>
    </w:p>
    <w:p w14:paraId="751A5C75" w14:textId="77777777" w:rsidR="009E136F" w:rsidRPr="004A5AEF" w:rsidRDefault="009E136F" w:rsidP="009E136F">
      <w:pPr>
        <w:rPr>
          <w:rFonts w:ascii="Arial" w:hAnsi="Arial" w:cs="Arial"/>
          <w:b/>
          <w:sz w:val="20"/>
          <w:szCs w:val="20"/>
          <w:lang w:eastAsia="ja-JP" w:bidi="sa-IN"/>
        </w:rPr>
      </w:pPr>
    </w:p>
    <w:p w14:paraId="0F59F6A8" w14:textId="77777777" w:rsidR="0091097B" w:rsidRPr="004A5AEF" w:rsidRDefault="0091097B" w:rsidP="009E136F">
      <w:pPr>
        <w:rPr>
          <w:rFonts w:ascii="Arial" w:hAnsi="Arial" w:cs="Arial"/>
          <w:b/>
          <w:sz w:val="20"/>
          <w:szCs w:val="20"/>
          <w:lang w:eastAsia="ja-JP" w:bidi="sa-IN"/>
        </w:rPr>
      </w:pPr>
    </w:p>
    <w:p w14:paraId="09585224" w14:textId="77777777" w:rsidR="007910EC" w:rsidRPr="004A5AEF" w:rsidRDefault="007910EC" w:rsidP="009E136F">
      <w:pPr>
        <w:rPr>
          <w:rFonts w:ascii="Arial" w:hAnsi="Arial" w:cs="Arial"/>
          <w:b/>
          <w:sz w:val="20"/>
          <w:szCs w:val="20"/>
          <w:lang w:bidi="sa-IN"/>
        </w:rPr>
      </w:pPr>
      <w:r w:rsidRPr="004A5AEF">
        <w:rPr>
          <w:rFonts w:ascii="Arial" w:hAnsi="Arial" w:cs="Arial"/>
          <w:b/>
          <w:sz w:val="20"/>
          <w:szCs w:val="20"/>
          <w:lang w:bidi="sa-IN"/>
        </w:rPr>
        <w:t>TABLE 1: Projects Summary</w:t>
      </w:r>
    </w:p>
    <w:p w14:paraId="1C53F104" w14:textId="77777777" w:rsidR="007910EC" w:rsidRPr="004A5AEF" w:rsidRDefault="007910EC" w:rsidP="009E136F">
      <w:pPr>
        <w:rPr>
          <w:rFonts w:ascii="Arial" w:hAnsi="Arial" w:cs="Arial"/>
          <w:b/>
          <w:sz w:val="20"/>
          <w:szCs w:val="20"/>
          <w:lang w:bidi="sa-IN"/>
        </w:rPr>
      </w:pPr>
    </w:p>
    <w:p w14:paraId="5B51FA4C" w14:textId="77777777" w:rsidR="00EE57C8" w:rsidRPr="004A5AEF" w:rsidRDefault="000200F4" w:rsidP="009E136F">
      <w:pPr>
        <w:rPr>
          <w:rFonts w:ascii="Arial" w:hAnsi="Arial" w:cs="Arial"/>
          <w:b/>
          <w:sz w:val="20"/>
          <w:szCs w:val="20"/>
          <w:lang w:bidi="sa-IN"/>
        </w:rPr>
      </w:pPr>
      <w:r w:rsidRPr="004A5AEF">
        <w:rPr>
          <w:rFonts w:ascii="Arial" w:hAnsi="Arial" w:cs="Arial"/>
          <w:b/>
          <w:sz w:val="20"/>
          <w:szCs w:val="20"/>
          <w:lang w:bidi="sa-IN"/>
        </w:rPr>
        <w:t>Key Program Area</w:t>
      </w:r>
      <w:r w:rsidR="00A93ACE" w:rsidRPr="004A5AEF">
        <w:rPr>
          <w:rFonts w:ascii="Arial" w:hAnsi="Arial" w:cs="Arial"/>
          <w:b/>
          <w:sz w:val="20"/>
          <w:szCs w:val="20"/>
          <w:lang w:bidi="sa-IN"/>
        </w:rPr>
        <w:t xml:space="preserve"> 1</w:t>
      </w:r>
      <w:r w:rsidR="00EE57C8" w:rsidRPr="004A5AEF">
        <w:rPr>
          <w:rFonts w:ascii="Arial" w:hAnsi="Arial" w:cs="Arial"/>
          <w:b/>
          <w:sz w:val="20"/>
          <w:szCs w:val="20"/>
          <w:lang w:bidi="sa-IN"/>
        </w:rPr>
        <w:t xml:space="preserve">: Strategic </w:t>
      </w:r>
      <w:r w:rsidR="00AB25D6" w:rsidRPr="004A5AEF">
        <w:rPr>
          <w:rFonts w:ascii="Arial" w:hAnsi="Arial" w:cs="Arial"/>
          <w:b/>
          <w:sz w:val="20"/>
          <w:szCs w:val="20"/>
          <w:lang w:bidi="sa-IN"/>
        </w:rPr>
        <w:t>Planning &amp;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883"/>
        <w:gridCol w:w="2751"/>
        <w:gridCol w:w="2768"/>
        <w:gridCol w:w="2872"/>
      </w:tblGrid>
      <w:tr w:rsidR="00EE57C8" w:rsidRPr="004A5AEF" w14:paraId="5FFC2614" w14:textId="77777777" w:rsidTr="000200F4">
        <w:trPr>
          <w:tblHeader/>
        </w:trPr>
        <w:tc>
          <w:tcPr>
            <w:tcW w:w="674" w:type="dxa"/>
            <w:shd w:val="clear" w:color="auto" w:fill="BFBFBF"/>
          </w:tcPr>
          <w:p w14:paraId="72FC1943"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Ref</w:t>
            </w:r>
          </w:p>
        </w:tc>
        <w:tc>
          <w:tcPr>
            <w:tcW w:w="4883" w:type="dxa"/>
            <w:shd w:val="clear" w:color="auto" w:fill="BFBFBF"/>
          </w:tcPr>
          <w:p w14:paraId="4C620F82"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1" w:type="dxa"/>
            <w:shd w:val="clear" w:color="auto" w:fill="BFBFBF"/>
          </w:tcPr>
          <w:p w14:paraId="68F9C4EB"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8" w:type="dxa"/>
            <w:shd w:val="clear" w:color="auto" w:fill="BFBFBF"/>
          </w:tcPr>
          <w:p w14:paraId="51044B47"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Time Frame</w:t>
            </w:r>
          </w:p>
        </w:tc>
        <w:tc>
          <w:tcPr>
            <w:tcW w:w="2872" w:type="dxa"/>
            <w:shd w:val="clear" w:color="auto" w:fill="BFBFBF"/>
          </w:tcPr>
          <w:p w14:paraId="2CC8CFD1"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2ED9436B" w14:textId="77777777" w:rsidR="00EE57C8" w:rsidRPr="004A5AEF" w:rsidRDefault="00C31A85" w:rsidP="00C31A85">
            <w:pPr>
              <w:rPr>
                <w:rFonts w:ascii="Arial" w:hAnsi="Arial" w:cs="Arial"/>
                <w:b/>
                <w:sz w:val="20"/>
                <w:szCs w:val="20"/>
                <w:lang w:bidi="sa-IN"/>
              </w:rPr>
            </w:pPr>
            <w:r w:rsidRPr="004A5AEF">
              <w:rPr>
                <w:rFonts w:ascii="Arial" w:hAnsi="Arial" w:cs="Arial"/>
                <w:b/>
                <w:sz w:val="20"/>
                <w:szCs w:val="20"/>
                <w:lang w:bidi="sa-IN"/>
              </w:rPr>
              <w:t>Project Manager</w:t>
            </w:r>
          </w:p>
        </w:tc>
      </w:tr>
      <w:tr w:rsidR="00EE57C8" w:rsidRPr="004A5AEF" w14:paraId="37E94D39" w14:textId="77777777" w:rsidTr="000200F4">
        <w:tc>
          <w:tcPr>
            <w:tcW w:w="674" w:type="dxa"/>
          </w:tcPr>
          <w:p w14:paraId="674DAEAC" w14:textId="77777777" w:rsidR="00EE57C8" w:rsidRPr="004A5AEF" w:rsidRDefault="00EE57C8" w:rsidP="004F407C">
            <w:pPr>
              <w:rPr>
                <w:rFonts w:ascii="Arial" w:hAnsi="Arial" w:cs="Arial"/>
                <w:sz w:val="20"/>
                <w:szCs w:val="20"/>
                <w:lang w:eastAsia="ja-JP" w:bidi="sa-IN"/>
              </w:rPr>
            </w:pPr>
          </w:p>
          <w:p w14:paraId="2A32DB6C" w14:textId="77777777" w:rsidR="0041381E" w:rsidRPr="004A5AEF" w:rsidRDefault="0041381E" w:rsidP="004F407C">
            <w:pPr>
              <w:rPr>
                <w:rFonts w:ascii="Arial" w:hAnsi="Arial" w:cs="Arial"/>
                <w:sz w:val="20"/>
                <w:szCs w:val="20"/>
                <w:lang w:eastAsia="ja-JP" w:bidi="sa-IN"/>
              </w:rPr>
            </w:pPr>
            <w:r w:rsidRPr="004A5AEF">
              <w:rPr>
                <w:rFonts w:ascii="Arial" w:hAnsi="Arial" w:cs="Arial"/>
                <w:sz w:val="20"/>
                <w:szCs w:val="20"/>
                <w:lang w:eastAsia="ja-JP" w:bidi="sa-IN"/>
              </w:rPr>
              <w:t>1.1</w:t>
            </w:r>
          </w:p>
        </w:tc>
        <w:tc>
          <w:tcPr>
            <w:tcW w:w="4883" w:type="dxa"/>
          </w:tcPr>
          <w:p w14:paraId="7C187707" w14:textId="77777777" w:rsidR="00EE57C8" w:rsidRPr="004A5AEF" w:rsidRDefault="00EE57C8" w:rsidP="004F407C">
            <w:pPr>
              <w:rPr>
                <w:rFonts w:ascii="Arial" w:hAnsi="Arial" w:cs="Arial"/>
                <w:sz w:val="20"/>
                <w:szCs w:val="20"/>
                <w:lang w:bidi="sa-IN"/>
              </w:rPr>
            </w:pPr>
          </w:p>
          <w:p w14:paraId="519B3B9B" w14:textId="77777777" w:rsidR="00EE57C8" w:rsidRPr="004A5AEF" w:rsidRDefault="0041381E" w:rsidP="004F407C">
            <w:pPr>
              <w:rPr>
                <w:rFonts w:ascii="Arial" w:hAnsi="Arial" w:cs="Arial"/>
                <w:sz w:val="20"/>
                <w:szCs w:val="20"/>
                <w:lang w:eastAsia="ja-JP" w:bidi="sa-IN"/>
              </w:rPr>
            </w:pPr>
            <w:r w:rsidRPr="004A5AEF">
              <w:rPr>
                <w:rFonts w:ascii="Arial" w:hAnsi="Arial" w:cs="Arial"/>
                <w:sz w:val="20"/>
                <w:szCs w:val="20"/>
                <w:lang w:eastAsia="ja-JP" w:bidi="sa-IN"/>
              </w:rPr>
              <w:t xml:space="preserve">Customs Reform and </w:t>
            </w:r>
            <w:r w:rsidRPr="004A5AEF">
              <w:rPr>
                <w:rFonts w:ascii="Arial" w:hAnsi="Arial" w:cs="Arial"/>
                <w:sz w:val="20"/>
                <w:szCs w:val="20"/>
                <w:lang w:bidi="sa-IN"/>
              </w:rPr>
              <w:t>Modernization</w:t>
            </w:r>
            <w:r w:rsidR="000200F4" w:rsidRPr="004A5AEF">
              <w:rPr>
                <w:rFonts w:ascii="Arial" w:hAnsi="Arial" w:cs="Arial"/>
                <w:sz w:val="20"/>
                <w:szCs w:val="20"/>
                <w:lang w:bidi="sa-IN"/>
              </w:rPr>
              <w:t xml:space="preserve"> Unit</w:t>
            </w:r>
          </w:p>
          <w:p w14:paraId="4B4A9115" w14:textId="77777777" w:rsidR="00EE57C8" w:rsidRPr="004A5AEF" w:rsidRDefault="00EE57C8" w:rsidP="004F407C">
            <w:pPr>
              <w:rPr>
                <w:rFonts w:ascii="Arial" w:hAnsi="Arial" w:cs="Arial"/>
                <w:sz w:val="20"/>
                <w:szCs w:val="20"/>
                <w:lang w:bidi="sa-IN"/>
              </w:rPr>
            </w:pPr>
          </w:p>
        </w:tc>
        <w:tc>
          <w:tcPr>
            <w:tcW w:w="2751" w:type="dxa"/>
          </w:tcPr>
          <w:p w14:paraId="06ACC26D" w14:textId="77777777" w:rsidR="0041381E" w:rsidRPr="004A5AEF" w:rsidRDefault="0041381E" w:rsidP="0041381E">
            <w:pPr>
              <w:rPr>
                <w:rFonts w:ascii="Arial" w:hAnsi="Arial" w:cs="Arial"/>
                <w:color w:val="000000"/>
                <w:sz w:val="20"/>
                <w:szCs w:val="20"/>
                <w:lang w:eastAsia="ja-JP"/>
              </w:rPr>
            </w:pPr>
          </w:p>
          <w:p w14:paraId="2CAB8360" w14:textId="77777777" w:rsidR="0041381E" w:rsidRPr="004A5AEF" w:rsidRDefault="0041381E" w:rsidP="0041381E">
            <w:pPr>
              <w:rPr>
                <w:rFonts w:ascii="Arial" w:hAnsi="Arial" w:cs="Arial"/>
                <w:color w:val="000000"/>
                <w:sz w:val="20"/>
                <w:szCs w:val="20"/>
                <w:lang w:eastAsia="ja-JP"/>
              </w:rPr>
            </w:pPr>
            <w:r w:rsidRPr="004A5AEF">
              <w:rPr>
                <w:rFonts w:ascii="Arial" w:hAnsi="Arial" w:cs="Arial"/>
                <w:color w:val="000000"/>
                <w:sz w:val="20"/>
                <w:szCs w:val="20"/>
                <w:lang w:eastAsia="ja-JP"/>
              </w:rPr>
              <w:t>1.1.1</w:t>
            </w:r>
          </w:p>
        </w:tc>
        <w:tc>
          <w:tcPr>
            <w:tcW w:w="2768" w:type="dxa"/>
          </w:tcPr>
          <w:p w14:paraId="4ADBC10E" w14:textId="77777777" w:rsidR="00EE57C8" w:rsidRPr="004A5AEF" w:rsidRDefault="00EE57C8" w:rsidP="004F407C">
            <w:pPr>
              <w:rPr>
                <w:rFonts w:ascii="Arial" w:hAnsi="Arial" w:cs="Arial"/>
                <w:sz w:val="20"/>
                <w:szCs w:val="20"/>
                <w:lang w:eastAsia="ja-JP" w:bidi="sa-IN"/>
              </w:rPr>
            </w:pPr>
          </w:p>
          <w:p w14:paraId="6B8A255A" w14:textId="77777777" w:rsidR="0041381E" w:rsidRPr="004A5AEF" w:rsidRDefault="00030F63" w:rsidP="00030F63">
            <w:pPr>
              <w:rPr>
                <w:rFonts w:ascii="Arial" w:hAnsi="Arial" w:cs="Arial"/>
                <w:sz w:val="20"/>
                <w:szCs w:val="20"/>
                <w:lang w:eastAsia="ja-JP" w:bidi="sa-IN"/>
              </w:rPr>
            </w:pPr>
            <w:r w:rsidRPr="004A5AEF">
              <w:rPr>
                <w:rFonts w:ascii="Arial" w:hAnsi="Arial" w:cs="Arial"/>
                <w:sz w:val="20"/>
                <w:szCs w:val="20"/>
                <w:lang w:eastAsia="ja-JP" w:bidi="sa-IN"/>
              </w:rPr>
              <w:t>O</w:t>
            </w:r>
            <w:r w:rsidR="0041381E" w:rsidRPr="004A5AEF">
              <w:rPr>
                <w:rFonts w:ascii="Arial" w:hAnsi="Arial" w:cs="Arial"/>
                <w:sz w:val="20"/>
                <w:szCs w:val="20"/>
                <w:lang w:eastAsia="ja-JP" w:bidi="sa-IN"/>
              </w:rPr>
              <w:t>ngoing</w:t>
            </w:r>
            <w:r w:rsidR="00912324" w:rsidRPr="004A5AEF">
              <w:rPr>
                <w:rFonts w:ascii="Arial" w:hAnsi="Arial" w:cs="Arial"/>
                <w:sz w:val="20"/>
                <w:szCs w:val="20"/>
                <w:lang w:eastAsia="ja-JP" w:bidi="sa-IN"/>
              </w:rPr>
              <w:t xml:space="preserve"> (TBD)</w:t>
            </w:r>
          </w:p>
        </w:tc>
        <w:tc>
          <w:tcPr>
            <w:tcW w:w="2872" w:type="dxa"/>
          </w:tcPr>
          <w:p w14:paraId="2DC7E3C9" w14:textId="77777777" w:rsidR="00EE57C8" w:rsidRPr="004A5AEF" w:rsidRDefault="00EE57C8" w:rsidP="004F407C">
            <w:pPr>
              <w:rPr>
                <w:rFonts w:ascii="Arial" w:hAnsi="Arial" w:cs="Arial"/>
                <w:sz w:val="20"/>
                <w:szCs w:val="20"/>
                <w:lang w:eastAsia="ja-JP" w:bidi="sa-IN"/>
              </w:rPr>
            </w:pPr>
          </w:p>
          <w:p w14:paraId="687A53AF" w14:textId="77777777" w:rsidR="0041381E" w:rsidRPr="004A5AEF" w:rsidRDefault="00C31A85" w:rsidP="00C31A85">
            <w:pPr>
              <w:rPr>
                <w:rFonts w:ascii="Arial" w:hAnsi="Arial" w:cs="Arial"/>
                <w:sz w:val="20"/>
                <w:szCs w:val="20"/>
                <w:lang w:eastAsia="ja-JP" w:bidi="sa-IN"/>
              </w:rPr>
            </w:pPr>
            <w:r w:rsidRPr="004A5AEF">
              <w:rPr>
                <w:rFonts w:ascii="Arial" w:hAnsi="Arial" w:cs="Arial"/>
                <w:sz w:val="20"/>
                <w:szCs w:val="20"/>
                <w:lang w:eastAsia="ja-JP" w:bidi="sa-IN"/>
              </w:rPr>
              <w:t>High</w:t>
            </w:r>
          </w:p>
        </w:tc>
      </w:tr>
    </w:tbl>
    <w:p w14:paraId="0C4445B9" w14:textId="77777777" w:rsidR="000200F4" w:rsidRPr="004A5AEF" w:rsidRDefault="000200F4">
      <w:pPr>
        <w:rPr>
          <w:rFonts w:ascii="Arial" w:hAnsi="Arial" w:cs="Arial"/>
          <w:sz w:val="20"/>
          <w:szCs w:val="20"/>
        </w:rPr>
      </w:pPr>
    </w:p>
    <w:p w14:paraId="32337EA8" w14:textId="77777777" w:rsidR="00AB25D6" w:rsidRPr="004A5AEF" w:rsidRDefault="00AB25D6" w:rsidP="00AB25D6">
      <w:pPr>
        <w:rPr>
          <w:rFonts w:ascii="Arial" w:hAnsi="Arial" w:cs="Arial"/>
          <w:b/>
          <w:sz w:val="20"/>
          <w:szCs w:val="20"/>
          <w:lang w:bidi="sa-IN"/>
        </w:rPr>
      </w:pPr>
      <w:r w:rsidRPr="004A5AEF">
        <w:rPr>
          <w:rFonts w:ascii="Arial" w:hAnsi="Arial" w:cs="Arial"/>
          <w:b/>
          <w:sz w:val="20"/>
          <w:szCs w:val="20"/>
          <w:lang w:bidi="sa-IN"/>
        </w:rPr>
        <w:t>Key Program Area 2: Modernization and Reform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883"/>
        <w:gridCol w:w="2751"/>
        <w:gridCol w:w="2768"/>
        <w:gridCol w:w="2872"/>
      </w:tblGrid>
      <w:tr w:rsidR="00AB25D6" w:rsidRPr="004A5AEF" w14:paraId="193930A7" w14:textId="77777777" w:rsidTr="00AB25D6">
        <w:tc>
          <w:tcPr>
            <w:tcW w:w="674" w:type="dxa"/>
            <w:tcBorders>
              <w:top w:val="single" w:sz="4" w:space="0" w:color="auto"/>
              <w:left w:val="single" w:sz="4" w:space="0" w:color="auto"/>
              <w:bottom w:val="single" w:sz="4" w:space="0" w:color="auto"/>
              <w:right w:val="single" w:sz="4" w:space="0" w:color="auto"/>
            </w:tcBorders>
            <w:shd w:val="clear" w:color="auto" w:fill="BFBFBF"/>
          </w:tcPr>
          <w:p w14:paraId="7C8ED290" w14:textId="77777777" w:rsidR="00AB25D6" w:rsidRPr="004A5AEF" w:rsidRDefault="00AB25D6" w:rsidP="00A64C0E">
            <w:pPr>
              <w:rPr>
                <w:rFonts w:ascii="Arial" w:hAnsi="Arial" w:cs="Arial"/>
                <w:b/>
                <w:sz w:val="20"/>
                <w:szCs w:val="20"/>
                <w:lang w:eastAsia="ja-JP" w:bidi="sa-IN"/>
              </w:rPr>
            </w:pPr>
            <w:r w:rsidRPr="004A5AEF">
              <w:rPr>
                <w:rFonts w:ascii="Arial" w:hAnsi="Arial" w:cs="Arial"/>
                <w:b/>
                <w:sz w:val="20"/>
                <w:szCs w:val="20"/>
                <w:lang w:eastAsia="ja-JP" w:bidi="sa-IN"/>
              </w:rPr>
              <w:t>Ref</w:t>
            </w:r>
          </w:p>
        </w:tc>
        <w:tc>
          <w:tcPr>
            <w:tcW w:w="4883" w:type="dxa"/>
            <w:tcBorders>
              <w:top w:val="single" w:sz="4" w:space="0" w:color="auto"/>
              <w:left w:val="single" w:sz="4" w:space="0" w:color="auto"/>
              <w:bottom w:val="single" w:sz="4" w:space="0" w:color="auto"/>
              <w:right w:val="single" w:sz="4" w:space="0" w:color="auto"/>
            </w:tcBorders>
            <w:shd w:val="clear" w:color="auto" w:fill="BFBFBF"/>
          </w:tcPr>
          <w:p w14:paraId="0E30CEDC" w14:textId="77777777" w:rsidR="00AB25D6" w:rsidRPr="004A5AEF" w:rsidRDefault="00AB25D6" w:rsidP="00A64C0E">
            <w:pPr>
              <w:rPr>
                <w:rFonts w:ascii="Arial" w:hAnsi="Arial" w:cs="Arial"/>
                <w:b/>
                <w:sz w:val="20"/>
                <w:szCs w:val="20"/>
                <w:lang w:bidi="sa-IN"/>
              </w:rPr>
            </w:pPr>
            <w:r w:rsidRPr="004A5AEF">
              <w:rPr>
                <w:rFonts w:ascii="Arial" w:hAnsi="Arial" w:cs="Arial"/>
                <w:b/>
                <w:sz w:val="20"/>
                <w:szCs w:val="20"/>
                <w:lang w:bidi="sa-IN"/>
              </w:rPr>
              <w:t xml:space="preserve">Project </w:t>
            </w:r>
          </w:p>
        </w:tc>
        <w:tc>
          <w:tcPr>
            <w:tcW w:w="2751" w:type="dxa"/>
            <w:tcBorders>
              <w:top w:val="single" w:sz="4" w:space="0" w:color="auto"/>
              <w:left w:val="single" w:sz="4" w:space="0" w:color="auto"/>
              <w:bottom w:val="single" w:sz="4" w:space="0" w:color="auto"/>
              <w:right w:val="single" w:sz="4" w:space="0" w:color="auto"/>
            </w:tcBorders>
            <w:shd w:val="clear" w:color="auto" w:fill="BFBFBF"/>
          </w:tcPr>
          <w:p w14:paraId="017C7ACF" w14:textId="77777777" w:rsidR="00AB25D6" w:rsidRPr="004A5AEF" w:rsidRDefault="00AB25D6" w:rsidP="00A64C0E">
            <w:pPr>
              <w:rPr>
                <w:rFonts w:ascii="Arial" w:hAnsi="Arial" w:cs="Arial"/>
                <w:b/>
                <w:sz w:val="20"/>
                <w:szCs w:val="20"/>
                <w:lang w:eastAsia="ja-JP" w:bidi="sa-IN"/>
              </w:rPr>
            </w:pPr>
            <w:r w:rsidRPr="004A5AEF">
              <w:rPr>
                <w:rFonts w:ascii="Arial" w:hAnsi="Arial" w:cs="Arial"/>
                <w:b/>
                <w:sz w:val="20"/>
                <w:szCs w:val="20"/>
                <w:lang w:eastAsia="ja-JP" w:bidi="sa-IN"/>
              </w:rPr>
              <w:t xml:space="preserve">Tasks </w:t>
            </w:r>
          </w:p>
        </w:tc>
        <w:tc>
          <w:tcPr>
            <w:tcW w:w="2768" w:type="dxa"/>
            <w:tcBorders>
              <w:top w:val="single" w:sz="4" w:space="0" w:color="auto"/>
              <w:left w:val="single" w:sz="4" w:space="0" w:color="auto"/>
              <w:bottom w:val="single" w:sz="4" w:space="0" w:color="auto"/>
              <w:right w:val="single" w:sz="4" w:space="0" w:color="auto"/>
            </w:tcBorders>
            <w:shd w:val="clear" w:color="auto" w:fill="BFBFBF"/>
          </w:tcPr>
          <w:p w14:paraId="1F80031C" w14:textId="77777777" w:rsidR="00AB25D6" w:rsidRPr="004A5AEF" w:rsidRDefault="00AB25D6" w:rsidP="00A64C0E">
            <w:pPr>
              <w:rPr>
                <w:rFonts w:ascii="Arial" w:hAnsi="Arial" w:cs="Arial"/>
                <w:b/>
                <w:sz w:val="20"/>
                <w:szCs w:val="20"/>
                <w:lang w:eastAsia="ja-JP" w:bidi="sa-IN"/>
              </w:rPr>
            </w:pPr>
            <w:r w:rsidRPr="004A5AEF">
              <w:rPr>
                <w:rFonts w:ascii="Arial" w:hAnsi="Arial" w:cs="Arial"/>
                <w:b/>
                <w:sz w:val="20"/>
                <w:szCs w:val="20"/>
                <w:lang w:eastAsia="ja-JP" w:bidi="sa-IN"/>
              </w:rPr>
              <w:t>Time Frame</w:t>
            </w:r>
          </w:p>
        </w:tc>
        <w:tc>
          <w:tcPr>
            <w:tcW w:w="2872" w:type="dxa"/>
            <w:tcBorders>
              <w:top w:val="single" w:sz="4" w:space="0" w:color="auto"/>
              <w:left w:val="single" w:sz="4" w:space="0" w:color="auto"/>
              <w:bottom w:val="single" w:sz="4" w:space="0" w:color="auto"/>
              <w:right w:val="single" w:sz="4" w:space="0" w:color="auto"/>
            </w:tcBorders>
            <w:shd w:val="clear" w:color="auto" w:fill="BFBFBF"/>
          </w:tcPr>
          <w:p w14:paraId="0D040D96" w14:textId="77777777" w:rsidR="00AB25D6" w:rsidRPr="004A5AEF" w:rsidRDefault="00AB25D6" w:rsidP="00A64C0E">
            <w:pPr>
              <w:rPr>
                <w:rFonts w:ascii="Arial" w:hAnsi="Arial" w:cs="Arial"/>
                <w:b/>
                <w:sz w:val="20"/>
                <w:szCs w:val="20"/>
                <w:lang w:eastAsia="ja-JP" w:bidi="sa-IN"/>
              </w:rPr>
            </w:pPr>
            <w:r w:rsidRPr="004A5AEF">
              <w:rPr>
                <w:rFonts w:ascii="Arial" w:hAnsi="Arial" w:cs="Arial"/>
                <w:b/>
                <w:sz w:val="20"/>
                <w:szCs w:val="20"/>
                <w:lang w:eastAsia="ja-JP" w:bidi="sa-IN"/>
              </w:rPr>
              <w:t>Priority</w:t>
            </w:r>
          </w:p>
          <w:p w14:paraId="6F89EC3F" w14:textId="77777777" w:rsidR="00AB25D6" w:rsidRPr="004A5AEF" w:rsidRDefault="00AB25D6" w:rsidP="00A64C0E">
            <w:pPr>
              <w:rPr>
                <w:rFonts w:ascii="Arial" w:hAnsi="Arial" w:cs="Arial"/>
                <w:b/>
                <w:sz w:val="20"/>
                <w:szCs w:val="20"/>
                <w:lang w:eastAsia="ja-JP" w:bidi="sa-IN"/>
              </w:rPr>
            </w:pPr>
            <w:r w:rsidRPr="004A5AEF">
              <w:rPr>
                <w:rFonts w:ascii="Arial" w:hAnsi="Arial" w:cs="Arial"/>
                <w:b/>
                <w:sz w:val="20"/>
                <w:szCs w:val="20"/>
                <w:lang w:eastAsia="ja-JP" w:bidi="sa-IN"/>
              </w:rPr>
              <w:t>Project Manager</w:t>
            </w:r>
          </w:p>
        </w:tc>
      </w:tr>
      <w:tr w:rsidR="00EE57C8" w:rsidRPr="004A5AEF" w14:paraId="7F1B8272" w14:textId="77777777" w:rsidTr="000200F4">
        <w:tc>
          <w:tcPr>
            <w:tcW w:w="674" w:type="dxa"/>
          </w:tcPr>
          <w:p w14:paraId="420C26FF" w14:textId="77777777" w:rsidR="00EE57C8" w:rsidRPr="004A5AEF" w:rsidRDefault="00EE57C8" w:rsidP="004F407C">
            <w:pPr>
              <w:rPr>
                <w:rFonts w:ascii="Arial" w:hAnsi="Arial" w:cs="Arial"/>
                <w:sz w:val="20"/>
                <w:szCs w:val="20"/>
                <w:lang w:eastAsia="ja-JP" w:bidi="sa-IN"/>
              </w:rPr>
            </w:pPr>
          </w:p>
          <w:p w14:paraId="6740E48B" w14:textId="77777777" w:rsidR="0041381E" w:rsidRPr="004A5AEF" w:rsidRDefault="00302542" w:rsidP="00302542">
            <w:pPr>
              <w:rPr>
                <w:rFonts w:ascii="Arial" w:hAnsi="Arial" w:cs="Arial"/>
                <w:sz w:val="20"/>
                <w:szCs w:val="20"/>
                <w:lang w:eastAsia="ja-JP" w:bidi="sa-IN"/>
              </w:rPr>
            </w:pPr>
            <w:r w:rsidRPr="004A5AEF">
              <w:rPr>
                <w:rFonts w:ascii="Arial" w:hAnsi="Arial" w:cs="Arial"/>
                <w:sz w:val="20"/>
                <w:szCs w:val="20"/>
                <w:lang w:eastAsia="ja-JP" w:bidi="sa-IN"/>
              </w:rPr>
              <w:t>2</w:t>
            </w:r>
            <w:r w:rsidR="0041381E" w:rsidRPr="004A5AEF">
              <w:rPr>
                <w:rFonts w:ascii="Arial" w:hAnsi="Arial" w:cs="Arial"/>
                <w:sz w:val="20"/>
                <w:szCs w:val="20"/>
                <w:lang w:eastAsia="ja-JP" w:bidi="sa-IN"/>
              </w:rPr>
              <w:t>.</w:t>
            </w:r>
            <w:r w:rsidRPr="004A5AEF">
              <w:rPr>
                <w:rFonts w:ascii="Arial" w:hAnsi="Arial" w:cs="Arial"/>
                <w:sz w:val="20"/>
                <w:szCs w:val="20"/>
                <w:lang w:eastAsia="ja-JP" w:bidi="sa-IN"/>
              </w:rPr>
              <w:t>1</w:t>
            </w:r>
          </w:p>
        </w:tc>
        <w:tc>
          <w:tcPr>
            <w:tcW w:w="4883" w:type="dxa"/>
          </w:tcPr>
          <w:p w14:paraId="3F8C9584" w14:textId="77777777" w:rsidR="00EE57C8" w:rsidRPr="004A5AEF" w:rsidRDefault="00EE57C8" w:rsidP="004F407C">
            <w:pPr>
              <w:rPr>
                <w:rFonts w:ascii="Arial" w:hAnsi="Arial" w:cs="Arial"/>
                <w:sz w:val="20"/>
                <w:szCs w:val="20"/>
                <w:lang w:bidi="sa-IN"/>
              </w:rPr>
            </w:pPr>
          </w:p>
          <w:p w14:paraId="0F50CDCF" w14:textId="77777777" w:rsidR="00EE57C8" w:rsidRPr="004A5AEF" w:rsidRDefault="00EE57C8" w:rsidP="004F407C">
            <w:pPr>
              <w:rPr>
                <w:rFonts w:ascii="Arial" w:hAnsi="Arial" w:cs="Arial"/>
                <w:sz w:val="20"/>
                <w:szCs w:val="20"/>
                <w:lang w:bidi="sa-IN"/>
              </w:rPr>
            </w:pPr>
            <w:r w:rsidRPr="004A5AEF">
              <w:rPr>
                <w:rFonts w:ascii="Arial" w:hAnsi="Arial" w:cs="Arial"/>
                <w:sz w:val="20"/>
                <w:szCs w:val="20"/>
                <w:lang w:bidi="sa-IN"/>
              </w:rPr>
              <w:t>Risk Management Framework</w:t>
            </w:r>
          </w:p>
          <w:p w14:paraId="29F44469" w14:textId="77777777" w:rsidR="00EE57C8" w:rsidRPr="004A5AEF" w:rsidRDefault="00EE57C8" w:rsidP="004F407C">
            <w:pPr>
              <w:rPr>
                <w:rFonts w:ascii="Arial" w:hAnsi="Arial" w:cs="Arial"/>
                <w:sz w:val="20"/>
                <w:szCs w:val="20"/>
                <w:lang w:bidi="sa-IN"/>
              </w:rPr>
            </w:pPr>
          </w:p>
        </w:tc>
        <w:tc>
          <w:tcPr>
            <w:tcW w:w="2751" w:type="dxa"/>
          </w:tcPr>
          <w:p w14:paraId="1AF12B31" w14:textId="77777777" w:rsidR="00EE57C8" w:rsidRPr="004A5AEF" w:rsidRDefault="00EE57C8" w:rsidP="004F407C">
            <w:pPr>
              <w:rPr>
                <w:rFonts w:ascii="Arial" w:hAnsi="Arial" w:cs="Arial"/>
                <w:sz w:val="20"/>
                <w:szCs w:val="20"/>
                <w:lang w:eastAsia="ja-JP" w:bidi="sa-IN"/>
              </w:rPr>
            </w:pPr>
          </w:p>
          <w:p w14:paraId="3112AF5F" w14:textId="77777777" w:rsidR="0041381E" w:rsidRPr="004A5AEF" w:rsidRDefault="00302542" w:rsidP="00302542">
            <w:pPr>
              <w:rPr>
                <w:rFonts w:ascii="Arial" w:hAnsi="Arial" w:cs="Arial"/>
                <w:sz w:val="20"/>
                <w:szCs w:val="20"/>
                <w:lang w:eastAsia="ja-JP" w:bidi="sa-IN"/>
              </w:rPr>
            </w:pPr>
            <w:r w:rsidRPr="004A5AEF">
              <w:rPr>
                <w:rFonts w:ascii="Arial" w:hAnsi="Arial" w:cs="Arial"/>
                <w:sz w:val="20"/>
                <w:szCs w:val="20"/>
                <w:lang w:eastAsia="ja-JP" w:bidi="sa-IN"/>
              </w:rPr>
              <w:t>2</w:t>
            </w:r>
            <w:r w:rsidR="0041381E" w:rsidRPr="004A5AEF">
              <w:rPr>
                <w:rFonts w:ascii="Arial" w:hAnsi="Arial" w:cs="Arial"/>
                <w:sz w:val="20"/>
                <w:szCs w:val="20"/>
                <w:lang w:eastAsia="ja-JP" w:bidi="sa-IN"/>
              </w:rPr>
              <w:t>.1</w:t>
            </w:r>
            <w:r w:rsidRPr="004A5AEF">
              <w:rPr>
                <w:rFonts w:ascii="Arial" w:hAnsi="Arial" w:cs="Arial"/>
                <w:sz w:val="20"/>
                <w:szCs w:val="20"/>
                <w:lang w:eastAsia="ja-JP" w:bidi="sa-IN"/>
              </w:rPr>
              <w:t>.1– 2.1.8</w:t>
            </w:r>
          </w:p>
        </w:tc>
        <w:tc>
          <w:tcPr>
            <w:tcW w:w="2768" w:type="dxa"/>
          </w:tcPr>
          <w:p w14:paraId="34DEAEAC" w14:textId="77777777" w:rsidR="00EE57C8" w:rsidRPr="004A5AEF" w:rsidRDefault="00EE57C8" w:rsidP="004F407C">
            <w:pPr>
              <w:rPr>
                <w:rFonts w:ascii="Arial" w:hAnsi="Arial" w:cs="Arial"/>
                <w:sz w:val="20"/>
                <w:szCs w:val="20"/>
                <w:lang w:eastAsia="ja-JP" w:bidi="sa-IN"/>
              </w:rPr>
            </w:pPr>
          </w:p>
          <w:p w14:paraId="5DDFCA2F" w14:textId="77777777" w:rsidR="00A065C1" w:rsidRPr="004A5AEF" w:rsidRDefault="00A065C1" w:rsidP="00030F63">
            <w:pPr>
              <w:rPr>
                <w:rFonts w:ascii="Arial" w:hAnsi="Arial" w:cs="Arial"/>
                <w:sz w:val="20"/>
                <w:szCs w:val="20"/>
                <w:lang w:eastAsia="ja-JP" w:bidi="sa-IN"/>
              </w:rPr>
            </w:pPr>
            <w:r w:rsidRPr="004A5AEF">
              <w:rPr>
                <w:rFonts w:ascii="Arial" w:hAnsi="Arial" w:cs="Arial"/>
                <w:sz w:val="20"/>
                <w:szCs w:val="20"/>
                <w:lang w:eastAsia="ja-JP" w:bidi="sa-IN"/>
              </w:rPr>
              <w:t>March 2015 - August</w:t>
            </w:r>
            <w:r w:rsidR="0041381E" w:rsidRPr="004A5AEF">
              <w:rPr>
                <w:rFonts w:ascii="Arial" w:hAnsi="Arial" w:cs="Arial"/>
                <w:sz w:val="20"/>
                <w:szCs w:val="20"/>
                <w:lang w:eastAsia="ja-JP" w:bidi="sa-IN"/>
              </w:rPr>
              <w:t>201</w:t>
            </w:r>
            <w:r w:rsidR="00302542" w:rsidRPr="004A5AEF">
              <w:rPr>
                <w:rFonts w:ascii="Arial" w:hAnsi="Arial" w:cs="Arial"/>
                <w:sz w:val="20"/>
                <w:szCs w:val="20"/>
                <w:lang w:eastAsia="ja-JP" w:bidi="sa-IN"/>
              </w:rPr>
              <w:t>5</w:t>
            </w:r>
            <w:r w:rsidR="00030F63" w:rsidRPr="004A5AEF">
              <w:rPr>
                <w:rFonts w:ascii="Arial" w:hAnsi="Arial" w:cs="Arial"/>
                <w:sz w:val="20"/>
                <w:szCs w:val="20"/>
                <w:lang w:eastAsia="ja-JP" w:bidi="sa-IN"/>
              </w:rPr>
              <w:t>/</w:t>
            </w:r>
            <w:r w:rsidRPr="004A5AEF">
              <w:rPr>
                <w:rFonts w:ascii="Arial" w:hAnsi="Arial" w:cs="Arial"/>
                <w:sz w:val="20"/>
                <w:szCs w:val="20"/>
                <w:lang w:eastAsia="ja-JP" w:bidi="sa-IN"/>
              </w:rPr>
              <w:t>Ongoing</w:t>
            </w:r>
            <w:r w:rsidR="00912324" w:rsidRPr="004A5AEF">
              <w:rPr>
                <w:rFonts w:ascii="Arial" w:hAnsi="Arial" w:cs="Arial"/>
                <w:sz w:val="20"/>
                <w:szCs w:val="20"/>
                <w:lang w:eastAsia="ja-JP" w:bidi="sa-IN"/>
              </w:rPr>
              <w:t xml:space="preserve"> (TBD)</w:t>
            </w:r>
          </w:p>
        </w:tc>
        <w:tc>
          <w:tcPr>
            <w:tcW w:w="2872" w:type="dxa"/>
          </w:tcPr>
          <w:p w14:paraId="6D5C54C6" w14:textId="77777777" w:rsidR="00EE57C8" w:rsidRPr="004A5AEF" w:rsidRDefault="00EE57C8" w:rsidP="004F407C">
            <w:pPr>
              <w:rPr>
                <w:rFonts w:ascii="Arial" w:hAnsi="Arial" w:cs="Arial"/>
                <w:sz w:val="20"/>
                <w:szCs w:val="20"/>
                <w:lang w:eastAsia="ja-JP" w:bidi="sa-IN"/>
              </w:rPr>
            </w:pPr>
          </w:p>
          <w:p w14:paraId="0A2D18C2" w14:textId="77777777" w:rsidR="0041381E" w:rsidRPr="004A5AEF" w:rsidRDefault="00C31A85" w:rsidP="00C31A85">
            <w:pPr>
              <w:rPr>
                <w:rFonts w:ascii="Arial" w:hAnsi="Arial" w:cs="Arial"/>
                <w:sz w:val="20"/>
                <w:szCs w:val="20"/>
                <w:lang w:eastAsia="ja-JP" w:bidi="sa-IN"/>
              </w:rPr>
            </w:pPr>
            <w:r w:rsidRPr="004A5AEF">
              <w:rPr>
                <w:rFonts w:ascii="Arial" w:hAnsi="Arial" w:cs="Arial"/>
                <w:sz w:val="20"/>
                <w:szCs w:val="20"/>
                <w:lang w:eastAsia="ja-JP" w:bidi="sa-IN"/>
              </w:rPr>
              <w:t>High</w:t>
            </w:r>
          </w:p>
        </w:tc>
      </w:tr>
      <w:tr w:rsidR="00D86A84" w:rsidRPr="004A5AEF" w14:paraId="778EBC1D" w14:textId="77777777" w:rsidTr="0078436B">
        <w:tc>
          <w:tcPr>
            <w:tcW w:w="674" w:type="dxa"/>
            <w:tcBorders>
              <w:top w:val="single" w:sz="4" w:space="0" w:color="auto"/>
              <w:left w:val="single" w:sz="4" w:space="0" w:color="auto"/>
              <w:bottom w:val="single" w:sz="4" w:space="0" w:color="auto"/>
              <w:right w:val="single" w:sz="4" w:space="0" w:color="auto"/>
            </w:tcBorders>
          </w:tcPr>
          <w:p w14:paraId="6057015B" w14:textId="77777777" w:rsidR="00D86A84" w:rsidRPr="004A5AEF" w:rsidRDefault="00D86A84" w:rsidP="00D86A84">
            <w:pPr>
              <w:rPr>
                <w:rFonts w:ascii="Arial" w:hAnsi="Arial" w:cs="Arial"/>
                <w:sz w:val="20"/>
                <w:szCs w:val="20"/>
                <w:lang w:eastAsia="ja-JP" w:bidi="sa-IN"/>
              </w:rPr>
            </w:pPr>
          </w:p>
          <w:p w14:paraId="04DBE836" w14:textId="360A6F31" w:rsidR="00D86A84" w:rsidRPr="004A5AEF" w:rsidRDefault="00D86A84" w:rsidP="00D86A84">
            <w:pPr>
              <w:rPr>
                <w:rFonts w:ascii="Arial" w:hAnsi="Arial" w:cs="Arial"/>
                <w:sz w:val="20"/>
                <w:szCs w:val="20"/>
                <w:lang w:eastAsia="ja-JP" w:bidi="sa-IN"/>
              </w:rPr>
            </w:pPr>
          </w:p>
          <w:p w14:paraId="686D3C9A" w14:textId="77777777" w:rsidR="00D86A84" w:rsidRPr="004A5AEF" w:rsidRDefault="00D86A84" w:rsidP="00D86A84">
            <w:pPr>
              <w:rPr>
                <w:rFonts w:ascii="Arial" w:hAnsi="Arial" w:cs="Arial"/>
                <w:sz w:val="20"/>
                <w:szCs w:val="20"/>
                <w:lang w:eastAsia="ja-JP" w:bidi="sa-IN"/>
              </w:rPr>
            </w:pPr>
          </w:p>
        </w:tc>
        <w:tc>
          <w:tcPr>
            <w:tcW w:w="4883" w:type="dxa"/>
            <w:tcBorders>
              <w:top w:val="single" w:sz="4" w:space="0" w:color="auto"/>
              <w:left w:val="single" w:sz="4" w:space="0" w:color="auto"/>
              <w:bottom w:val="single" w:sz="4" w:space="0" w:color="auto"/>
              <w:right w:val="single" w:sz="4" w:space="0" w:color="auto"/>
            </w:tcBorders>
          </w:tcPr>
          <w:p w14:paraId="03682588" w14:textId="77777777" w:rsidR="00D86A84" w:rsidRPr="004A5AEF" w:rsidRDefault="00D86A84" w:rsidP="00D86A84">
            <w:pPr>
              <w:rPr>
                <w:rFonts w:ascii="Arial" w:hAnsi="Arial" w:cs="Arial"/>
                <w:sz w:val="20"/>
                <w:szCs w:val="20"/>
                <w:lang w:bidi="sa-IN"/>
              </w:rPr>
            </w:pPr>
          </w:p>
          <w:p w14:paraId="4D747193" w14:textId="7AAFE552" w:rsidR="00D86A84" w:rsidRPr="004A5AEF" w:rsidRDefault="00D86A84" w:rsidP="00D86A84">
            <w:pPr>
              <w:rPr>
                <w:rFonts w:ascii="Arial" w:hAnsi="Arial" w:cs="Arial"/>
                <w:sz w:val="20"/>
                <w:szCs w:val="20"/>
                <w:lang w:bidi="sa-IN"/>
              </w:rPr>
            </w:pPr>
            <w:r>
              <w:rPr>
                <w:rFonts w:ascii="Arial" w:hAnsi="Arial" w:cs="Arial"/>
                <w:sz w:val="20"/>
                <w:szCs w:val="20"/>
                <w:lang w:bidi="sa-IN"/>
              </w:rPr>
              <w:t xml:space="preserve"> </w:t>
            </w:r>
            <w:r w:rsidRPr="004A5AEF">
              <w:rPr>
                <w:rFonts w:ascii="Arial" w:hAnsi="Arial" w:cs="Arial"/>
                <w:sz w:val="20"/>
                <w:szCs w:val="20"/>
                <w:lang w:bidi="sa-IN"/>
              </w:rPr>
              <w:t>Cargo Intervention Strategy</w:t>
            </w:r>
          </w:p>
          <w:p w14:paraId="41BADCC7" w14:textId="77777777" w:rsidR="00D86A84" w:rsidRPr="004A5AEF" w:rsidRDefault="00D86A84" w:rsidP="00D86A84">
            <w:pPr>
              <w:rPr>
                <w:rFonts w:ascii="Arial" w:hAnsi="Arial" w:cs="Arial"/>
                <w:sz w:val="20"/>
                <w:szCs w:val="20"/>
                <w:lang w:bidi="sa-IN"/>
              </w:rPr>
            </w:pPr>
          </w:p>
        </w:tc>
        <w:tc>
          <w:tcPr>
            <w:tcW w:w="2751" w:type="dxa"/>
            <w:tcBorders>
              <w:top w:val="single" w:sz="4" w:space="0" w:color="auto"/>
              <w:left w:val="single" w:sz="4" w:space="0" w:color="auto"/>
              <w:bottom w:val="single" w:sz="4" w:space="0" w:color="auto"/>
              <w:right w:val="single" w:sz="4" w:space="0" w:color="auto"/>
            </w:tcBorders>
          </w:tcPr>
          <w:p w14:paraId="073603D3" w14:textId="77777777" w:rsidR="00D86A84" w:rsidRPr="004A5AEF" w:rsidRDefault="00D86A84" w:rsidP="00D86A84">
            <w:pPr>
              <w:rPr>
                <w:rFonts w:ascii="Arial" w:hAnsi="Arial" w:cs="Arial"/>
                <w:sz w:val="20"/>
                <w:szCs w:val="20"/>
                <w:lang w:eastAsia="ja-JP" w:bidi="sa-IN"/>
              </w:rPr>
            </w:pPr>
          </w:p>
          <w:p w14:paraId="38B4894C" w14:textId="48FD681C" w:rsidR="00D86A84" w:rsidRPr="004A5AEF" w:rsidRDefault="00D86A84" w:rsidP="00D86A84">
            <w:pPr>
              <w:rPr>
                <w:rFonts w:ascii="Arial" w:hAnsi="Arial" w:cs="Arial"/>
                <w:sz w:val="20"/>
                <w:szCs w:val="20"/>
                <w:lang w:eastAsia="ja-JP" w:bidi="sa-IN"/>
              </w:rPr>
            </w:pPr>
            <w:r>
              <w:rPr>
                <w:rFonts w:ascii="Arial" w:hAnsi="Arial" w:cs="Arial"/>
                <w:sz w:val="20"/>
                <w:szCs w:val="20"/>
                <w:lang w:eastAsia="ja-JP" w:bidi="sa-IN"/>
              </w:rPr>
              <w:t>2.1</w:t>
            </w:r>
            <w:r w:rsidR="002B6F81">
              <w:rPr>
                <w:rFonts w:ascii="Arial" w:hAnsi="Arial" w:cs="Arial"/>
                <w:sz w:val="20"/>
                <w:szCs w:val="20"/>
                <w:lang w:eastAsia="ja-JP" w:bidi="sa-IN"/>
              </w:rPr>
              <w:t>.3</w:t>
            </w:r>
          </w:p>
        </w:tc>
        <w:tc>
          <w:tcPr>
            <w:tcW w:w="2768" w:type="dxa"/>
            <w:tcBorders>
              <w:top w:val="single" w:sz="4" w:space="0" w:color="auto"/>
              <w:left w:val="single" w:sz="4" w:space="0" w:color="auto"/>
              <w:bottom w:val="single" w:sz="4" w:space="0" w:color="auto"/>
              <w:right w:val="single" w:sz="4" w:space="0" w:color="auto"/>
            </w:tcBorders>
          </w:tcPr>
          <w:p w14:paraId="55898210" w14:textId="77777777" w:rsidR="00D86A84" w:rsidRPr="004A5AEF" w:rsidRDefault="00D86A84" w:rsidP="00D86A84">
            <w:pPr>
              <w:rPr>
                <w:rFonts w:ascii="Arial" w:hAnsi="Arial" w:cs="Arial"/>
                <w:sz w:val="20"/>
                <w:szCs w:val="20"/>
                <w:lang w:eastAsia="ja-JP" w:bidi="sa-IN"/>
              </w:rPr>
            </w:pPr>
          </w:p>
          <w:p w14:paraId="0103FBA2" w14:textId="174F8D36" w:rsidR="00D86A84" w:rsidRPr="004A5AEF" w:rsidRDefault="00D86A84" w:rsidP="00D86A84">
            <w:pPr>
              <w:rPr>
                <w:rFonts w:ascii="Arial" w:hAnsi="Arial" w:cs="Arial"/>
                <w:sz w:val="20"/>
                <w:szCs w:val="20"/>
                <w:lang w:eastAsia="ja-JP" w:bidi="sa-IN"/>
              </w:rPr>
            </w:pPr>
            <w:r w:rsidRPr="004A5AEF">
              <w:rPr>
                <w:rFonts w:ascii="Arial" w:hAnsi="Arial" w:cs="Arial"/>
                <w:sz w:val="20"/>
                <w:szCs w:val="20"/>
                <w:lang w:eastAsia="ja-JP" w:bidi="sa-IN"/>
              </w:rPr>
              <w:t>June 2015 (TBD)</w:t>
            </w:r>
          </w:p>
        </w:tc>
        <w:tc>
          <w:tcPr>
            <w:tcW w:w="2872" w:type="dxa"/>
            <w:tcBorders>
              <w:top w:val="single" w:sz="4" w:space="0" w:color="auto"/>
              <w:left w:val="single" w:sz="4" w:space="0" w:color="auto"/>
              <w:bottom w:val="single" w:sz="4" w:space="0" w:color="auto"/>
              <w:right w:val="single" w:sz="4" w:space="0" w:color="auto"/>
            </w:tcBorders>
          </w:tcPr>
          <w:p w14:paraId="61E90B96" w14:textId="77777777" w:rsidR="00D86A84" w:rsidRPr="004A5AEF" w:rsidRDefault="00D86A84" w:rsidP="00D86A84">
            <w:pPr>
              <w:rPr>
                <w:rFonts w:ascii="Arial" w:hAnsi="Arial" w:cs="Arial"/>
                <w:sz w:val="20"/>
                <w:szCs w:val="20"/>
                <w:lang w:eastAsia="ja-JP" w:bidi="sa-IN"/>
              </w:rPr>
            </w:pPr>
          </w:p>
          <w:p w14:paraId="10D93339" w14:textId="446E5175" w:rsidR="00D86A84" w:rsidRPr="004A5AEF" w:rsidRDefault="00D86A84" w:rsidP="00D86A84">
            <w:pPr>
              <w:rPr>
                <w:rFonts w:ascii="Arial" w:hAnsi="Arial" w:cs="Arial"/>
                <w:sz w:val="20"/>
                <w:szCs w:val="20"/>
                <w:lang w:eastAsia="ja-JP" w:bidi="sa-IN"/>
              </w:rPr>
            </w:pPr>
            <w:r w:rsidRPr="004A5AEF">
              <w:rPr>
                <w:rFonts w:ascii="Arial" w:hAnsi="Arial" w:cs="Arial"/>
                <w:sz w:val="20"/>
                <w:szCs w:val="20"/>
                <w:lang w:eastAsia="ja-JP" w:bidi="sa-IN"/>
              </w:rPr>
              <w:t>High</w:t>
            </w:r>
          </w:p>
        </w:tc>
      </w:tr>
      <w:tr w:rsidR="00D86A84" w:rsidRPr="004A5AEF" w14:paraId="00D3B98F" w14:textId="77777777" w:rsidTr="0078436B">
        <w:tc>
          <w:tcPr>
            <w:tcW w:w="674" w:type="dxa"/>
            <w:tcBorders>
              <w:top w:val="single" w:sz="4" w:space="0" w:color="auto"/>
              <w:left w:val="single" w:sz="4" w:space="0" w:color="auto"/>
              <w:bottom w:val="single" w:sz="4" w:space="0" w:color="auto"/>
              <w:right w:val="single" w:sz="4" w:space="0" w:color="auto"/>
            </w:tcBorders>
          </w:tcPr>
          <w:p w14:paraId="740DB684" w14:textId="5582433E" w:rsidR="00D86A84" w:rsidRPr="004A5AEF" w:rsidRDefault="00D86A84" w:rsidP="00D86A84">
            <w:pPr>
              <w:rPr>
                <w:rFonts w:ascii="Arial" w:hAnsi="Arial" w:cs="Arial"/>
                <w:sz w:val="20"/>
                <w:szCs w:val="20"/>
                <w:lang w:eastAsia="ja-JP" w:bidi="sa-IN"/>
              </w:rPr>
            </w:pPr>
            <w:r>
              <w:rPr>
                <w:rFonts w:ascii="Arial" w:hAnsi="Arial" w:cs="Arial"/>
                <w:sz w:val="20"/>
                <w:szCs w:val="20"/>
                <w:lang w:eastAsia="ja-JP" w:bidi="sa-IN"/>
              </w:rPr>
              <w:t>2.2</w:t>
            </w:r>
          </w:p>
        </w:tc>
        <w:tc>
          <w:tcPr>
            <w:tcW w:w="4883" w:type="dxa"/>
          </w:tcPr>
          <w:p w14:paraId="4D4ED6DE" w14:textId="4EA39EA2" w:rsidR="00D86A84" w:rsidRPr="004A5AEF" w:rsidRDefault="009B2F9B" w:rsidP="00D86A84">
            <w:pPr>
              <w:rPr>
                <w:rFonts w:ascii="Arial" w:hAnsi="Arial" w:cs="Arial"/>
                <w:sz w:val="20"/>
                <w:szCs w:val="20"/>
                <w:lang w:bidi="sa-IN"/>
              </w:rPr>
            </w:pPr>
            <w:r w:rsidRPr="000A07F0">
              <w:rPr>
                <w:rFonts w:ascii="Arial" w:eastAsia="Times New Roman" w:hAnsi="Arial" w:cs="Arial"/>
                <w:b/>
                <w:sz w:val="20"/>
                <w:szCs w:val="20"/>
                <w:lang w:eastAsia="en-AU"/>
              </w:rPr>
              <w:t>Development of NBR Customs Intelligence Capacity</w:t>
            </w:r>
          </w:p>
          <w:p w14:paraId="6495EC85" w14:textId="73593C00" w:rsidR="00D86A84" w:rsidRPr="004A5AEF" w:rsidRDefault="00D86A84" w:rsidP="00D86A84">
            <w:pPr>
              <w:rPr>
                <w:rFonts w:ascii="Arial" w:hAnsi="Arial" w:cs="Arial"/>
                <w:sz w:val="20"/>
                <w:szCs w:val="20"/>
                <w:lang w:bidi="sa-IN"/>
              </w:rPr>
            </w:pPr>
            <w:r w:rsidRPr="004A5AEF">
              <w:rPr>
                <w:rFonts w:ascii="Arial" w:hAnsi="Arial" w:cs="Arial"/>
                <w:sz w:val="20"/>
                <w:szCs w:val="20"/>
                <w:lang w:bidi="sa-IN"/>
              </w:rPr>
              <w:t xml:space="preserve"> Advance Passenger Information System</w:t>
            </w:r>
          </w:p>
          <w:p w14:paraId="4D1FC928" w14:textId="77777777" w:rsidR="00D86A84" w:rsidRPr="004A5AEF" w:rsidRDefault="00D86A84" w:rsidP="00D86A84">
            <w:pPr>
              <w:rPr>
                <w:rFonts w:ascii="Arial" w:hAnsi="Arial" w:cs="Arial"/>
                <w:sz w:val="20"/>
                <w:szCs w:val="20"/>
                <w:lang w:bidi="sa-IN"/>
              </w:rPr>
            </w:pPr>
          </w:p>
        </w:tc>
        <w:tc>
          <w:tcPr>
            <w:tcW w:w="2751" w:type="dxa"/>
          </w:tcPr>
          <w:p w14:paraId="669F9D67" w14:textId="76099AFF" w:rsidR="00D86A84" w:rsidRPr="004A5AEF" w:rsidRDefault="009B2F9B" w:rsidP="00D86A84">
            <w:pPr>
              <w:rPr>
                <w:rFonts w:ascii="Arial" w:hAnsi="Arial" w:cs="Arial"/>
                <w:sz w:val="20"/>
                <w:szCs w:val="20"/>
                <w:lang w:eastAsia="ja-JP" w:bidi="sa-IN"/>
              </w:rPr>
            </w:pPr>
            <w:r>
              <w:rPr>
                <w:rFonts w:ascii="Arial" w:hAnsi="Arial" w:cs="Arial"/>
                <w:sz w:val="20"/>
                <w:szCs w:val="20"/>
                <w:lang w:eastAsia="ja-JP" w:bidi="sa-IN"/>
              </w:rPr>
              <w:t>2.2.1-2.2.7</w:t>
            </w:r>
          </w:p>
          <w:p w14:paraId="415FCE60" w14:textId="77777777" w:rsidR="009B2F9B" w:rsidRDefault="009B2F9B" w:rsidP="00D86A84">
            <w:pPr>
              <w:rPr>
                <w:rFonts w:ascii="Arial" w:hAnsi="Arial" w:cs="Arial"/>
                <w:sz w:val="20"/>
                <w:szCs w:val="20"/>
                <w:lang w:eastAsia="ja-JP" w:bidi="sa-IN"/>
              </w:rPr>
            </w:pPr>
          </w:p>
          <w:p w14:paraId="5774F040" w14:textId="137D14D1" w:rsidR="00D86A84" w:rsidRPr="004A5AEF" w:rsidRDefault="00D86A84" w:rsidP="00D86A84">
            <w:pPr>
              <w:rPr>
                <w:rFonts w:ascii="Arial" w:hAnsi="Arial" w:cs="Arial"/>
                <w:sz w:val="20"/>
                <w:szCs w:val="20"/>
                <w:lang w:eastAsia="ja-JP" w:bidi="sa-IN"/>
              </w:rPr>
            </w:pPr>
            <w:r>
              <w:rPr>
                <w:rFonts w:ascii="Arial" w:hAnsi="Arial" w:cs="Arial"/>
                <w:sz w:val="20"/>
                <w:szCs w:val="20"/>
                <w:lang w:eastAsia="ja-JP" w:bidi="sa-IN"/>
              </w:rPr>
              <w:t>2.2</w:t>
            </w:r>
            <w:r w:rsidR="009B2F9B">
              <w:rPr>
                <w:rFonts w:ascii="Arial" w:hAnsi="Arial" w:cs="Arial"/>
                <w:sz w:val="20"/>
                <w:szCs w:val="20"/>
                <w:lang w:eastAsia="ja-JP" w:bidi="sa-IN"/>
              </w:rPr>
              <w:t>.8</w:t>
            </w:r>
          </w:p>
        </w:tc>
        <w:tc>
          <w:tcPr>
            <w:tcW w:w="2768" w:type="dxa"/>
          </w:tcPr>
          <w:p w14:paraId="3A2E3D6F" w14:textId="77777777" w:rsidR="00D86A84" w:rsidRPr="004A5AEF" w:rsidRDefault="00D86A84" w:rsidP="00D86A84">
            <w:pPr>
              <w:rPr>
                <w:rFonts w:ascii="Arial" w:hAnsi="Arial" w:cs="Arial"/>
                <w:sz w:val="20"/>
                <w:szCs w:val="20"/>
                <w:lang w:eastAsia="ja-JP" w:bidi="sa-IN"/>
              </w:rPr>
            </w:pPr>
          </w:p>
          <w:p w14:paraId="3C31B698" w14:textId="1AF7A4B7" w:rsidR="00D86A84" w:rsidRPr="004A5AEF" w:rsidRDefault="00D86A84" w:rsidP="00D86A84">
            <w:pPr>
              <w:rPr>
                <w:rFonts w:ascii="Arial" w:hAnsi="Arial" w:cs="Arial"/>
                <w:sz w:val="20"/>
                <w:szCs w:val="20"/>
                <w:lang w:eastAsia="ja-JP" w:bidi="sa-IN"/>
              </w:rPr>
            </w:pPr>
            <w:r w:rsidRPr="004A5AEF">
              <w:rPr>
                <w:rFonts w:ascii="Arial" w:hAnsi="Arial" w:cs="Arial"/>
                <w:sz w:val="20"/>
                <w:szCs w:val="20"/>
                <w:lang w:eastAsia="ja-JP" w:bidi="sa-IN"/>
              </w:rPr>
              <w:t xml:space="preserve">June 2016 </w:t>
            </w:r>
          </w:p>
        </w:tc>
        <w:tc>
          <w:tcPr>
            <w:tcW w:w="2872" w:type="dxa"/>
          </w:tcPr>
          <w:p w14:paraId="2976CEB5" w14:textId="77777777" w:rsidR="00D86A84" w:rsidRPr="004A5AEF" w:rsidRDefault="00D86A84" w:rsidP="00D86A84">
            <w:pPr>
              <w:rPr>
                <w:rFonts w:ascii="Arial" w:hAnsi="Arial" w:cs="Arial"/>
                <w:sz w:val="20"/>
                <w:szCs w:val="20"/>
                <w:lang w:eastAsia="ja-JP" w:bidi="sa-IN"/>
              </w:rPr>
            </w:pPr>
          </w:p>
          <w:p w14:paraId="5A36BBE9" w14:textId="4DE4C182" w:rsidR="00D86A84" w:rsidRPr="004A5AEF" w:rsidRDefault="00D86A84" w:rsidP="00D86A84">
            <w:pPr>
              <w:rPr>
                <w:rFonts w:ascii="Arial" w:hAnsi="Arial" w:cs="Arial"/>
                <w:sz w:val="20"/>
                <w:szCs w:val="20"/>
                <w:lang w:eastAsia="ja-JP" w:bidi="sa-IN"/>
              </w:rPr>
            </w:pPr>
            <w:r w:rsidRPr="004A5AEF">
              <w:rPr>
                <w:rFonts w:ascii="Arial" w:hAnsi="Arial" w:cs="Arial"/>
                <w:sz w:val="20"/>
                <w:szCs w:val="20"/>
                <w:lang w:eastAsia="ja-JP" w:bidi="sa-IN"/>
              </w:rPr>
              <w:t>Medium</w:t>
            </w:r>
          </w:p>
        </w:tc>
      </w:tr>
    </w:tbl>
    <w:p w14:paraId="72B3CD52" w14:textId="77777777" w:rsidR="00EE57C8" w:rsidRPr="004A5AEF" w:rsidRDefault="00EE57C8" w:rsidP="009E136F">
      <w:pPr>
        <w:rPr>
          <w:rFonts w:ascii="Arial" w:hAnsi="Arial" w:cs="Arial"/>
          <w:b/>
          <w:sz w:val="20"/>
          <w:szCs w:val="20"/>
          <w:lang w:bidi="sa-IN"/>
        </w:rPr>
      </w:pPr>
    </w:p>
    <w:p w14:paraId="76D8A804" w14:textId="7BD6D70A" w:rsidR="00EE57C8" w:rsidRPr="004A5AEF" w:rsidRDefault="00076D0A" w:rsidP="009E136F">
      <w:pPr>
        <w:rPr>
          <w:rFonts w:ascii="Arial" w:hAnsi="Arial" w:cs="Arial"/>
          <w:b/>
          <w:sz w:val="20"/>
          <w:szCs w:val="20"/>
          <w:lang w:bidi="sa-IN"/>
        </w:rPr>
      </w:pPr>
      <w:r w:rsidRPr="004A5AEF">
        <w:rPr>
          <w:rFonts w:ascii="Arial" w:hAnsi="Arial" w:cs="Arial"/>
          <w:b/>
          <w:sz w:val="20"/>
          <w:szCs w:val="20"/>
          <w:lang w:bidi="sa-IN"/>
        </w:rPr>
        <w:t xml:space="preserve">Key Program Area 3: </w:t>
      </w:r>
      <w:r w:rsidR="00EE57C8" w:rsidRPr="004A5AEF">
        <w:rPr>
          <w:rFonts w:ascii="Arial" w:hAnsi="Arial" w:cs="Arial"/>
          <w:b/>
          <w:sz w:val="20"/>
          <w:szCs w:val="20"/>
          <w:lang w:bidi="sa-IN"/>
        </w:rPr>
        <w:t>Human Resource Management</w:t>
      </w:r>
      <w:r w:rsidR="00EE3D79">
        <w:rPr>
          <w:rFonts w:ascii="Arial" w:hAnsi="Arial" w:cs="Arial"/>
          <w:b/>
          <w:sz w:val="20"/>
          <w:szCs w:val="20"/>
          <w:lang w:bidi="sa-IN"/>
        </w:rPr>
        <w:t xml:space="preserve"> </w:t>
      </w:r>
      <w:r w:rsidRPr="004A5AEF">
        <w:rPr>
          <w:rFonts w:ascii="Arial" w:hAnsi="Arial" w:cs="Arial"/>
          <w:b/>
          <w:sz w:val="20"/>
          <w:szCs w:val="20"/>
          <w:lang w:bidi="sa-IN"/>
        </w:rPr>
        <w:t>&amp;</w:t>
      </w:r>
      <w:r w:rsidR="00EE57C8" w:rsidRPr="004A5AEF">
        <w:rPr>
          <w:rFonts w:ascii="Arial" w:hAnsi="Arial" w:cs="Arial"/>
          <w:b/>
          <w:sz w:val="20"/>
          <w:szCs w:val="20"/>
          <w:lang w:bidi="sa-IN"/>
        </w:rPr>
        <w:t xml:space="preserve">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884"/>
        <w:gridCol w:w="2752"/>
        <w:gridCol w:w="2765"/>
        <w:gridCol w:w="2873"/>
      </w:tblGrid>
      <w:tr w:rsidR="00EE57C8" w:rsidRPr="004A5AEF" w14:paraId="43821023" w14:textId="77777777" w:rsidTr="00F706A6">
        <w:trPr>
          <w:tblHeader/>
        </w:trPr>
        <w:tc>
          <w:tcPr>
            <w:tcW w:w="674" w:type="dxa"/>
            <w:shd w:val="clear" w:color="auto" w:fill="BFBFBF"/>
          </w:tcPr>
          <w:p w14:paraId="70B28A93"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Ref</w:t>
            </w:r>
          </w:p>
        </w:tc>
        <w:tc>
          <w:tcPr>
            <w:tcW w:w="4884" w:type="dxa"/>
            <w:shd w:val="clear" w:color="auto" w:fill="BFBFBF"/>
          </w:tcPr>
          <w:p w14:paraId="0C7B239D"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2" w:type="dxa"/>
            <w:shd w:val="clear" w:color="auto" w:fill="BFBFBF"/>
          </w:tcPr>
          <w:p w14:paraId="6B11FB66"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5" w:type="dxa"/>
            <w:shd w:val="clear" w:color="auto" w:fill="BFBFBF"/>
          </w:tcPr>
          <w:p w14:paraId="2BE66F31" w14:textId="77777777" w:rsidR="00EE57C8" w:rsidRPr="004A5AEF" w:rsidRDefault="00EE57C8" w:rsidP="004F407C">
            <w:pPr>
              <w:rPr>
                <w:rFonts w:ascii="Arial" w:hAnsi="Arial" w:cs="Arial"/>
                <w:b/>
                <w:sz w:val="20"/>
                <w:szCs w:val="20"/>
                <w:lang w:bidi="sa-IN"/>
              </w:rPr>
            </w:pPr>
            <w:r w:rsidRPr="004A5AEF">
              <w:rPr>
                <w:rFonts w:ascii="Arial" w:hAnsi="Arial" w:cs="Arial"/>
                <w:b/>
                <w:sz w:val="20"/>
                <w:szCs w:val="20"/>
                <w:lang w:bidi="sa-IN"/>
              </w:rPr>
              <w:t>Time Frame</w:t>
            </w:r>
          </w:p>
        </w:tc>
        <w:tc>
          <w:tcPr>
            <w:tcW w:w="2873" w:type="dxa"/>
            <w:shd w:val="clear" w:color="auto" w:fill="BFBFBF"/>
          </w:tcPr>
          <w:p w14:paraId="42447D72"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588D65AA" w14:textId="77777777" w:rsidR="00EE57C8" w:rsidRPr="004A5AEF" w:rsidRDefault="0041381E" w:rsidP="00C31A85">
            <w:pPr>
              <w:rPr>
                <w:rFonts w:ascii="Arial" w:hAnsi="Arial" w:cs="Arial"/>
                <w:b/>
                <w:sz w:val="20"/>
                <w:szCs w:val="20"/>
                <w:lang w:bidi="sa-IN"/>
              </w:rPr>
            </w:pPr>
            <w:r w:rsidRPr="004A5AEF">
              <w:rPr>
                <w:rFonts w:ascii="Arial" w:hAnsi="Arial" w:cs="Arial"/>
                <w:b/>
                <w:sz w:val="20"/>
                <w:szCs w:val="20"/>
                <w:lang w:bidi="sa-IN"/>
              </w:rPr>
              <w:t xml:space="preserve">Project Manager </w:t>
            </w:r>
          </w:p>
        </w:tc>
      </w:tr>
      <w:tr w:rsidR="00EE57C8" w:rsidRPr="004A5AEF" w14:paraId="41E86CE7" w14:textId="77777777" w:rsidTr="00F706A6">
        <w:tc>
          <w:tcPr>
            <w:tcW w:w="674" w:type="dxa"/>
          </w:tcPr>
          <w:p w14:paraId="6FB1DF56" w14:textId="77777777" w:rsidR="00EE57C8" w:rsidRPr="004A5AEF" w:rsidRDefault="00EE57C8" w:rsidP="004F407C">
            <w:pPr>
              <w:rPr>
                <w:rFonts w:ascii="Arial" w:hAnsi="Arial" w:cs="Arial"/>
                <w:sz w:val="20"/>
                <w:szCs w:val="20"/>
                <w:lang w:eastAsia="ja-JP" w:bidi="sa-IN"/>
              </w:rPr>
            </w:pPr>
          </w:p>
          <w:p w14:paraId="15D1D12B" w14:textId="77777777" w:rsidR="0041381E" w:rsidRPr="004A5AEF" w:rsidRDefault="001E5E29" w:rsidP="004F407C">
            <w:pPr>
              <w:rPr>
                <w:rFonts w:ascii="Arial" w:hAnsi="Arial" w:cs="Arial"/>
                <w:sz w:val="20"/>
                <w:szCs w:val="20"/>
                <w:lang w:eastAsia="ja-JP" w:bidi="sa-IN"/>
              </w:rPr>
            </w:pPr>
            <w:r w:rsidRPr="004A5AEF">
              <w:rPr>
                <w:rFonts w:ascii="Arial" w:hAnsi="Arial" w:cs="Arial"/>
                <w:sz w:val="20"/>
                <w:szCs w:val="20"/>
                <w:lang w:eastAsia="ja-JP" w:bidi="sa-IN"/>
              </w:rPr>
              <w:t>3</w:t>
            </w:r>
            <w:r w:rsidR="0041381E" w:rsidRPr="004A5AEF">
              <w:rPr>
                <w:rFonts w:ascii="Arial" w:hAnsi="Arial" w:cs="Arial"/>
                <w:sz w:val="20"/>
                <w:szCs w:val="20"/>
                <w:lang w:eastAsia="ja-JP" w:bidi="sa-IN"/>
              </w:rPr>
              <w:t>.1</w:t>
            </w:r>
          </w:p>
        </w:tc>
        <w:tc>
          <w:tcPr>
            <w:tcW w:w="4884" w:type="dxa"/>
          </w:tcPr>
          <w:p w14:paraId="2D5219E4" w14:textId="77777777" w:rsidR="00EE57C8" w:rsidRPr="004A5AEF" w:rsidRDefault="00EE57C8" w:rsidP="004F407C">
            <w:pPr>
              <w:rPr>
                <w:rFonts w:ascii="Arial" w:hAnsi="Arial" w:cs="Arial"/>
                <w:sz w:val="20"/>
                <w:szCs w:val="20"/>
                <w:lang w:bidi="sa-IN"/>
              </w:rPr>
            </w:pPr>
          </w:p>
          <w:p w14:paraId="41B80D4E" w14:textId="77777777" w:rsidR="00EE57C8" w:rsidRPr="004A5AEF" w:rsidRDefault="0041381E" w:rsidP="004F407C">
            <w:pPr>
              <w:rPr>
                <w:rFonts w:ascii="Arial" w:hAnsi="Arial" w:cs="Arial"/>
                <w:sz w:val="20"/>
                <w:szCs w:val="20"/>
                <w:lang w:bidi="sa-IN"/>
              </w:rPr>
            </w:pPr>
            <w:r w:rsidRPr="004A5AEF">
              <w:rPr>
                <w:rFonts w:ascii="Arial" w:hAnsi="Arial" w:cs="Arial"/>
                <w:sz w:val="20"/>
                <w:szCs w:val="20"/>
                <w:lang w:bidi="sa-IN"/>
              </w:rPr>
              <w:t>Human Resource Management</w:t>
            </w:r>
            <w:r w:rsidRPr="004A5AEF">
              <w:rPr>
                <w:rFonts w:ascii="Arial" w:hAnsi="Arial" w:cs="Arial"/>
                <w:sz w:val="20"/>
                <w:szCs w:val="20"/>
                <w:lang w:eastAsia="ja-JP" w:bidi="sa-IN"/>
              </w:rPr>
              <w:t xml:space="preserve">, </w:t>
            </w:r>
            <w:r w:rsidR="00EE57C8" w:rsidRPr="004A5AEF">
              <w:rPr>
                <w:rFonts w:ascii="Arial" w:hAnsi="Arial" w:cs="Arial"/>
                <w:sz w:val="20"/>
                <w:szCs w:val="20"/>
                <w:lang w:bidi="sa-IN"/>
              </w:rPr>
              <w:t>Training and Development Plan</w:t>
            </w:r>
          </w:p>
        </w:tc>
        <w:tc>
          <w:tcPr>
            <w:tcW w:w="2752" w:type="dxa"/>
          </w:tcPr>
          <w:p w14:paraId="4CE33C22" w14:textId="77777777" w:rsidR="00EE57C8" w:rsidRPr="004A5AEF" w:rsidRDefault="00EE57C8" w:rsidP="004F407C">
            <w:pPr>
              <w:rPr>
                <w:rFonts w:ascii="Arial" w:hAnsi="Arial" w:cs="Arial"/>
                <w:sz w:val="20"/>
                <w:szCs w:val="20"/>
                <w:lang w:eastAsia="ja-JP" w:bidi="sa-IN"/>
              </w:rPr>
            </w:pPr>
          </w:p>
          <w:p w14:paraId="4486B32D" w14:textId="77777777" w:rsidR="0041381E" w:rsidRPr="004A5AEF" w:rsidRDefault="001E5E29" w:rsidP="0041381E">
            <w:pPr>
              <w:rPr>
                <w:rFonts w:ascii="Arial" w:hAnsi="Arial" w:cs="Arial"/>
                <w:sz w:val="20"/>
                <w:szCs w:val="20"/>
                <w:lang w:eastAsia="ja-JP" w:bidi="sa-IN"/>
              </w:rPr>
            </w:pPr>
            <w:r w:rsidRPr="004A5AEF">
              <w:rPr>
                <w:rFonts w:ascii="Arial" w:hAnsi="Arial" w:cs="Arial"/>
                <w:sz w:val="20"/>
                <w:szCs w:val="20"/>
                <w:lang w:eastAsia="ja-JP" w:bidi="sa-IN"/>
              </w:rPr>
              <w:t>3</w:t>
            </w:r>
            <w:r w:rsidR="0091097B" w:rsidRPr="004A5AEF">
              <w:rPr>
                <w:rFonts w:ascii="Arial" w:hAnsi="Arial" w:cs="Arial"/>
                <w:sz w:val="20"/>
                <w:szCs w:val="20"/>
                <w:lang w:eastAsia="ja-JP" w:bidi="sa-IN"/>
              </w:rPr>
              <w:t>.1.1-</w:t>
            </w:r>
            <w:r w:rsidR="00971B18" w:rsidRPr="004A5AEF">
              <w:rPr>
                <w:rFonts w:ascii="Arial" w:hAnsi="Arial" w:cs="Arial"/>
                <w:sz w:val="20"/>
                <w:szCs w:val="20"/>
                <w:lang w:eastAsia="ja-JP" w:bidi="sa-IN"/>
              </w:rPr>
              <w:t>3.1.</w:t>
            </w:r>
            <w:r w:rsidR="00AB4A1D" w:rsidRPr="004A5AEF">
              <w:rPr>
                <w:rFonts w:ascii="Arial" w:hAnsi="Arial" w:cs="Arial"/>
                <w:sz w:val="20"/>
                <w:szCs w:val="20"/>
                <w:lang w:eastAsia="ja-JP" w:bidi="sa-IN"/>
              </w:rPr>
              <w:t>10</w:t>
            </w:r>
          </w:p>
        </w:tc>
        <w:tc>
          <w:tcPr>
            <w:tcW w:w="2765" w:type="dxa"/>
          </w:tcPr>
          <w:p w14:paraId="7E94A27B" w14:textId="77777777" w:rsidR="00EE57C8" w:rsidRPr="004A5AEF" w:rsidRDefault="00EE57C8" w:rsidP="004F407C">
            <w:pPr>
              <w:rPr>
                <w:rFonts w:ascii="Arial" w:hAnsi="Arial" w:cs="Arial"/>
                <w:sz w:val="20"/>
                <w:szCs w:val="20"/>
                <w:lang w:eastAsia="ja-JP" w:bidi="sa-IN"/>
              </w:rPr>
            </w:pPr>
          </w:p>
          <w:p w14:paraId="272A406C" w14:textId="77777777" w:rsidR="0041381E" w:rsidRPr="004A5AEF" w:rsidRDefault="00AB4A1D" w:rsidP="007A4653">
            <w:pPr>
              <w:rPr>
                <w:rFonts w:ascii="Arial" w:hAnsi="Arial" w:cs="Arial"/>
                <w:sz w:val="20"/>
                <w:szCs w:val="20"/>
                <w:lang w:eastAsia="ja-JP" w:bidi="sa-IN"/>
              </w:rPr>
            </w:pPr>
            <w:r w:rsidRPr="004A5AEF">
              <w:rPr>
                <w:rFonts w:ascii="Arial" w:hAnsi="Arial" w:cs="Arial"/>
                <w:sz w:val="20"/>
                <w:szCs w:val="20"/>
                <w:lang w:eastAsia="ja-JP" w:bidi="sa-IN"/>
              </w:rPr>
              <w:t>June</w:t>
            </w:r>
            <w:r w:rsidR="0041381E" w:rsidRPr="004A5AEF">
              <w:rPr>
                <w:rFonts w:ascii="Arial" w:hAnsi="Arial" w:cs="Arial"/>
                <w:sz w:val="20"/>
                <w:szCs w:val="20"/>
                <w:lang w:eastAsia="ja-JP" w:bidi="sa-IN"/>
              </w:rPr>
              <w:t xml:space="preserve"> 201</w:t>
            </w:r>
            <w:r w:rsidR="00B71F61" w:rsidRPr="004A5AEF">
              <w:rPr>
                <w:rFonts w:ascii="Arial" w:hAnsi="Arial" w:cs="Arial"/>
                <w:sz w:val="20"/>
                <w:szCs w:val="20"/>
                <w:lang w:eastAsia="ja-JP" w:bidi="sa-IN"/>
              </w:rPr>
              <w:t>5</w:t>
            </w:r>
            <w:r w:rsidR="0041381E" w:rsidRPr="004A5AEF">
              <w:rPr>
                <w:rFonts w:ascii="Arial" w:hAnsi="Arial" w:cs="Arial"/>
                <w:sz w:val="20"/>
                <w:szCs w:val="20"/>
                <w:lang w:eastAsia="ja-JP" w:bidi="sa-IN"/>
              </w:rPr>
              <w:t>–</w:t>
            </w:r>
            <w:r w:rsidR="007A4653" w:rsidRPr="004A5AEF">
              <w:rPr>
                <w:rFonts w:ascii="Arial" w:hAnsi="Arial" w:cs="Arial"/>
                <w:sz w:val="20"/>
                <w:szCs w:val="20"/>
                <w:lang w:eastAsia="ja-JP" w:bidi="sa-IN"/>
              </w:rPr>
              <w:t xml:space="preserve"> June </w:t>
            </w:r>
            <w:r w:rsidR="0041381E" w:rsidRPr="004A5AEF">
              <w:rPr>
                <w:rFonts w:ascii="Arial" w:hAnsi="Arial" w:cs="Arial"/>
                <w:sz w:val="20"/>
                <w:szCs w:val="20"/>
                <w:lang w:eastAsia="ja-JP" w:bidi="sa-IN"/>
              </w:rPr>
              <w:t>201</w:t>
            </w:r>
            <w:r w:rsidR="007A4653" w:rsidRPr="004A5AEF">
              <w:rPr>
                <w:rFonts w:ascii="Arial" w:hAnsi="Arial" w:cs="Arial"/>
                <w:sz w:val="20"/>
                <w:szCs w:val="20"/>
                <w:lang w:eastAsia="ja-JP" w:bidi="sa-IN"/>
              </w:rPr>
              <w:t>6</w:t>
            </w:r>
            <w:r w:rsidR="00912324" w:rsidRPr="004A5AEF">
              <w:rPr>
                <w:rFonts w:ascii="Arial" w:hAnsi="Arial" w:cs="Arial"/>
                <w:sz w:val="20"/>
                <w:szCs w:val="20"/>
                <w:lang w:eastAsia="ja-JP" w:bidi="sa-IN"/>
              </w:rPr>
              <w:t xml:space="preserve"> (TBD)</w:t>
            </w:r>
          </w:p>
        </w:tc>
        <w:tc>
          <w:tcPr>
            <w:tcW w:w="2873" w:type="dxa"/>
          </w:tcPr>
          <w:p w14:paraId="1AF62CE7" w14:textId="77777777" w:rsidR="0041381E" w:rsidRPr="004A5AEF" w:rsidRDefault="0041381E" w:rsidP="0041381E">
            <w:pPr>
              <w:pStyle w:val="Default"/>
              <w:rPr>
                <w:rFonts w:ascii="Arial" w:hAnsi="Arial" w:cs="Arial"/>
                <w:color w:val="auto"/>
                <w:sz w:val="20"/>
                <w:szCs w:val="20"/>
                <w:lang w:eastAsia="ja-JP"/>
              </w:rPr>
            </w:pPr>
          </w:p>
          <w:p w14:paraId="71256033" w14:textId="77777777" w:rsidR="0041381E" w:rsidRPr="004A5AEF" w:rsidRDefault="00C31A85" w:rsidP="00C31A85">
            <w:pPr>
              <w:rPr>
                <w:rFonts w:ascii="Arial" w:hAnsi="Arial" w:cs="Arial"/>
                <w:sz w:val="20"/>
                <w:szCs w:val="20"/>
                <w:lang w:eastAsia="ja-JP" w:bidi="sa-IN"/>
              </w:rPr>
            </w:pPr>
            <w:r w:rsidRPr="004A5AEF">
              <w:rPr>
                <w:rFonts w:ascii="Arial" w:hAnsi="Arial" w:cs="Arial"/>
                <w:sz w:val="20"/>
                <w:szCs w:val="20"/>
                <w:lang w:eastAsia="ja-JP" w:bidi="sa-IN"/>
              </w:rPr>
              <w:t>High</w:t>
            </w:r>
            <w:r w:rsidR="007A4653" w:rsidRPr="004A5AEF">
              <w:rPr>
                <w:rFonts w:ascii="Arial" w:hAnsi="Arial" w:cs="Arial"/>
                <w:sz w:val="20"/>
                <w:szCs w:val="20"/>
                <w:lang w:eastAsia="ja-JP" w:bidi="sa-IN"/>
              </w:rPr>
              <w:t>&amp; Medium</w:t>
            </w:r>
          </w:p>
        </w:tc>
      </w:tr>
      <w:tr w:rsidR="002878AC" w:rsidRPr="004A5AEF" w14:paraId="05732F8A" w14:textId="77777777" w:rsidTr="00F706A6">
        <w:tc>
          <w:tcPr>
            <w:tcW w:w="674" w:type="dxa"/>
          </w:tcPr>
          <w:p w14:paraId="0CA6B4CF" w14:textId="77777777" w:rsidR="002878AC" w:rsidRPr="004A5AEF" w:rsidRDefault="002878AC" w:rsidP="002878AC">
            <w:pPr>
              <w:rPr>
                <w:rFonts w:ascii="Arial" w:hAnsi="Arial" w:cs="Arial"/>
                <w:sz w:val="20"/>
                <w:szCs w:val="20"/>
                <w:lang w:eastAsia="ja-JP" w:bidi="sa-IN"/>
              </w:rPr>
            </w:pPr>
          </w:p>
          <w:p w14:paraId="72732956"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3.3</w:t>
            </w:r>
          </w:p>
        </w:tc>
        <w:tc>
          <w:tcPr>
            <w:tcW w:w="4884" w:type="dxa"/>
          </w:tcPr>
          <w:p w14:paraId="4705B4AA" w14:textId="77777777" w:rsidR="002878AC" w:rsidRPr="004A5AEF" w:rsidRDefault="002878AC" w:rsidP="002878AC">
            <w:pPr>
              <w:rPr>
                <w:rFonts w:ascii="Arial" w:hAnsi="Arial" w:cs="Arial"/>
                <w:sz w:val="20"/>
                <w:szCs w:val="20"/>
                <w:lang w:bidi="sa-IN"/>
              </w:rPr>
            </w:pPr>
          </w:p>
          <w:p w14:paraId="40F0B14E" w14:textId="77777777" w:rsidR="002878AC" w:rsidRPr="004A5AEF" w:rsidRDefault="002878AC" w:rsidP="002878AC">
            <w:pPr>
              <w:rPr>
                <w:rFonts w:ascii="Arial" w:hAnsi="Arial" w:cs="Arial"/>
                <w:sz w:val="20"/>
                <w:szCs w:val="20"/>
                <w:lang w:bidi="sa-IN"/>
              </w:rPr>
            </w:pPr>
            <w:r w:rsidRPr="004A5AEF">
              <w:rPr>
                <w:rFonts w:ascii="Arial" w:hAnsi="Arial" w:cs="Arial"/>
                <w:sz w:val="20"/>
                <w:szCs w:val="20"/>
                <w:lang w:bidi="sa-IN"/>
              </w:rPr>
              <w:t>Workplace Health and Safety Program</w:t>
            </w:r>
          </w:p>
          <w:p w14:paraId="6CCEC51D" w14:textId="77777777" w:rsidR="002878AC" w:rsidRPr="004A5AEF" w:rsidRDefault="002878AC" w:rsidP="002878AC">
            <w:pPr>
              <w:rPr>
                <w:rFonts w:ascii="Arial" w:hAnsi="Arial" w:cs="Arial"/>
                <w:sz w:val="20"/>
                <w:szCs w:val="20"/>
                <w:lang w:bidi="sa-IN"/>
              </w:rPr>
            </w:pPr>
          </w:p>
        </w:tc>
        <w:tc>
          <w:tcPr>
            <w:tcW w:w="2752" w:type="dxa"/>
          </w:tcPr>
          <w:p w14:paraId="536CEA30" w14:textId="77777777" w:rsidR="002878AC" w:rsidRPr="004A5AEF" w:rsidRDefault="002878AC" w:rsidP="002878AC">
            <w:pPr>
              <w:rPr>
                <w:rFonts w:ascii="Arial" w:hAnsi="Arial" w:cs="Arial"/>
                <w:sz w:val="20"/>
                <w:szCs w:val="20"/>
                <w:lang w:eastAsia="ja-JP" w:bidi="sa-IN"/>
              </w:rPr>
            </w:pPr>
          </w:p>
          <w:p w14:paraId="146108A2"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3.3.1 – 3.3.3</w:t>
            </w:r>
          </w:p>
        </w:tc>
        <w:tc>
          <w:tcPr>
            <w:tcW w:w="2765" w:type="dxa"/>
          </w:tcPr>
          <w:p w14:paraId="6994F67B" w14:textId="77777777" w:rsidR="002878AC" w:rsidRPr="004A5AEF" w:rsidRDefault="002878AC" w:rsidP="002878AC">
            <w:pPr>
              <w:rPr>
                <w:rFonts w:ascii="Arial" w:hAnsi="Arial" w:cs="Arial"/>
                <w:sz w:val="20"/>
                <w:szCs w:val="20"/>
                <w:lang w:eastAsia="ja-JP" w:bidi="sa-IN"/>
              </w:rPr>
            </w:pPr>
          </w:p>
          <w:p w14:paraId="12C0BF67"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June 2016 - December 2017</w:t>
            </w:r>
            <w:r w:rsidR="00912324" w:rsidRPr="004A5AEF">
              <w:rPr>
                <w:rFonts w:ascii="Arial" w:hAnsi="Arial" w:cs="Arial"/>
                <w:sz w:val="20"/>
                <w:szCs w:val="20"/>
                <w:lang w:eastAsia="ja-JP" w:bidi="sa-IN"/>
              </w:rPr>
              <w:t xml:space="preserve"> (TBD)</w:t>
            </w:r>
          </w:p>
        </w:tc>
        <w:tc>
          <w:tcPr>
            <w:tcW w:w="2873" w:type="dxa"/>
          </w:tcPr>
          <w:p w14:paraId="077B896B" w14:textId="77777777" w:rsidR="002878AC" w:rsidRPr="004A5AEF" w:rsidRDefault="002878AC" w:rsidP="002878AC">
            <w:pPr>
              <w:rPr>
                <w:rFonts w:ascii="Arial" w:hAnsi="Arial" w:cs="Arial"/>
                <w:sz w:val="20"/>
                <w:szCs w:val="20"/>
                <w:lang w:eastAsia="ja-JP" w:bidi="sa-IN"/>
              </w:rPr>
            </w:pPr>
          </w:p>
          <w:p w14:paraId="29538DC9" w14:textId="77777777" w:rsidR="002878AC" w:rsidRPr="004A5AEF" w:rsidRDefault="002878AC" w:rsidP="002878AC">
            <w:pPr>
              <w:pStyle w:val="Default"/>
              <w:rPr>
                <w:rFonts w:ascii="Arial" w:hAnsi="Arial" w:cs="Arial"/>
                <w:color w:val="auto"/>
                <w:sz w:val="20"/>
                <w:szCs w:val="20"/>
                <w:lang w:eastAsia="ja-JP"/>
              </w:rPr>
            </w:pPr>
            <w:r w:rsidRPr="004A5AEF">
              <w:rPr>
                <w:rFonts w:ascii="Arial" w:hAnsi="Arial" w:cs="Arial"/>
                <w:sz w:val="20"/>
                <w:szCs w:val="20"/>
                <w:lang w:eastAsia="ja-JP" w:bidi="sa-IN"/>
              </w:rPr>
              <w:t>Medium</w:t>
            </w:r>
          </w:p>
        </w:tc>
      </w:tr>
      <w:tr w:rsidR="002878AC" w:rsidRPr="004A5AEF" w14:paraId="7C23117E" w14:textId="77777777" w:rsidTr="00F706A6">
        <w:tc>
          <w:tcPr>
            <w:tcW w:w="674" w:type="dxa"/>
          </w:tcPr>
          <w:p w14:paraId="2EF37A9B" w14:textId="77777777" w:rsidR="002878AC" w:rsidRPr="004A5AEF" w:rsidRDefault="002878AC" w:rsidP="002878AC">
            <w:pPr>
              <w:rPr>
                <w:rFonts w:ascii="Arial" w:hAnsi="Arial" w:cs="Arial"/>
                <w:sz w:val="20"/>
                <w:szCs w:val="20"/>
                <w:lang w:eastAsia="ja-JP" w:bidi="sa-IN"/>
              </w:rPr>
            </w:pPr>
          </w:p>
          <w:p w14:paraId="4DB34BFF"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3.4</w:t>
            </w:r>
          </w:p>
        </w:tc>
        <w:tc>
          <w:tcPr>
            <w:tcW w:w="4884" w:type="dxa"/>
          </w:tcPr>
          <w:p w14:paraId="72775E9C" w14:textId="77777777" w:rsidR="002878AC" w:rsidRPr="004A5AEF" w:rsidRDefault="002878AC" w:rsidP="002878AC">
            <w:pPr>
              <w:rPr>
                <w:rFonts w:ascii="Arial" w:hAnsi="Arial" w:cs="Arial"/>
                <w:sz w:val="20"/>
                <w:szCs w:val="20"/>
                <w:lang w:bidi="sa-IN"/>
              </w:rPr>
            </w:pPr>
          </w:p>
          <w:p w14:paraId="687572DE" w14:textId="77777777" w:rsidR="002878AC" w:rsidRPr="004A5AEF" w:rsidRDefault="002878AC" w:rsidP="002878AC">
            <w:pPr>
              <w:rPr>
                <w:rFonts w:ascii="Arial" w:hAnsi="Arial" w:cs="Arial"/>
                <w:sz w:val="20"/>
                <w:szCs w:val="20"/>
                <w:lang w:bidi="sa-IN"/>
              </w:rPr>
            </w:pPr>
            <w:r w:rsidRPr="004A5AEF">
              <w:rPr>
                <w:rFonts w:ascii="Arial" w:hAnsi="Arial" w:cs="Arial"/>
                <w:sz w:val="20"/>
                <w:szCs w:val="20"/>
                <w:lang w:bidi="sa-IN"/>
              </w:rPr>
              <w:t>National Uniform Policy</w:t>
            </w:r>
          </w:p>
          <w:p w14:paraId="7CC49393" w14:textId="77777777" w:rsidR="002878AC" w:rsidRPr="004A5AEF" w:rsidRDefault="002878AC" w:rsidP="002878AC">
            <w:pPr>
              <w:rPr>
                <w:rFonts w:ascii="Arial" w:hAnsi="Arial" w:cs="Arial"/>
                <w:sz w:val="20"/>
                <w:szCs w:val="20"/>
                <w:lang w:bidi="sa-IN"/>
              </w:rPr>
            </w:pPr>
          </w:p>
        </w:tc>
        <w:tc>
          <w:tcPr>
            <w:tcW w:w="2752" w:type="dxa"/>
          </w:tcPr>
          <w:p w14:paraId="1C5E61F2" w14:textId="77777777" w:rsidR="002878AC" w:rsidRPr="004A5AEF" w:rsidRDefault="002878AC" w:rsidP="002878AC">
            <w:pPr>
              <w:rPr>
                <w:rFonts w:ascii="Arial" w:hAnsi="Arial" w:cs="Arial"/>
                <w:sz w:val="20"/>
                <w:szCs w:val="20"/>
                <w:lang w:eastAsia="ja-JP" w:bidi="sa-IN"/>
              </w:rPr>
            </w:pPr>
          </w:p>
          <w:p w14:paraId="6BE037FC"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3.4.1 - 3.4.3</w:t>
            </w:r>
          </w:p>
        </w:tc>
        <w:tc>
          <w:tcPr>
            <w:tcW w:w="2765" w:type="dxa"/>
          </w:tcPr>
          <w:p w14:paraId="13D0ABCC" w14:textId="77777777" w:rsidR="00286933" w:rsidRPr="004A5AEF" w:rsidRDefault="00286933" w:rsidP="002878AC">
            <w:pPr>
              <w:rPr>
                <w:rFonts w:ascii="Arial" w:hAnsi="Arial" w:cs="Arial"/>
                <w:sz w:val="20"/>
                <w:szCs w:val="20"/>
                <w:lang w:eastAsia="ja-JP" w:bidi="sa-IN"/>
              </w:rPr>
            </w:pPr>
          </w:p>
          <w:p w14:paraId="475B5E4B"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December 2015 – June 2016/Ongoing</w:t>
            </w:r>
            <w:r w:rsidR="00912324" w:rsidRPr="004A5AEF">
              <w:rPr>
                <w:rFonts w:ascii="Arial" w:hAnsi="Arial" w:cs="Arial"/>
                <w:sz w:val="20"/>
                <w:szCs w:val="20"/>
                <w:lang w:eastAsia="ja-JP" w:bidi="sa-IN"/>
              </w:rPr>
              <w:t xml:space="preserve"> (TBD)</w:t>
            </w:r>
          </w:p>
        </w:tc>
        <w:tc>
          <w:tcPr>
            <w:tcW w:w="2873" w:type="dxa"/>
          </w:tcPr>
          <w:p w14:paraId="173D2B08" w14:textId="77777777" w:rsidR="002878AC" w:rsidRPr="004A5AEF" w:rsidRDefault="002878AC" w:rsidP="002878AC">
            <w:pPr>
              <w:rPr>
                <w:rFonts w:ascii="Arial" w:hAnsi="Arial" w:cs="Arial"/>
                <w:sz w:val="20"/>
                <w:szCs w:val="20"/>
                <w:lang w:eastAsia="ja-JP" w:bidi="sa-IN"/>
              </w:rPr>
            </w:pPr>
          </w:p>
          <w:p w14:paraId="20A885D5" w14:textId="77777777" w:rsidR="002878AC" w:rsidRPr="004A5AEF" w:rsidRDefault="002878AC" w:rsidP="002878AC">
            <w:pPr>
              <w:rPr>
                <w:rFonts w:ascii="Arial" w:hAnsi="Arial" w:cs="Arial"/>
                <w:sz w:val="20"/>
                <w:szCs w:val="20"/>
                <w:lang w:eastAsia="ja-JP" w:bidi="sa-IN"/>
              </w:rPr>
            </w:pPr>
            <w:r w:rsidRPr="004A5AEF">
              <w:rPr>
                <w:rFonts w:ascii="Arial" w:hAnsi="Arial" w:cs="Arial"/>
                <w:sz w:val="20"/>
                <w:szCs w:val="20"/>
                <w:lang w:eastAsia="ja-JP" w:bidi="sa-IN"/>
              </w:rPr>
              <w:t>Medium</w:t>
            </w:r>
          </w:p>
        </w:tc>
      </w:tr>
    </w:tbl>
    <w:p w14:paraId="68631C29" w14:textId="77777777" w:rsidR="00F706A6" w:rsidRPr="004A5AEF" w:rsidRDefault="00F706A6">
      <w:pPr>
        <w:rPr>
          <w:rFonts w:ascii="Arial" w:hAnsi="Arial" w:cs="Arial"/>
          <w:sz w:val="20"/>
          <w:szCs w:val="20"/>
        </w:rPr>
      </w:pPr>
    </w:p>
    <w:p w14:paraId="3D3C47CE" w14:textId="77777777" w:rsidR="0027645F" w:rsidRPr="004A5AEF" w:rsidRDefault="0027645F" w:rsidP="0027645F">
      <w:pPr>
        <w:rPr>
          <w:rFonts w:ascii="Arial" w:hAnsi="Arial" w:cs="Arial"/>
          <w:b/>
          <w:sz w:val="20"/>
          <w:szCs w:val="20"/>
          <w:lang w:bidi="sa-IN"/>
        </w:rPr>
      </w:pPr>
      <w:r w:rsidRPr="004A5AEF">
        <w:rPr>
          <w:rFonts w:ascii="Arial" w:hAnsi="Arial" w:cs="Arial"/>
          <w:b/>
          <w:sz w:val="20"/>
          <w:szCs w:val="20"/>
          <w:lang w:bidi="sa-IN"/>
        </w:rPr>
        <w:t xml:space="preserve">Key Program Area 4: </w:t>
      </w:r>
      <w:r w:rsidR="00592DB5" w:rsidRPr="004A5AEF">
        <w:rPr>
          <w:rFonts w:ascii="Arial" w:hAnsi="Arial" w:cs="Arial"/>
          <w:b/>
          <w:sz w:val="20"/>
          <w:szCs w:val="20"/>
          <w:lang w:bidi="sa-IN"/>
        </w:rPr>
        <w:t>Infrastructural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884"/>
        <w:gridCol w:w="2752"/>
        <w:gridCol w:w="2765"/>
        <w:gridCol w:w="2873"/>
      </w:tblGrid>
      <w:tr w:rsidR="00F706A6" w:rsidRPr="004A5AEF" w14:paraId="2ED1C8FE" w14:textId="77777777" w:rsidTr="00F706A6">
        <w:tc>
          <w:tcPr>
            <w:tcW w:w="674" w:type="dxa"/>
            <w:tcBorders>
              <w:top w:val="single" w:sz="4" w:space="0" w:color="auto"/>
              <w:left w:val="single" w:sz="4" w:space="0" w:color="auto"/>
              <w:bottom w:val="single" w:sz="4" w:space="0" w:color="auto"/>
              <w:right w:val="single" w:sz="4" w:space="0" w:color="auto"/>
            </w:tcBorders>
            <w:shd w:val="clear" w:color="auto" w:fill="BFBFBF"/>
          </w:tcPr>
          <w:p w14:paraId="4C9B8DCA" w14:textId="77777777" w:rsidR="00F706A6" w:rsidRPr="004A5AEF" w:rsidRDefault="00F706A6" w:rsidP="00A64C0E">
            <w:pPr>
              <w:rPr>
                <w:rFonts w:ascii="Arial" w:hAnsi="Arial" w:cs="Arial"/>
                <w:b/>
                <w:sz w:val="20"/>
                <w:szCs w:val="20"/>
                <w:lang w:eastAsia="ja-JP" w:bidi="sa-IN"/>
              </w:rPr>
            </w:pPr>
            <w:r w:rsidRPr="004A5AEF">
              <w:rPr>
                <w:rFonts w:ascii="Arial" w:hAnsi="Arial" w:cs="Arial"/>
                <w:b/>
                <w:sz w:val="20"/>
                <w:szCs w:val="20"/>
                <w:lang w:eastAsia="ja-JP" w:bidi="sa-IN"/>
              </w:rPr>
              <w:t>Ref</w:t>
            </w:r>
          </w:p>
        </w:tc>
        <w:tc>
          <w:tcPr>
            <w:tcW w:w="4884" w:type="dxa"/>
            <w:tcBorders>
              <w:top w:val="single" w:sz="4" w:space="0" w:color="auto"/>
              <w:left w:val="single" w:sz="4" w:space="0" w:color="auto"/>
              <w:bottom w:val="single" w:sz="4" w:space="0" w:color="auto"/>
              <w:right w:val="single" w:sz="4" w:space="0" w:color="auto"/>
            </w:tcBorders>
            <w:shd w:val="clear" w:color="auto" w:fill="BFBFBF"/>
          </w:tcPr>
          <w:p w14:paraId="069B6410" w14:textId="77777777" w:rsidR="00F706A6" w:rsidRPr="004A5AEF" w:rsidRDefault="00F706A6" w:rsidP="00A64C0E">
            <w:pPr>
              <w:rPr>
                <w:rFonts w:ascii="Arial" w:hAnsi="Arial" w:cs="Arial"/>
                <w:b/>
                <w:sz w:val="20"/>
                <w:szCs w:val="20"/>
                <w:lang w:bidi="sa-IN"/>
              </w:rPr>
            </w:pPr>
            <w:r w:rsidRPr="004A5AEF">
              <w:rPr>
                <w:rFonts w:ascii="Arial" w:hAnsi="Arial" w:cs="Arial"/>
                <w:b/>
                <w:sz w:val="20"/>
                <w:szCs w:val="20"/>
                <w:lang w:bidi="sa-IN"/>
              </w:rPr>
              <w:t xml:space="preserve">Project </w:t>
            </w:r>
          </w:p>
        </w:tc>
        <w:tc>
          <w:tcPr>
            <w:tcW w:w="2752" w:type="dxa"/>
            <w:tcBorders>
              <w:top w:val="single" w:sz="4" w:space="0" w:color="auto"/>
              <w:left w:val="single" w:sz="4" w:space="0" w:color="auto"/>
              <w:bottom w:val="single" w:sz="4" w:space="0" w:color="auto"/>
              <w:right w:val="single" w:sz="4" w:space="0" w:color="auto"/>
            </w:tcBorders>
            <w:shd w:val="clear" w:color="auto" w:fill="BFBFBF"/>
          </w:tcPr>
          <w:p w14:paraId="125A7FF3" w14:textId="77777777" w:rsidR="00F706A6" w:rsidRPr="004A5AEF" w:rsidRDefault="00F706A6" w:rsidP="00A64C0E">
            <w:pPr>
              <w:rPr>
                <w:rFonts w:ascii="Arial" w:hAnsi="Arial" w:cs="Arial"/>
                <w:b/>
                <w:sz w:val="20"/>
                <w:szCs w:val="20"/>
                <w:lang w:eastAsia="ja-JP" w:bidi="sa-IN"/>
              </w:rPr>
            </w:pPr>
            <w:r w:rsidRPr="004A5AEF">
              <w:rPr>
                <w:rFonts w:ascii="Arial" w:hAnsi="Arial" w:cs="Arial"/>
                <w:b/>
                <w:sz w:val="20"/>
                <w:szCs w:val="20"/>
                <w:lang w:eastAsia="ja-JP" w:bidi="sa-IN"/>
              </w:rPr>
              <w:t xml:space="preserve">Tasks </w:t>
            </w:r>
          </w:p>
        </w:tc>
        <w:tc>
          <w:tcPr>
            <w:tcW w:w="2765" w:type="dxa"/>
            <w:tcBorders>
              <w:top w:val="single" w:sz="4" w:space="0" w:color="auto"/>
              <w:left w:val="single" w:sz="4" w:space="0" w:color="auto"/>
              <w:bottom w:val="single" w:sz="4" w:space="0" w:color="auto"/>
              <w:right w:val="single" w:sz="4" w:space="0" w:color="auto"/>
            </w:tcBorders>
            <w:shd w:val="clear" w:color="auto" w:fill="BFBFBF"/>
          </w:tcPr>
          <w:p w14:paraId="34EB415A" w14:textId="77777777" w:rsidR="00F706A6" w:rsidRPr="004A5AEF" w:rsidRDefault="00F706A6" w:rsidP="00A64C0E">
            <w:pPr>
              <w:rPr>
                <w:rFonts w:ascii="Arial" w:hAnsi="Arial" w:cs="Arial"/>
                <w:b/>
                <w:sz w:val="20"/>
                <w:szCs w:val="20"/>
                <w:lang w:eastAsia="ja-JP" w:bidi="sa-IN"/>
              </w:rPr>
            </w:pPr>
            <w:r w:rsidRPr="004A5AEF">
              <w:rPr>
                <w:rFonts w:ascii="Arial" w:hAnsi="Arial" w:cs="Arial"/>
                <w:b/>
                <w:sz w:val="20"/>
                <w:szCs w:val="20"/>
                <w:lang w:eastAsia="ja-JP" w:bidi="sa-IN"/>
              </w:rPr>
              <w:t>Time Frame</w:t>
            </w:r>
          </w:p>
        </w:tc>
        <w:tc>
          <w:tcPr>
            <w:tcW w:w="2873" w:type="dxa"/>
            <w:tcBorders>
              <w:top w:val="single" w:sz="4" w:space="0" w:color="auto"/>
              <w:left w:val="single" w:sz="4" w:space="0" w:color="auto"/>
              <w:bottom w:val="single" w:sz="4" w:space="0" w:color="auto"/>
              <w:right w:val="single" w:sz="4" w:space="0" w:color="auto"/>
            </w:tcBorders>
            <w:shd w:val="clear" w:color="auto" w:fill="BFBFBF"/>
          </w:tcPr>
          <w:p w14:paraId="4036FCC0" w14:textId="77777777" w:rsidR="00F706A6" w:rsidRPr="004A5AEF" w:rsidRDefault="00F706A6" w:rsidP="00A64C0E">
            <w:pPr>
              <w:rPr>
                <w:rFonts w:ascii="Arial" w:hAnsi="Arial" w:cs="Arial"/>
                <w:b/>
                <w:sz w:val="20"/>
                <w:szCs w:val="20"/>
                <w:lang w:eastAsia="ja-JP" w:bidi="sa-IN"/>
              </w:rPr>
            </w:pPr>
            <w:r w:rsidRPr="004A5AEF">
              <w:rPr>
                <w:rFonts w:ascii="Arial" w:hAnsi="Arial" w:cs="Arial"/>
                <w:b/>
                <w:sz w:val="20"/>
                <w:szCs w:val="20"/>
                <w:lang w:eastAsia="ja-JP" w:bidi="sa-IN"/>
              </w:rPr>
              <w:t>Priority</w:t>
            </w:r>
          </w:p>
          <w:p w14:paraId="188B3089" w14:textId="77777777" w:rsidR="00F706A6" w:rsidRPr="004A5AEF" w:rsidRDefault="00F706A6" w:rsidP="00A64C0E">
            <w:pPr>
              <w:rPr>
                <w:rFonts w:ascii="Arial" w:hAnsi="Arial" w:cs="Arial"/>
                <w:b/>
                <w:sz w:val="20"/>
                <w:szCs w:val="20"/>
                <w:lang w:eastAsia="ja-JP" w:bidi="sa-IN"/>
              </w:rPr>
            </w:pPr>
            <w:r w:rsidRPr="004A5AEF">
              <w:rPr>
                <w:rFonts w:ascii="Arial" w:hAnsi="Arial" w:cs="Arial"/>
                <w:b/>
                <w:sz w:val="20"/>
                <w:szCs w:val="20"/>
                <w:lang w:eastAsia="ja-JP" w:bidi="sa-IN"/>
              </w:rPr>
              <w:t xml:space="preserve">Project Manager </w:t>
            </w:r>
          </w:p>
        </w:tc>
      </w:tr>
      <w:tr w:rsidR="0041381E" w:rsidRPr="004A5AEF" w14:paraId="34724060" w14:textId="77777777" w:rsidTr="00F706A6">
        <w:tc>
          <w:tcPr>
            <w:tcW w:w="674" w:type="dxa"/>
          </w:tcPr>
          <w:p w14:paraId="41188E37" w14:textId="77777777" w:rsidR="0041381E" w:rsidRPr="004A5AEF" w:rsidRDefault="0041381E" w:rsidP="004300DE">
            <w:pPr>
              <w:rPr>
                <w:rFonts w:ascii="Arial" w:hAnsi="Arial" w:cs="Arial"/>
                <w:sz w:val="20"/>
                <w:szCs w:val="20"/>
                <w:lang w:eastAsia="ja-JP" w:bidi="sa-IN"/>
              </w:rPr>
            </w:pPr>
          </w:p>
          <w:p w14:paraId="6614BAEE" w14:textId="77777777" w:rsidR="0041381E" w:rsidRPr="004A5AEF" w:rsidRDefault="00592DB5" w:rsidP="00592DB5">
            <w:pPr>
              <w:rPr>
                <w:rFonts w:ascii="Arial" w:hAnsi="Arial" w:cs="Arial"/>
                <w:sz w:val="20"/>
                <w:szCs w:val="20"/>
                <w:lang w:eastAsia="ja-JP" w:bidi="sa-IN"/>
              </w:rPr>
            </w:pPr>
            <w:r w:rsidRPr="004A5AEF">
              <w:rPr>
                <w:rFonts w:ascii="Arial" w:hAnsi="Arial" w:cs="Arial"/>
                <w:sz w:val="20"/>
                <w:szCs w:val="20"/>
                <w:lang w:eastAsia="ja-JP" w:bidi="sa-IN"/>
              </w:rPr>
              <w:t>4.1</w:t>
            </w:r>
          </w:p>
        </w:tc>
        <w:tc>
          <w:tcPr>
            <w:tcW w:w="4884" w:type="dxa"/>
          </w:tcPr>
          <w:p w14:paraId="44542C54" w14:textId="77777777" w:rsidR="0041381E" w:rsidRPr="004A5AEF" w:rsidRDefault="0041381E" w:rsidP="004300DE">
            <w:pPr>
              <w:rPr>
                <w:rFonts w:ascii="Arial" w:hAnsi="Arial" w:cs="Arial"/>
                <w:sz w:val="20"/>
                <w:szCs w:val="20"/>
                <w:lang w:bidi="sa-IN"/>
              </w:rPr>
            </w:pPr>
          </w:p>
          <w:p w14:paraId="6C35739F" w14:textId="77777777" w:rsidR="0041381E" w:rsidRPr="004A5AEF" w:rsidRDefault="0041381E" w:rsidP="004300DE">
            <w:pPr>
              <w:rPr>
                <w:rFonts w:ascii="Arial" w:hAnsi="Arial" w:cs="Arial"/>
                <w:sz w:val="20"/>
                <w:szCs w:val="20"/>
                <w:lang w:bidi="sa-IN"/>
              </w:rPr>
            </w:pPr>
            <w:r w:rsidRPr="004A5AEF">
              <w:rPr>
                <w:rFonts w:ascii="Arial" w:hAnsi="Arial" w:cs="Arial"/>
                <w:sz w:val="20"/>
                <w:szCs w:val="20"/>
                <w:lang w:bidi="sa-IN"/>
              </w:rPr>
              <w:t>Infrastructure Development Plan</w:t>
            </w:r>
          </w:p>
          <w:p w14:paraId="59A1842F" w14:textId="77777777" w:rsidR="0041381E" w:rsidRPr="004A5AEF" w:rsidRDefault="0041381E" w:rsidP="004300DE">
            <w:pPr>
              <w:rPr>
                <w:rFonts w:ascii="Arial" w:hAnsi="Arial" w:cs="Arial"/>
                <w:sz w:val="20"/>
                <w:szCs w:val="20"/>
                <w:lang w:bidi="sa-IN"/>
              </w:rPr>
            </w:pPr>
          </w:p>
        </w:tc>
        <w:tc>
          <w:tcPr>
            <w:tcW w:w="2752" w:type="dxa"/>
          </w:tcPr>
          <w:p w14:paraId="2458EECB" w14:textId="77777777" w:rsidR="0041381E" w:rsidRPr="004A5AEF" w:rsidRDefault="0041381E" w:rsidP="004300DE">
            <w:pPr>
              <w:rPr>
                <w:rFonts w:ascii="Arial" w:hAnsi="Arial" w:cs="Arial"/>
                <w:sz w:val="20"/>
                <w:szCs w:val="20"/>
                <w:lang w:eastAsia="ja-JP" w:bidi="sa-IN"/>
              </w:rPr>
            </w:pPr>
          </w:p>
          <w:p w14:paraId="02CDB4EC" w14:textId="77777777" w:rsidR="0041381E" w:rsidRPr="004A5AEF" w:rsidRDefault="0041381E" w:rsidP="004300DE">
            <w:pPr>
              <w:rPr>
                <w:rFonts w:ascii="Arial" w:hAnsi="Arial" w:cs="Arial"/>
                <w:sz w:val="20"/>
                <w:szCs w:val="20"/>
                <w:lang w:eastAsia="ja-JP" w:bidi="sa-IN"/>
              </w:rPr>
            </w:pPr>
            <w:r w:rsidRPr="004A5AEF">
              <w:rPr>
                <w:rFonts w:ascii="Arial" w:hAnsi="Arial" w:cs="Arial"/>
                <w:sz w:val="20"/>
                <w:szCs w:val="20"/>
                <w:lang w:eastAsia="ja-JP" w:bidi="sa-IN"/>
              </w:rPr>
              <w:t>4.1</w:t>
            </w:r>
            <w:r w:rsidR="00902CB4" w:rsidRPr="004A5AEF">
              <w:rPr>
                <w:rFonts w:ascii="Arial" w:hAnsi="Arial" w:cs="Arial"/>
                <w:sz w:val="20"/>
                <w:szCs w:val="20"/>
                <w:lang w:eastAsia="ja-JP" w:bidi="sa-IN"/>
              </w:rPr>
              <w:t>.1</w:t>
            </w:r>
          </w:p>
        </w:tc>
        <w:tc>
          <w:tcPr>
            <w:tcW w:w="2765" w:type="dxa"/>
          </w:tcPr>
          <w:p w14:paraId="28A266AD" w14:textId="77777777" w:rsidR="0041381E" w:rsidRPr="004A5AEF" w:rsidRDefault="0041381E" w:rsidP="004300DE">
            <w:pPr>
              <w:rPr>
                <w:rFonts w:ascii="Arial" w:hAnsi="Arial" w:cs="Arial"/>
                <w:sz w:val="20"/>
                <w:szCs w:val="20"/>
                <w:lang w:eastAsia="ja-JP" w:bidi="sa-IN"/>
              </w:rPr>
            </w:pPr>
          </w:p>
          <w:p w14:paraId="7949C361" w14:textId="77777777" w:rsidR="0041381E" w:rsidRPr="004A5AEF" w:rsidRDefault="00803040" w:rsidP="00803040">
            <w:pPr>
              <w:rPr>
                <w:rFonts w:ascii="Arial" w:hAnsi="Arial" w:cs="Arial"/>
                <w:sz w:val="20"/>
                <w:szCs w:val="20"/>
                <w:lang w:eastAsia="ja-JP" w:bidi="sa-IN"/>
              </w:rPr>
            </w:pPr>
            <w:r w:rsidRPr="004A5AEF">
              <w:rPr>
                <w:rFonts w:ascii="Arial" w:hAnsi="Arial" w:cs="Arial"/>
                <w:sz w:val="20"/>
                <w:szCs w:val="20"/>
                <w:lang w:eastAsia="ja-JP" w:bidi="sa-IN"/>
              </w:rPr>
              <w:t>Dec</w:t>
            </w:r>
            <w:r w:rsidR="00C31A85" w:rsidRPr="004A5AEF">
              <w:rPr>
                <w:rFonts w:ascii="Arial" w:hAnsi="Arial" w:cs="Arial"/>
                <w:sz w:val="20"/>
                <w:szCs w:val="20"/>
                <w:lang w:eastAsia="ja-JP" w:bidi="sa-IN"/>
              </w:rPr>
              <w:t xml:space="preserve"> 201</w:t>
            </w:r>
            <w:r w:rsidRPr="004A5AEF">
              <w:rPr>
                <w:rFonts w:ascii="Arial" w:hAnsi="Arial" w:cs="Arial"/>
                <w:sz w:val="20"/>
                <w:szCs w:val="20"/>
                <w:lang w:eastAsia="ja-JP" w:bidi="sa-IN"/>
              </w:rPr>
              <w:t>5</w:t>
            </w:r>
            <w:r w:rsidR="00912324" w:rsidRPr="004A5AEF">
              <w:rPr>
                <w:rFonts w:ascii="Arial" w:hAnsi="Arial" w:cs="Arial"/>
                <w:sz w:val="20"/>
                <w:szCs w:val="20"/>
                <w:lang w:eastAsia="ja-JP" w:bidi="sa-IN"/>
              </w:rPr>
              <w:t xml:space="preserve"> (TBD)</w:t>
            </w:r>
          </w:p>
        </w:tc>
        <w:tc>
          <w:tcPr>
            <w:tcW w:w="2873" w:type="dxa"/>
          </w:tcPr>
          <w:p w14:paraId="1DD94A7D" w14:textId="77777777" w:rsidR="0041381E" w:rsidRPr="004A5AEF" w:rsidRDefault="0041381E" w:rsidP="004300DE">
            <w:pPr>
              <w:rPr>
                <w:rFonts w:ascii="Arial" w:hAnsi="Arial" w:cs="Arial"/>
                <w:sz w:val="20"/>
                <w:szCs w:val="20"/>
                <w:lang w:eastAsia="ja-JP" w:bidi="sa-IN"/>
              </w:rPr>
            </w:pPr>
          </w:p>
          <w:p w14:paraId="340B66C4" w14:textId="77777777" w:rsidR="00C31A85" w:rsidRPr="004A5AEF" w:rsidRDefault="00803040" w:rsidP="004300DE">
            <w:pPr>
              <w:rPr>
                <w:rFonts w:ascii="Arial" w:hAnsi="Arial" w:cs="Arial"/>
                <w:sz w:val="20"/>
                <w:szCs w:val="20"/>
                <w:lang w:eastAsia="ja-JP" w:bidi="sa-IN"/>
              </w:rPr>
            </w:pPr>
            <w:r w:rsidRPr="004A5AEF">
              <w:rPr>
                <w:rFonts w:ascii="Arial" w:hAnsi="Arial" w:cs="Arial"/>
                <w:sz w:val="20"/>
                <w:szCs w:val="20"/>
                <w:lang w:eastAsia="ja-JP" w:bidi="sa-IN"/>
              </w:rPr>
              <w:t>Medium</w:t>
            </w:r>
          </w:p>
        </w:tc>
      </w:tr>
    </w:tbl>
    <w:p w14:paraId="1E1C6E2E" w14:textId="77777777" w:rsidR="00EE57C8" w:rsidRPr="004A5AEF" w:rsidRDefault="00EE57C8" w:rsidP="009E136F">
      <w:pPr>
        <w:rPr>
          <w:rFonts w:ascii="Arial" w:hAnsi="Arial" w:cs="Arial"/>
          <w:b/>
          <w:sz w:val="20"/>
          <w:szCs w:val="20"/>
          <w:lang w:bidi="sa-IN"/>
        </w:rPr>
      </w:pPr>
    </w:p>
    <w:p w14:paraId="43BBA33E" w14:textId="77777777" w:rsidR="00EE57C8" w:rsidRPr="004A5AEF" w:rsidRDefault="00803040" w:rsidP="009E136F">
      <w:pPr>
        <w:rPr>
          <w:rFonts w:ascii="Arial" w:hAnsi="Arial" w:cs="Arial"/>
          <w:b/>
          <w:sz w:val="20"/>
          <w:szCs w:val="20"/>
          <w:lang w:bidi="sa-IN"/>
        </w:rPr>
      </w:pPr>
      <w:r w:rsidRPr="004A5AEF">
        <w:rPr>
          <w:rFonts w:ascii="Arial" w:hAnsi="Arial" w:cs="Arial"/>
          <w:b/>
          <w:sz w:val="20"/>
          <w:szCs w:val="20"/>
          <w:lang w:bidi="sa-IN"/>
        </w:rPr>
        <w:t>Key Program Area5</w:t>
      </w:r>
      <w:r w:rsidR="00EE57C8" w:rsidRPr="004A5AEF">
        <w:rPr>
          <w:rFonts w:ascii="Arial" w:hAnsi="Arial" w:cs="Arial"/>
          <w:b/>
          <w:sz w:val="20"/>
          <w:szCs w:val="20"/>
          <w:lang w:bidi="sa-IN"/>
        </w:rPr>
        <w:t xml:space="preserve">: </w:t>
      </w:r>
      <w:r w:rsidR="008A63FE" w:rsidRPr="004A5AEF">
        <w:rPr>
          <w:rFonts w:ascii="Arial" w:hAnsi="Arial" w:cs="Arial"/>
          <w:b/>
          <w:sz w:val="20"/>
          <w:szCs w:val="20"/>
          <w:lang w:bidi="sa-IN"/>
        </w:rPr>
        <w:t>Legislation, Policy and</w:t>
      </w:r>
      <w:r w:rsidR="00EE57C8" w:rsidRPr="004A5AEF">
        <w:rPr>
          <w:rFonts w:ascii="Arial" w:hAnsi="Arial" w:cs="Arial"/>
          <w:b/>
          <w:sz w:val="20"/>
          <w:szCs w:val="20"/>
          <w:lang w:bidi="sa-IN"/>
        </w:rPr>
        <w:t xml:space="preserve"> Pr</w:t>
      </w:r>
      <w:r w:rsidR="008A63FE" w:rsidRPr="004A5AEF">
        <w:rPr>
          <w:rFonts w:ascii="Arial" w:hAnsi="Arial" w:cs="Arial"/>
          <w:b/>
          <w:sz w:val="20"/>
          <w:szCs w:val="20"/>
          <w:lang w:bidi="sa-IN"/>
        </w:rPr>
        <w:t>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885"/>
        <w:gridCol w:w="2752"/>
        <w:gridCol w:w="2765"/>
        <w:gridCol w:w="2873"/>
      </w:tblGrid>
      <w:tr w:rsidR="00777DC5" w:rsidRPr="004A5AEF" w14:paraId="756876BC" w14:textId="77777777" w:rsidTr="00803040">
        <w:trPr>
          <w:tblHeader/>
        </w:trPr>
        <w:tc>
          <w:tcPr>
            <w:tcW w:w="673" w:type="dxa"/>
            <w:shd w:val="clear" w:color="auto" w:fill="BFBFBF"/>
          </w:tcPr>
          <w:p w14:paraId="107254C6"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Ref</w:t>
            </w:r>
          </w:p>
        </w:tc>
        <w:tc>
          <w:tcPr>
            <w:tcW w:w="4885" w:type="dxa"/>
            <w:shd w:val="clear" w:color="auto" w:fill="BFBFBF"/>
          </w:tcPr>
          <w:p w14:paraId="0D2ADBD7"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2" w:type="dxa"/>
            <w:shd w:val="clear" w:color="auto" w:fill="BFBFBF"/>
          </w:tcPr>
          <w:p w14:paraId="40408B84"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5" w:type="dxa"/>
            <w:shd w:val="clear" w:color="auto" w:fill="BFBFBF"/>
          </w:tcPr>
          <w:p w14:paraId="07351A94"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Time Frame</w:t>
            </w:r>
          </w:p>
        </w:tc>
        <w:tc>
          <w:tcPr>
            <w:tcW w:w="2873" w:type="dxa"/>
            <w:shd w:val="clear" w:color="auto" w:fill="BFBFBF"/>
          </w:tcPr>
          <w:p w14:paraId="1B494828"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6561D655" w14:textId="77777777" w:rsidR="00777DC5" w:rsidRPr="004A5AEF" w:rsidRDefault="00C31A85" w:rsidP="00C31A85">
            <w:pPr>
              <w:rPr>
                <w:rFonts w:ascii="Arial" w:hAnsi="Arial" w:cs="Arial"/>
                <w:b/>
                <w:sz w:val="20"/>
                <w:szCs w:val="20"/>
                <w:lang w:eastAsia="ja-JP" w:bidi="sa-IN"/>
              </w:rPr>
            </w:pPr>
            <w:r w:rsidRPr="004A5AEF">
              <w:rPr>
                <w:rFonts w:ascii="Arial" w:hAnsi="Arial" w:cs="Arial"/>
                <w:b/>
                <w:sz w:val="20"/>
                <w:szCs w:val="20"/>
                <w:lang w:bidi="sa-IN"/>
              </w:rPr>
              <w:t>Project Manager</w:t>
            </w:r>
          </w:p>
        </w:tc>
      </w:tr>
      <w:tr w:rsidR="00777DC5" w:rsidRPr="004A5AEF" w14:paraId="4E4F1C42" w14:textId="77777777" w:rsidTr="00803040">
        <w:tc>
          <w:tcPr>
            <w:tcW w:w="673" w:type="dxa"/>
          </w:tcPr>
          <w:p w14:paraId="439FEDCD" w14:textId="77777777" w:rsidR="00777DC5" w:rsidRPr="004A5AEF" w:rsidRDefault="00777DC5" w:rsidP="004F407C">
            <w:pPr>
              <w:rPr>
                <w:rFonts w:ascii="Arial" w:hAnsi="Arial" w:cs="Arial"/>
                <w:sz w:val="20"/>
                <w:szCs w:val="20"/>
                <w:lang w:eastAsia="ja-JP" w:bidi="sa-IN"/>
              </w:rPr>
            </w:pPr>
          </w:p>
          <w:p w14:paraId="6972B3B4" w14:textId="77777777" w:rsidR="00C31A85" w:rsidRPr="004A5AEF" w:rsidRDefault="00501EB4" w:rsidP="004F407C">
            <w:pPr>
              <w:rPr>
                <w:rFonts w:ascii="Arial" w:hAnsi="Arial" w:cs="Arial"/>
                <w:sz w:val="20"/>
                <w:szCs w:val="20"/>
                <w:lang w:eastAsia="ja-JP" w:bidi="sa-IN"/>
              </w:rPr>
            </w:pPr>
            <w:r w:rsidRPr="004A5AEF">
              <w:rPr>
                <w:rFonts w:ascii="Arial" w:hAnsi="Arial" w:cs="Arial"/>
                <w:sz w:val="20"/>
                <w:szCs w:val="20"/>
                <w:lang w:eastAsia="ja-JP" w:bidi="sa-IN"/>
              </w:rPr>
              <w:t>5</w:t>
            </w:r>
            <w:r w:rsidR="00C31A85" w:rsidRPr="004A5AEF">
              <w:rPr>
                <w:rFonts w:ascii="Arial" w:hAnsi="Arial" w:cs="Arial"/>
                <w:sz w:val="20"/>
                <w:szCs w:val="20"/>
                <w:lang w:eastAsia="ja-JP" w:bidi="sa-IN"/>
              </w:rPr>
              <w:t>.2</w:t>
            </w:r>
          </w:p>
        </w:tc>
        <w:tc>
          <w:tcPr>
            <w:tcW w:w="4885" w:type="dxa"/>
          </w:tcPr>
          <w:p w14:paraId="7064DF3F" w14:textId="77777777" w:rsidR="00777DC5" w:rsidRPr="004A5AEF" w:rsidRDefault="00777DC5" w:rsidP="004F407C">
            <w:pPr>
              <w:rPr>
                <w:rFonts w:ascii="Arial" w:hAnsi="Arial" w:cs="Arial"/>
                <w:sz w:val="20"/>
                <w:szCs w:val="20"/>
                <w:lang w:bidi="sa-IN"/>
              </w:rPr>
            </w:pPr>
          </w:p>
          <w:p w14:paraId="68D57270" w14:textId="77777777" w:rsidR="00777DC5" w:rsidRPr="004A5AEF" w:rsidRDefault="00777DC5" w:rsidP="004F407C">
            <w:pPr>
              <w:rPr>
                <w:rFonts w:ascii="Arial" w:hAnsi="Arial" w:cs="Arial"/>
                <w:sz w:val="20"/>
                <w:szCs w:val="20"/>
                <w:lang w:bidi="sa-IN"/>
              </w:rPr>
            </w:pPr>
            <w:r w:rsidRPr="004A5AEF">
              <w:rPr>
                <w:rFonts w:ascii="Arial" w:hAnsi="Arial" w:cs="Arial"/>
                <w:sz w:val="20"/>
                <w:szCs w:val="20"/>
                <w:lang w:bidi="sa-IN"/>
              </w:rPr>
              <w:t>Harmonization and Simplification of processes and procedures</w:t>
            </w:r>
          </w:p>
          <w:p w14:paraId="5F942AF2" w14:textId="77777777" w:rsidR="00777DC5" w:rsidRPr="004A5AEF" w:rsidRDefault="00777DC5" w:rsidP="004F407C">
            <w:pPr>
              <w:rPr>
                <w:rFonts w:ascii="Arial" w:hAnsi="Arial" w:cs="Arial"/>
                <w:sz w:val="20"/>
                <w:szCs w:val="20"/>
                <w:lang w:bidi="sa-IN"/>
              </w:rPr>
            </w:pPr>
          </w:p>
        </w:tc>
        <w:tc>
          <w:tcPr>
            <w:tcW w:w="2752" w:type="dxa"/>
          </w:tcPr>
          <w:p w14:paraId="52407435" w14:textId="77777777" w:rsidR="00777DC5" w:rsidRPr="004A5AEF" w:rsidRDefault="00777DC5" w:rsidP="004F407C">
            <w:pPr>
              <w:rPr>
                <w:rFonts w:ascii="Arial" w:hAnsi="Arial" w:cs="Arial"/>
                <w:sz w:val="20"/>
                <w:szCs w:val="20"/>
                <w:lang w:eastAsia="ja-JP" w:bidi="sa-IN"/>
              </w:rPr>
            </w:pPr>
          </w:p>
          <w:p w14:paraId="0DB6FD7C" w14:textId="77777777" w:rsidR="00C31A85" w:rsidRPr="004A5AEF" w:rsidRDefault="00501EB4" w:rsidP="004F407C">
            <w:pPr>
              <w:rPr>
                <w:rFonts w:ascii="Arial" w:hAnsi="Arial" w:cs="Arial"/>
                <w:sz w:val="20"/>
                <w:szCs w:val="20"/>
                <w:lang w:eastAsia="ja-JP" w:bidi="sa-IN"/>
              </w:rPr>
            </w:pPr>
            <w:r w:rsidRPr="004A5AEF">
              <w:rPr>
                <w:rFonts w:ascii="Arial" w:hAnsi="Arial" w:cs="Arial"/>
                <w:sz w:val="20"/>
                <w:szCs w:val="20"/>
                <w:lang w:eastAsia="ja-JP" w:bidi="sa-IN"/>
              </w:rPr>
              <w:t>5</w:t>
            </w:r>
            <w:r w:rsidR="00C31A85" w:rsidRPr="004A5AEF">
              <w:rPr>
                <w:rFonts w:ascii="Arial" w:hAnsi="Arial" w:cs="Arial"/>
                <w:sz w:val="20"/>
                <w:szCs w:val="20"/>
                <w:lang w:eastAsia="ja-JP" w:bidi="sa-IN"/>
              </w:rPr>
              <w:t>.2.1</w:t>
            </w:r>
          </w:p>
        </w:tc>
        <w:tc>
          <w:tcPr>
            <w:tcW w:w="2765" w:type="dxa"/>
          </w:tcPr>
          <w:p w14:paraId="4027248F" w14:textId="77777777" w:rsidR="00777DC5" w:rsidRPr="004A5AEF" w:rsidRDefault="00777DC5" w:rsidP="004F407C">
            <w:pPr>
              <w:rPr>
                <w:rFonts w:ascii="Arial" w:hAnsi="Arial" w:cs="Arial"/>
                <w:sz w:val="20"/>
                <w:szCs w:val="20"/>
                <w:lang w:eastAsia="ja-JP" w:bidi="sa-IN"/>
              </w:rPr>
            </w:pPr>
          </w:p>
          <w:p w14:paraId="38B269BA" w14:textId="77777777" w:rsidR="00C31A85" w:rsidRPr="004A5AEF" w:rsidRDefault="00501EB4" w:rsidP="00501EB4">
            <w:pPr>
              <w:rPr>
                <w:rFonts w:ascii="Arial" w:hAnsi="Arial" w:cs="Arial"/>
                <w:sz w:val="20"/>
                <w:szCs w:val="20"/>
                <w:lang w:eastAsia="ja-JP" w:bidi="sa-IN"/>
              </w:rPr>
            </w:pPr>
            <w:r w:rsidRPr="004A5AEF">
              <w:rPr>
                <w:rFonts w:ascii="Arial" w:hAnsi="Arial" w:cs="Arial"/>
                <w:sz w:val="20"/>
                <w:szCs w:val="20"/>
                <w:lang w:eastAsia="ja-JP" w:bidi="sa-IN"/>
              </w:rPr>
              <w:t xml:space="preserve">June </w:t>
            </w:r>
            <w:r w:rsidR="00C31A85" w:rsidRPr="004A5AEF">
              <w:rPr>
                <w:rFonts w:ascii="Arial" w:hAnsi="Arial" w:cs="Arial"/>
                <w:sz w:val="20"/>
                <w:szCs w:val="20"/>
                <w:lang w:eastAsia="ja-JP" w:bidi="sa-IN"/>
              </w:rPr>
              <w:t>201</w:t>
            </w:r>
            <w:r w:rsidRPr="004A5AEF">
              <w:rPr>
                <w:rFonts w:ascii="Arial" w:hAnsi="Arial" w:cs="Arial"/>
                <w:sz w:val="20"/>
                <w:szCs w:val="20"/>
                <w:lang w:eastAsia="ja-JP" w:bidi="sa-IN"/>
              </w:rPr>
              <w:t>5</w:t>
            </w:r>
            <w:r w:rsidR="00912324" w:rsidRPr="004A5AEF">
              <w:rPr>
                <w:rFonts w:ascii="Arial" w:hAnsi="Arial" w:cs="Arial"/>
                <w:sz w:val="20"/>
                <w:szCs w:val="20"/>
                <w:lang w:eastAsia="ja-JP" w:bidi="sa-IN"/>
              </w:rPr>
              <w:t xml:space="preserve"> (TBD)</w:t>
            </w:r>
          </w:p>
        </w:tc>
        <w:tc>
          <w:tcPr>
            <w:tcW w:w="2873" w:type="dxa"/>
          </w:tcPr>
          <w:p w14:paraId="2F8ECE00" w14:textId="77777777" w:rsidR="00777DC5" w:rsidRPr="004A5AEF" w:rsidRDefault="00777DC5" w:rsidP="004F407C">
            <w:pPr>
              <w:rPr>
                <w:rFonts w:ascii="Arial" w:hAnsi="Arial" w:cs="Arial"/>
                <w:sz w:val="20"/>
                <w:szCs w:val="20"/>
                <w:lang w:eastAsia="ja-JP" w:bidi="sa-IN"/>
              </w:rPr>
            </w:pPr>
          </w:p>
          <w:p w14:paraId="1481B024" w14:textId="77777777" w:rsidR="00C31A85" w:rsidRPr="004A5AEF" w:rsidRDefault="00C31A85" w:rsidP="004F407C">
            <w:pPr>
              <w:rPr>
                <w:rFonts w:ascii="Arial" w:hAnsi="Arial" w:cs="Arial"/>
                <w:sz w:val="20"/>
                <w:szCs w:val="20"/>
                <w:lang w:eastAsia="ja-JP" w:bidi="sa-IN"/>
              </w:rPr>
            </w:pPr>
            <w:r w:rsidRPr="004A5AEF">
              <w:rPr>
                <w:rFonts w:ascii="Arial" w:hAnsi="Arial" w:cs="Arial"/>
                <w:sz w:val="20"/>
                <w:szCs w:val="20"/>
                <w:lang w:eastAsia="ja-JP" w:bidi="sa-IN"/>
              </w:rPr>
              <w:t>High</w:t>
            </w:r>
          </w:p>
        </w:tc>
      </w:tr>
      <w:tr w:rsidR="008A63FE" w:rsidRPr="004A5AEF" w14:paraId="077B6A4D" w14:textId="77777777" w:rsidTr="00803040">
        <w:tc>
          <w:tcPr>
            <w:tcW w:w="673" w:type="dxa"/>
          </w:tcPr>
          <w:p w14:paraId="4BFBFF3F" w14:textId="77777777" w:rsidR="008A63FE" w:rsidRPr="004A5AEF" w:rsidRDefault="008A63FE" w:rsidP="008A63FE">
            <w:pPr>
              <w:rPr>
                <w:rFonts w:ascii="Arial" w:hAnsi="Arial" w:cs="Arial"/>
                <w:sz w:val="20"/>
                <w:szCs w:val="20"/>
                <w:lang w:eastAsia="ja-JP" w:bidi="sa-IN"/>
              </w:rPr>
            </w:pPr>
          </w:p>
          <w:p w14:paraId="1D7BE39D" w14:textId="77777777" w:rsidR="008A63FE" w:rsidRPr="004A5AEF" w:rsidRDefault="00501EB4" w:rsidP="008A63FE">
            <w:pPr>
              <w:rPr>
                <w:rFonts w:ascii="Arial" w:hAnsi="Arial" w:cs="Arial"/>
                <w:sz w:val="20"/>
                <w:szCs w:val="20"/>
                <w:lang w:eastAsia="ja-JP" w:bidi="sa-IN"/>
              </w:rPr>
            </w:pPr>
            <w:r w:rsidRPr="004A5AEF">
              <w:rPr>
                <w:rFonts w:ascii="Arial" w:hAnsi="Arial" w:cs="Arial"/>
                <w:sz w:val="20"/>
                <w:szCs w:val="20"/>
                <w:lang w:eastAsia="ja-JP" w:bidi="sa-IN"/>
              </w:rPr>
              <w:t>5</w:t>
            </w:r>
            <w:r w:rsidR="008A63FE" w:rsidRPr="004A5AEF">
              <w:rPr>
                <w:rFonts w:ascii="Arial" w:hAnsi="Arial" w:cs="Arial"/>
                <w:sz w:val="20"/>
                <w:szCs w:val="20"/>
                <w:lang w:eastAsia="ja-JP" w:bidi="sa-IN"/>
              </w:rPr>
              <w:t>.3</w:t>
            </w:r>
          </w:p>
        </w:tc>
        <w:tc>
          <w:tcPr>
            <w:tcW w:w="4885" w:type="dxa"/>
          </w:tcPr>
          <w:p w14:paraId="34D7BBB4" w14:textId="77777777" w:rsidR="008A63FE" w:rsidRPr="004A5AEF" w:rsidRDefault="008A63FE" w:rsidP="008A63FE">
            <w:pPr>
              <w:rPr>
                <w:rFonts w:ascii="Arial" w:hAnsi="Arial" w:cs="Arial"/>
                <w:sz w:val="20"/>
                <w:szCs w:val="20"/>
                <w:lang w:bidi="sa-IN"/>
              </w:rPr>
            </w:pPr>
          </w:p>
          <w:p w14:paraId="5348AEAC" w14:textId="77777777" w:rsidR="008A63FE" w:rsidRPr="004A5AEF" w:rsidRDefault="008A63FE" w:rsidP="008A63FE">
            <w:pPr>
              <w:rPr>
                <w:rFonts w:ascii="Arial" w:hAnsi="Arial" w:cs="Arial"/>
                <w:sz w:val="20"/>
                <w:szCs w:val="20"/>
                <w:lang w:bidi="sa-IN"/>
              </w:rPr>
            </w:pPr>
            <w:r w:rsidRPr="004A5AEF">
              <w:rPr>
                <w:rFonts w:ascii="Arial" w:hAnsi="Arial" w:cs="Arial"/>
                <w:sz w:val="20"/>
                <w:szCs w:val="20"/>
                <w:lang w:bidi="sa-IN"/>
              </w:rPr>
              <w:t xml:space="preserve">Legislative </w:t>
            </w:r>
            <w:r w:rsidR="0030321B" w:rsidRPr="004A5AEF">
              <w:rPr>
                <w:rFonts w:ascii="Arial" w:hAnsi="Arial" w:cs="Arial"/>
                <w:sz w:val="20"/>
                <w:szCs w:val="20"/>
                <w:lang w:bidi="sa-IN"/>
              </w:rPr>
              <w:t>Amendment</w:t>
            </w:r>
          </w:p>
          <w:p w14:paraId="2661E4DD" w14:textId="77777777" w:rsidR="008A63FE" w:rsidRPr="004A5AEF" w:rsidRDefault="008A63FE" w:rsidP="008A63FE">
            <w:pPr>
              <w:rPr>
                <w:rFonts w:ascii="Arial" w:hAnsi="Arial" w:cs="Arial"/>
                <w:sz w:val="20"/>
                <w:szCs w:val="20"/>
                <w:lang w:bidi="sa-IN"/>
              </w:rPr>
            </w:pPr>
          </w:p>
        </w:tc>
        <w:tc>
          <w:tcPr>
            <w:tcW w:w="2752" w:type="dxa"/>
          </w:tcPr>
          <w:p w14:paraId="1495A6BD" w14:textId="77777777" w:rsidR="008A63FE" w:rsidRPr="004A5AEF" w:rsidRDefault="008A63FE" w:rsidP="008A63FE">
            <w:pPr>
              <w:rPr>
                <w:rFonts w:ascii="Arial" w:hAnsi="Arial" w:cs="Arial"/>
                <w:sz w:val="20"/>
                <w:szCs w:val="20"/>
                <w:lang w:eastAsia="ja-JP" w:bidi="sa-IN"/>
              </w:rPr>
            </w:pPr>
          </w:p>
          <w:p w14:paraId="4C2A59D4" w14:textId="77777777" w:rsidR="008A63FE" w:rsidRPr="004A5AEF" w:rsidRDefault="00501EB4" w:rsidP="00855398">
            <w:pPr>
              <w:rPr>
                <w:rFonts w:ascii="Arial" w:hAnsi="Arial" w:cs="Arial"/>
                <w:sz w:val="20"/>
                <w:szCs w:val="20"/>
                <w:lang w:eastAsia="ja-JP" w:bidi="sa-IN"/>
              </w:rPr>
            </w:pPr>
            <w:r w:rsidRPr="004A5AEF">
              <w:rPr>
                <w:rFonts w:ascii="Arial" w:hAnsi="Arial" w:cs="Arial"/>
                <w:sz w:val="20"/>
                <w:szCs w:val="20"/>
                <w:lang w:eastAsia="ja-JP" w:bidi="sa-IN"/>
              </w:rPr>
              <w:t>5</w:t>
            </w:r>
            <w:r w:rsidR="008A63FE" w:rsidRPr="004A5AEF">
              <w:rPr>
                <w:rFonts w:ascii="Arial" w:hAnsi="Arial" w:cs="Arial"/>
                <w:sz w:val="20"/>
                <w:szCs w:val="20"/>
                <w:lang w:eastAsia="ja-JP" w:bidi="sa-IN"/>
              </w:rPr>
              <w:t>.3.</w:t>
            </w:r>
            <w:r w:rsidRPr="004A5AEF">
              <w:rPr>
                <w:rFonts w:ascii="Arial" w:hAnsi="Arial" w:cs="Arial"/>
                <w:sz w:val="20"/>
                <w:szCs w:val="20"/>
                <w:lang w:eastAsia="ja-JP" w:bidi="sa-IN"/>
              </w:rPr>
              <w:t>2</w:t>
            </w:r>
            <w:r w:rsidR="00855398" w:rsidRPr="004A5AEF">
              <w:rPr>
                <w:rFonts w:ascii="Arial" w:hAnsi="Arial" w:cs="Arial"/>
                <w:sz w:val="20"/>
                <w:szCs w:val="20"/>
                <w:lang w:eastAsia="ja-JP" w:bidi="sa-IN"/>
              </w:rPr>
              <w:t xml:space="preserve"> – 5.3.3</w:t>
            </w:r>
          </w:p>
        </w:tc>
        <w:tc>
          <w:tcPr>
            <w:tcW w:w="2765" w:type="dxa"/>
          </w:tcPr>
          <w:p w14:paraId="0FC50A90" w14:textId="77777777" w:rsidR="008A63FE" w:rsidRPr="004A5AEF" w:rsidRDefault="008A63FE" w:rsidP="008A63FE">
            <w:pPr>
              <w:rPr>
                <w:rFonts w:ascii="Arial" w:hAnsi="Arial" w:cs="Arial"/>
                <w:sz w:val="20"/>
                <w:szCs w:val="20"/>
                <w:lang w:eastAsia="ja-JP" w:bidi="sa-IN"/>
              </w:rPr>
            </w:pPr>
          </w:p>
          <w:p w14:paraId="1532E30C" w14:textId="77777777" w:rsidR="008A63FE" w:rsidRPr="004A5AEF" w:rsidRDefault="00855398" w:rsidP="00855398">
            <w:pPr>
              <w:rPr>
                <w:rFonts w:ascii="Arial" w:hAnsi="Arial" w:cs="Arial"/>
                <w:sz w:val="20"/>
                <w:szCs w:val="20"/>
                <w:lang w:eastAsia="ja-JP" w:bidi="sa-IN"/>
              </w:rPr>
            </w:pPr>
            <w:r w:rsidRPr="004A5AEF">
              <w:rPr>
                <w:rFonts w:ascii="Arial" w:hAnsi="Arial" w:cs="Arial"/>
                <w:sz w:val="20"/>
                <w:szCs w:val="20"/>
                <w:lang w:eastAsia="ja-JP" w:bidi="sa-IN"/>
              </w:rPr>
              <w:t>Dec</w:t>
            </w:r>
            <w:r w:rsidR="00F83998" w:rsidRPr="004A5AEF">
              <w:rPr>
                <w:rFonts w:ascii="Arial" w:hAnsi="Arial" w:cs="Arial"/>
                <w:sz w:val="20"/>
                <w:szCs w:val="20"/>
                <w:lang w:eastAsia="ja-JP" w:bidi="sa-IN"/>
              </w:rPr>
              <w:t>ember</w:t>
            </w:r>
            <w:r w:rsidRPr="004A5AEF">
              <w:rPr>
                <w:rFonts w:ascii="Arial" w:hAnsi="Arial" w:cs="Arial"/>
                <w:sz w:val="20"/>
                <w:szCs w:val="20"/>
                <w:lang w:eastAsia="ja-JP" w:bidi="sa-IN"/>
              </w:rPr>
              <w:t xml:space="preserve"> 2015–June 2016</w:t>
            </w:r>
            <w:r w:rsidR="00912324" w:rsidRPr="004A5AEF">
              <w:rPr>
                <w:rFonts w:ascii="Arial" w:hAnsi="Arial" w:cs="Arial"/>
                <w:sz w:val="20"/>
                <w:szCs w:val="20"/>
                <w:lang w:eastAsia="ja-JP" w:bidi="sa-IN"/>
              </w:rPr>
              <w:t xml:space="preserve"> (TBD)</w:t>
            </w:r>
          </w:p>
        </w:tc>
        <w:tc>
          <w:tcPr>
            <w:tcW w:w="2873" w:type="dxa"/>
          </w:tcPr>
          <w:p w14:paraId="5C3D07B1" w14:textId="77777777" w:rsidR="008A63FE" w:rsidRPr="004A5AEF" w:rsidRDefault="008A63FE" w:rsidP="008A63FE">
            <w:pPr>
              <w:rPr>
                <w:rFonts w:ascii="Arial" w:hAnsi="Arial" w:cs="Arial"/>
                <w:sz w:val="20"/>
                <w:szCs w:val="20"/>
                <w:lang w:eastAsia="ja-JP" w:bidi="sa-IN"/>
              </w:rPr>
            </w:pPr>
          </w:p>
          <w:p w14:paraId="2C5D0451" w14:textId="77777777" w:rsidR="008A63FE" w:rsidRPr="004A5AEF" w:rsidRDefault="008A63FE" w:rsidP="008A63FE">
            <w:pPr>
              <w:rPr>
                <w:rFonts w:ascii="Arial" w:hAnsi="Arial" w:cs="Arial"/>
                <w:sz w:val="20"/>
                <w:szCs w:val="20"/>
                <w:lang w:eastAsia="ja-JP" w:bidi="sa-IN"/>
              </w:rPr>
            </w:pPr>
            <w:r w:rsidRPr="004A5AEF">
              <w:rPr>
                <w:rFonts w:ascii="Arial" w:hAnsi="Arial" w:cs="Arial"/>
                <w:sz w:val="20"/>
                <w:szCs w:val="20"/>
                <w:lang w:eastAsia="ja-JP" w:bidi="sa-IN"/>
              </w:rPr>
              <w:t>High</w:t>
            </w:r>
            <w:r w:rsidR="00F83998" w:rsidRPr="004A5AEF">
              <w:rPr>
                <w:rFonts w:ascii="Arial" w:hAnsi="Arial" w:cs="Arial"/>
                <w:sz w:val="20"/>
                <w:szCs w:val="20"/>
                <w:lang w:eastAsia="ja-JP" w:bidi="sa-IN"/>
              </w:rPr>
              <w:t>&amp; Medium</w:t>
            </w:r>
          </w:p>
        </w:tc>
      </w:tr>
    </w:tbl>
    <w:p w14:paraId="24A9BB67" w14:textId="77777777" w:rsidR="005B7B03" w:rsidRPr="004A5AEF" w:rsidRDefault="005B7B03" w:rsidP="009E136F">
      <w:pPr>
        <w:rPr>
          <w:rFonts w:ascii="Arial" w:hAnsi="Arial" w:cs="Arial"/>
          <w:b/>
          <w:sz w:val="20"/>
          <w:szCs w:val="20"/>
          <w:lang w:bidi="sa-IN"/>
        </w:rPr>
      </w:pPr>
    </w:p>
    <w:p w14:paraId="1E87376F" w14:textId="77777777" w:rsidR="00777DC5" w:rsidRPr="004A5AEF" w:rsidRDefault="00151BCE" w:rsidP="009E136F">
      <w:pPr>
        <w:rPr>
          <w:rFonts w:ascii="Arial" w:hAnsi="Arial" w:cs="Arial"/>
          <w:b/>
          <w:sz w:val="20"/>
          <w:szCs w:val="20"/>
          <w:lang w:bidi="sa-IN"/>
        </w:rPr>
      </w:pPr>
      <w:r w:rsidRPr="004A5AEF">
        <w:rPr>
          <w:rFonts w:ascii="Arial" w:hAnsi="Arial" w:cs="Arial"/>
          <w:b/>
          <w:sz w:val="20"/>
          <w:szCs w:val="20"/>
          <w:lang w:bidi="sa-IN"/>
        </w:rPr>
        <w:t>Key Program Area6</w:t>
      </w:r>
      <w:r w:rsidR="00777DC5" w:rsidRPr="004A5AEF">
        <w:rPr>
          <w:rFonts w:ascii="Arial" w:hAnsi="Arial" w:cs="Arial"/>
          <w:b/>
          <w:sz w:val="20"/>
          <w:szCs w:val="20"/>
          <w:lang w:bidi="sa-IN"/>
        </w:rPr>
        <w:t xml:space="preserve">: Information </w:t>
      </w:r>
      <w:r w:rsidRPr="004A5AEF">
        <w:rPr>
          <w:rFonts w:ascii="Arial" w:hAnsi="Arial" w:cs="Arial"/>
          <w:b/>
          <w:sz w:val="20"/>
          <w:szCs w:val="20"/>
          <w:lang w:bidi="sa-IN"/>
        </w:rPr>
        <w:t>&amp;</w:t>
      </w:r>
      <w:r w:rsidR="00777DC5" w:rsidRPr="004A5AEF">
        <w:rPr>
          <w:rFonts w:ascii="Arial" w:hAnsi="Arial" w:cs="Arial"/>
          <w:b/>
          <w:sz w:val="20"/>
          <w:szCs w:val="20"/>
          <w:lang w:bidi="sa-IN"/>
        </w:rPr>
        <w:t xml:space="preserve">Communication Technology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887"/>
        <w:gridCol w:w="2751"/>
        <w:gridCol w:w="2764"/>
        <w:gridCol w:w="2872"/>
      </w:tblGrid>
      <w:tr w:rsidR="00777DC5" w:rsidRPr="004A5AEF" w14:paraId="0EB7BAAB" w14:textId="77777777" w:rsidTr="00E6548E">
        <w:trPr>
          <w:tblHeader/>
        </w:trPr>
        <w:tc>
          <w:tcPr>
            <w:tcW w:w="674" w:type="dxa"/>
            <w:shd w:val="clear" w:color="auto" w:fill="BFBFBF"/>
          </w:tcPr>
          <w:p w14:paraId="44666F12"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Ref</w:t>
            </w:r>
          </w:p>
        </w:tc>
        <w:tc>
          <w:tcPr>
            <w:tcW w:w="4887" w:type="dxa"/>
            <w:shd w:val="clear" w:color="auto" w:fill="BFBFBF"/>
          </w:tcPr>
          <w:p w14:paraId="28BFE5E6"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1" w:type="dxa"/>
            <w:shd w:val="clear" w:color="auto" w:fill="BFBFBF"/>
          </w:tcPr>
          <w:p w14:paraId="64E372A8"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4" w:type="dxa"/>
            <w:shd w:val="clear" w:color="auto" w:fill="BFBFBF"/>
          </w:tcPr>
          <w:p w14:paraId="04B28987"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Time Frame</w:t>
            </w:r>
          </w:p>
        </w:tc>
        <w:tc>
          <w:tcPr>
            <w:tcW w:w="2872" w:type="dxa"/>
            <w:shd w:val="clear" w:color="auto" w:fill="BFBFBF"/>
          </w:tcPr>
          <w:p w14:paraId="5052A222"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0D22E4FF" w14:textId="77777777" w:rsidR="00777DC5" w:rsidRPr="004A5AEF" w:rsidRDefault="00C31A85" w:rsidP="00C31A85">
            <w:pPr>
              <w:rPr>
                <w:rFonts w:ascii="Arial" w:hAnsi="Arial" w:cs="Arial"/>
                <w:b/>
                <w:sz w:val="20"/>
                <w:szCs w:val="20"/>
                <w:lang w:bidi="sa-IN"/>
              </w:rPr>
            </w:pPr>
            <w:r w:rsidRPr="004A5AEF">
              <w:rPr>
                <w:rFonts w:ascii="Arial" w:hAnsi="Arial" w:cs="Arial"/>
                <w:b/>
                <w:sz w:val="20"/>
                <w:szCs w:val="20"/>
                <w:lang w:bidi="sa-IN"/>
              </w:rPr>
              <w:t>Project Manager</w:t>
            </w:r>
          </w:p>
        </w:tc>
      </w:tr>
      <w:tr w:rsidR="00777DC5" w:rsidRPr="004A5AEF" w14:paraId="54BA8DC8" w14:textId="77777777" w:rsidTr="00E6548E">
        <w:tc>
          <w:tcPr>
            <w:tcW w:w="674" w:type="dxa"/>
          </w:tcPr>
          <w:p w14:paraId="3980F628" w14:textId="77777777" w:rsidR="00C31A85" w:rsidRPr="004A5AEF" w:rsidRDefault="00C31A85" w:rsidP="004F407C">
            <w:pPr>
              <w:rPr>
                <w:rFonts w:ascii="Arial" w:hAnsi="Arial" w:cs="Arial"/>
                <w:sz w:val="20"/>
                <w:szCs w:val="20"/>
                <w:lang w:eastAsia="ja-JP" w:bidi="sa-IN"/>
              </w:rPr>
            </w:pPr>
          </w:p>
          <w:p w14:paraId="237033AD" w14:textId="77777777" w:rsidR="00C31A85" w:rsidRPr="004A5AEF" w:rsidRDefault="00E6548E" w:rsidP="004F407C">
            <w:pPr>
              <w:rPr>
                <w:rFonts w:ascii="Arial" w:hAnsi="Arial" w:cs="Arial"/>
                <w:sz w:val="20"/>
                <w:szCs w:val="20"/>
                <w:lang w:eastAsia="ja-JP" w:bidi="sa-IN"/>
              </w:rPr>
            </w:pPr>
            <w:r w:rsidRPr="004A5AEF">
              <w:rPr>
                <w:rFonts w:ascii="Arial" w:hAnsi="Arial" w:cs="Arial"/>
                <w:sz w:val="20"/>
                <w:szCs w:val="20"/>
                <w:lang w:eastAsia="ja-JP" w:bidi="sa-IN"/>
              </w:rPr>
              <w:t>6</w:t>
            </w:r>
            <w:r w:rsidR="00C31A85" w:rsidRPr="004A5AEF">
              <w:rPr>
                <w:rFonts w:ascii="Arial" w:hAnsi="Arial" w:cs="Arial"/>
                <w:sz w:val="20"/>
                <w:szCs w:val="20"/>
                <w:lang w:eastAsia="ja-JP" w:bidi="sa-IN"/>
              </w:rPr>
              <w:t>.1</w:t>
            </w:r>
          </w:p>
          <w:p w14:paraId="227B30D7" w14:textId="77777777" w:rsidR="00777DC5" w:rsidRPr="004A5AEF" w:rsidRDefault="00777DC5" w:rsidP="00C31A85">
            <w:pPr>
              <w:rPr>
                <w:rFonts w:ascii="Arial" w:hAnsi="Arial" w:cs="Arial"/>
                <w:sz w:val="20"/>
                <w:szCs w:val="20"/>
                <w:lang w:bidi="sa-IN"/>
              </w:rPr>
            </w:pPr>
          </w:p>
        </w:tc>
        <w:tc>
          <w:tcPr>
            <w:tcW w:w="4887" w:type="dxa"/>
          </w:tcPr>
          <w:p w14:paraId="6B0D7C66" w14:textId="77777777" w:rsidR="00777DC5" w:rsidRPr="004A5AEF" w:rsidRDefault="00777DC5" w:rsidP="004F407C">
            <w:pPr>
              <w:rPr>
                <w:rFonts w:ascii="Arial" w:hAnsi="Arial" w:cs="Arial"/>
                <w:sz w:val="20"/>
                <w:szCs w:val="20"/>
                <w:lang w:bidi="sa-IN"/>
              </w:rPr>
            </w:pPr>
          </w:p>
          <w:p w14:paraId="7F6A3C27" w14:textId="77777777" w:rsidR="00777DC5" w:rsidRPr="004A5AEF" w:rsidRDefault="00777DC5" w:rsidP="004F407C">
            <w:pPr>
              <w:rPr>
                <w:rFonts w:ascii="Arial" w:hAnsi="Arial" w:cs="Arial"/>
                <w:sz w:val="20"/>
                <w:szCs w:val="20"/>
                <w:lang w:bidi="sa-IN"/>
              </w:rPr>
            </w:pPr>
            <w:r w:rsidRPr="004A5AEF">
              <w:rPr>
                <w:rFonts w:ascii="Arial" w:hAnsi="Arial" w:cs="Arial"/>
                <w:sz w:val="20"/>
                <w:szCs w:val="20"/>
                <w:lang w:bidi="sa-IN"/>
              </w:rPr>
              <w:t>IT Strategic Plan</w:t>
            </w:r>
          </w:p>
          <w:p w14:paraId="2992A1F9" w14:textId="77777777" w:rsidR="00777DC5" w:rsidRPr="004A5AEF" w:rsidRDefault="00777DC5" w:rsidP="004F407C">
            <w:pPr>
              <w:rPr>
                <w:rFonts w:ascii="Arial" w:hAnsi="Arial" w:cs="Arial"/>
                <w:sz w:val="20"/>
                <w:szCs w:val="20"/>
                <w:lang w:bidi="sa-IN"/>
              </w:rPr>
            </w:pPr>
          </w:p>
        </w:tc>
        <w:tc>
          <w:tcPr>
            <w:tcW w:w="2751" w:type="dxa"/>
          </w:tcPr>
          <w:p w14:paraId="795CA665" w14:textId="77777777" w:rsidR="00777DC5" w:rsidRPr="004A5AEF" w:rsidRDefault="00777DC5" w:rsidP="004F407C">
            <w:pPr>
              <w:rPr>
                <w:rFonts w:ascii="Arial" w:hAnsi="Arial" w:cs="Arial"/>
                <w:sz w:val="20"/>
                <w:szCs w:val="20"/>
                <w:lang w:eastAsia="ja-JP" w:bidi="sa-IN"/>
              </w:rPr>
            </w:pPr>
          </w:p>
          <w:p w14:paraId="726861D5" w14:textId="77777777" w:rsidR="00C31A85" w:rsidRPr="004A5AEF" w:rsidRDefault="00E6548E" w:rsidP="004F407C">
            <w:pPr>
              <w:rPr>
                <w:rFonts w:ascii="Arial" w:hAnsi="Arial" w:cs="Arial"/>
                <w:sz w:val="20"/>
                <w:szCs w:val="20"/>
                <w:lang w:eastAsia="ja-JP" w:bidi="sa-IN"/>
              </w:rPr>
            </w:pPr>
            <w:r w:rsidRPr="004A5AEF">
              <w:rPr>
                <w:rFonts w:ascii="Arial" w:hAnsi="Arial" w:cs="Arial"/>
                <w:sz w:val="20"/>
                <w:szCs w:val="20"/>
                <w:lang w:eastAsia="ja-JP" w:bidi="sa-IN"/>
              </w:rPr>
              <w:t>6</w:t>
            </w:r>
            <w:r w:rsidR="00C31A85" w:rsidRPr="004A5AEF">
              <w:rPr>
                <w:rFonts w:ascii="Arial" w:hAnsi="Arial" w:cs="Arial"/>
                <w:sz w:val="20"/>
                <w:szCs w:val="20"/>
                <w:lang w:eastAsia="ja-JP" w:bidi="sa-IN"/>
              </w:rPr>
              <w:t>.1.1</w:t>
            </w:r>
            <w:r w:rsidRPr="004A5AEF">
              <w:rPr>
                <w:rFonts w:ascii="Arial" w:hAnsi="Arial" w:cs="Arial"/>
                <w:sz w:val="20"/>
                <w:szCs w:val="20"/>
                <w:lang w:eastAsia="ja-JP" w:bidi="sa-IN"/>
              </w:rPr>
              <w:t xml:space="preserve"> – 6.1.</w:t>
            </w:r>
            <w:r w:rsidR="007B5E37" w:rsidRPr="004A5AEF">
              <w:rPr>
                <w:rFonts w:ascii="Arial" w:hAnsi="Arial" w:cs="Arial"/>
                <w:sz w:val="20"/>
                <w:szCs w:val="20"/>
                <w:lang w:eastAsia="ja-JP" w:bidi="sa-IN"/>
              </w:rPr>
              <w:t>3</w:t>
            </w:r>
          </w:p>
        </w:tc>
        <w:tc>
          <w:tcPr>
            <w:tcW w:w="2764" w:type="dxa"/>
          </w:tcPr>
          <w:p w14:paraId="297E0D02" w14:textId="77777777" w:rsidR="00C31A85" w:rsidRPr="004A5AEF" w:rsidRDefault="00E6548E" w:rsidP="00E6548E">
            <w:pPr>
              <w:rPr>
                <w:rFonts w:ascii="Arial" w:hAnsi="Arial" w:cs="Arial"/>
                <w:sz w:val="20"/>
                <w:szCs w:val="20"/>
                <w:lang w:eastAsia="ja-JP" w:bidi="sa-IN"/>
              </w:rPr>
            </w:pPr>
            <w:r w:rsidRPr="004A5AEF">
              <w:rPr>
                <w:rFonts w:ascii="Arial" w:hAnsi="Arial" w:cs="Arial"/>
                <w:sz w:val="20"/>
                <w:szCs w:val="20"/>
                <w:lang w:eastAsia="ja-JP" w:bidi="sa-IN"/>
              </w:rPr>
              <w:t xml:space="preserve">March </w:t>
            </w:r>
            <w:r w:rsidR="00C31A85" w:rsidRPr="004A5AEF">
              <w:rPr>
                <w:rFonts w:ascii="Arial" w:hAnsi="Arial" w:cs="Arial"/>
                <w:sz w:val="20"/>
                <w:szCs w:val="20"/>
                <w:lang w:eastAsia="ja-JP" w:bidi="sa-IN"/>
              </w:rPr>
              <w:t>201</w:t>
            </w:r>
            <w:r w:rsidRPr="004A5AEF">
              <w:rPr>
                <w:rFonts w:ascii="Arial" w:hAnsi="Arial" w:cs="Arial"/>
                <w:sz w:val="20"/>
                <w:szCs w:val="20"/>
                <w:lang w:eastAsia="ja-JP" w:bidi="sa-IN"/>
              </w:rPr>
              <w:t>5</w:t>
            </w:r>
            <w:r w:rsidR="007B5E37" w:rsidRPr="004A5AEF">
              <w:rPr>
                <w:rFonts w:ascii="Arial" w:hAnsi="Arial" w:cs="Arial"/>
                <w:sz w:val="20"/>
                <w:szCs w:val="20"/>
                <w:lang w:eastAsia="ja-JP" w:bidi="sa-IN"/>
              </w:rPr>
              <w:t>- December 2015</w:t>
            </w:r>
            <w:r w:rsidR="00912324" w:rsidRPr="004A5AEF">
              <w:rPr>
                <w:rFonts w:ascii="Arial" w:hAnsi="Arial" w:cs="Arial"/>
                <w:sz w:val="20"/>
                <w:szCs w:val="20"/>
                <w:lang w:eastAsia="ja-JP" w:bidi="sa-IN"/>
              </w:rPr>
              <w:t xml:space="preserve"> (TBD)</w:t>
            </w:r>
          </w:p>
        </w:tc>
        <w:tc>
          <w:tcPr>
            <w:tcW w:w="2872" w:type="dxa"/>
          </w:tcPr>
          <w:p w14:paraId="63C5DD77" w14:textId="77777777" w:rsidR="00777DC5" w:rsidRPr="004A5AEF" w:rsidRDefault="00777DC5" w:rsidP="004F407C">
            <w:pPr>
              <w:rPr>
                <w:rFonts w:ascii="Arial" w:hAnsi="Arial" w:cs="Arial"/>
                <w:sz w:val="20"/>
                <w:szCs w:val="20"/>
                <w:lang w:eastAsia="ja-JP" w:bidi="sa-IN"/>
              </w:rPr>
            </w:pPr>
          </w:p>
          <w:p w14:paraId="38CE12F8" w14:textId="77777777" w:rsidR="00C31A85" w:rsidRPr="004A5AEF" w:rsidRDefault="00C31A85" w:rsidP="004F407C">
            <w:pPr>
              <w:rPr>
                <w:rFonts w:ascii="Arial" w:hAnsi="Arial" w:cs="Arial"/>
                <w:sz w:val="20"/>
                <w:szCs w:val="20"/>
                <w:lang w:eastAsia="ja-JP" w:bidi="sa-IN"/>
              </w:rPr>
            </w:pPr>
            <w:r w:rsidRPr="004A5AEF">
              <w:rPr>
                <w:rFonts w:ascii="Arial" w:hAnsi="Arial" w:cs="Arial"/>
                <w:sz w:val="20"/>
                <w:szCs w:val="20"/>
                <w:lang w:eastAsia="ja-JP" w:bidi="sa-IN"/>
              </w:rPr>
              <w:t>High</w:t>
            </w:r>
            <w:r w:rsidR="007B5E37" w:rsidRPr="004A5AEF">
              <w:rPr>
                <w:rFonts w:ascii="Arial" w:hAnsi="Arial" w:cs="Arial"/>
                <w:sz w:val="20"/>
                <w:szCs w:val="20"/>
                <w:lang w:eastAsia="ja-JP" w:bidi="sa-IN"/>
              </w:rPr>
              <w:t>&amp; Medium</w:t>
            </w:r>
          </w:p>
        </w:tc>
      </w:tr>
      <w:tr w:rsidR="00777DC5" w:rsidRPr="004A5AEF" w14:paraId="67A1569D" w14:textId="77777777" w:rsidTr="00E6548E">
        <w:tc>
          <w:tcPr>
            <w:tcW w:w="674" w:type="dxa"/>
          </w:tcPr>
          <w:p w14:paraId="13DE1BC2" w14:textId="77777777" w:rsidR="00777DC5" w:rsidRPr="004A5AEF" w:rsidRDefault="00777DC5" w:rsidP="004F407C">
            <w:pPr>
              <w:rPr>
                <w:rFonts w:ascii="Arial" w:hAnsi="Arial" w:cs="Arial"/>
                <w:sz w:val="20"/>
                <w:szCs w:val="20"/>
                <w:lang w:eastAsia="ja-JP" w:bidi="sa-IN"/>
              </w:rPr>
            </w:pPr>
          </w:p>
          <w:p w14:paraId="4ADB9CBF" w14:textId="77777777" w:rsidR="00C31A85" w:rsidRPr="004A5AEF" w:rsidRDefault="00E6548E" w:rsidP="004F407C">
            <w:pPr>
              <w:rPr>
                <w:rFonts w:ascii="Arial" w:hAnsi="Arial" w:cs="Arial"/>
                <w:sz w:val="20"/>
                <w:szCs w:val="20"/>
                <w:lang w:eastAsia="ja-JP" w:bidi="sa-IN"/>
              </w:rPr>
            </w:pPr>
            <w:r w:rsidRPr="004A5AEF">
              <w:rPr>
                <w:rFonts w:ascii="Arial" w:hAnsi="Arial" w:cs="Arial"/>
                <w:sz w:val="20"/>
                <w:szCs w:val="20"/>
                <w:lang w:eastAsia="ja-JP" w:bidi="sa-IN"/>
              </w:rPr>
              <w:t>6</w:t>
            </w:r>
            <w:r w:rsidR="007B5E37" w:rsidRPr="004A5AEF">
              <w:rPr>
                <w:rFonts w:ascii="Arial" w:hAnsi="Arial" w:cs="Arial"/>
                <w:sz w:val="20"/>
                <w:szCs w:val="20"/>
                <w:lang w:eastAsia="ja-JP" w:bidi="sa-IN"/>
              </w:rPr>
              <w:t>.2</w:t>
            </w:r>
          </w:p>
        </w:tc>
        <w:tc>
          <w:tcPr>
            <w:tcW w:w="4887" w:type="dxa"/>
          </w:tcPr>
          <w:p w14:paraId="661918DC" w14:textId="77777777" w:rsidR="00777DC5" w:rsidRPr="004A5AEF" w:rsidRDefault="00777DC5" w:rsidP="004F407C">
            <w:pPr>
              <w:rPr>
                <w:rFonts w:ascii="Arial" w:hAnsi="Arial" w:cs="Arial"/>
                <w:sz w:val="20"/>
                <w:szCs w:val="20"/>
                <w:lang w:bidi="sa-IN"/>
              </w:rPr>
            </w:pPr>
          </w:p>
          <w:p w14:paraId="6BDBA914" w14:textId="77777777" w:rsidR="00777DC5" w:rsidRPr="004A5AEF" w:rsidRDefault="00C31A85" w:rsidP="004F407C">
            <w:pPr>
              <w:rPr>
                <w:rFonts w:ascii="Arial" w:hAnsi="Arial" w:cs="Arial"/>
                <w:sz w:val="20"/>
                <w:szCs w:val="20"/>
                <w:lang w:eastAsia="ja-JP" w:bidi="sa-IN"/>
              </w:rPr>
            </w:pPr>
            <w:r w:rsidRPr="004A5AEF">
              <w:rPr>
                <w:rFonts w:ascii="Arial" w:hAnsi="Arial" w:cs="Arial"/>
                <w:sz w:val="20"/>
                <w:szCs w:val="20"/>
                <w:lang w:eastAsia="ja-JP" w:bidi="sa-IN"/>
              </w:rPr>
              <w:t xml:space="preserve">Initiate </w:t>
            </w:r>
            <w:r w:rsidR="00777DC5" w:rsidRPr="004A5AEF">
              <w:rPr>
                <w:rFonts w:ascii="Arial" w:hAnsi="Arial" w:cs="Arial"/>
                <w:sz w:val="20"/>
                <w:szCs w:val="20"/>
                <w:lang w:bidi="sa-IN"/>
              </w:rPr>
              <w:t xml:space="preserve">Single Window </w:t>
            </w:r>
            <w:r w:rsidRPr="004A5AEF">
              <w:rPr>
                <w:rFonts w:ascii="Arial" w:hAnsi="Arial" w:cs="Arial"/>
                <w:sz w:val="20"/>
                <w:szCs w:val="20"/>
                <w:lang w:eastAsia="ja-JP" w:bidi="sa-IN"/>
              </w:rPr>
              <w:t>(</w:t>
            </w:r>
            <w:r w:rsidR="00777DC5" w:rsidRPr="004A5AEF">
              <w:rPr>
                <w:rFonts w:ascii="Arial" w:hAnsi="Arial" w:cs="Arial"/>
                <w:sz w:val="20"/>
                <w:szCs w:val="20"/>
                <w:lang w:bidi="sa-IN"/>
              </w:rPr>
              <w:t>Pilot</w:t>
            </w:r>
            <w:r w:rsidRPr="004A5AEF">
              <w:rPr>
                <w:rFonts w:ascii="Arial" w:hAnsi="Arial" w:cs="Arial"/>
                <w:sz w:val="20"/>
                <w:szCs w:val="20"/>
                <w:lang w:eastAsia="ja-JP" w:bidi="sa-IN"/>
              </w:rPr>
              <w:t>)</w:t>
            </w:r>
          </w:p>
          <w:p w14:paraId="64F25974" w14:textId="77777777" w:rsidR="00777DC5" w:rsidRPr="004A5AEF" w:rsidRDefault="00777DC5" w:rsidP="004F407C">
            <w:pPr>
              <w:rPr>
                <w:rFonts w:ascii="Arial" w:hAnsi="Arial" w:cs="Arial"/>
                <w:sz w:val="20"/>
                <w:szCs w:val="20"/>
                <w:lang w:bidi="sa-IN"/>
              </w:rPr>
            </w:pPr>
          </w:p>
        </w:tc>
        <w:tc>
          <w:tcPr>
            <w:tcW w:w="2751" w:type="dxa"/>
          </w:tcPr>
          <w:p w14:paraId="405E9447" w14:textId="77777777" w:rsidR="00777DC5" w:rsidRPr="004A5AEF" w:rsidRDefault="00777DC5" w:rsidP="004F407C">
            <w:pPr>
              <w:rPr>
                <w:rFonts w:ascii="Arial" w:hAnsi="Arial" w:cs="Arial"/>
                <w:sz w:val="20"/>
                <w:szCs w:val="20"/>
                <w:lang w:eastAsia="ja-JP" w:bidi="sa-IN"/>
              </w:rPr>
            </w:pPr>
          </w:p>
          <w:p w14:paraId="076B392B" w14:textId="77777777" w:rsidR="00C31A85" w:rsidRPr="004A5AEF" w:rsidRDefault="00E6548E" w:rsidP="00E6548E">
            <w:pPr>
              <w:rPr>
                <w:rFonts w:ascii="Arial" w:hAnsi="Arial" w:cs="Arial"/>
                <w:sz w:val="20"/>
                <w:szCs w:val="20"/>
                <w:lang w:eastAsia="ja-JP" w:bidi="sa-IN"/>
              </w:rPr>
            </w:pPr>
            <w:r w:rsidRPr="004A5AEF">
              <w:rPr>
                <w:rFonts w:ascii="Arial" w:hAnsi="Arial" w:cs="Arial"/>
                <w:sz w:val="20"/>
                <w:szCs w:val="20"/>
                <w:lang w:eastAsia="ja-JP" w:bidi="sa-IN"/>
              </w:rPr>
              <w:t>6</w:t>
            </w:r>
            <w:r w:rsidR="007B5E37" w:rsidRPr="004A5AEF">
              <w:rPr>
                <w:rFonts w:ascii="Arial" w:hAnsi="Arial" w:cs="Arial"/>
                <w:sz w:val="20"/>
                <w:szCs w:val="20"/>
                <w:lang w:eastAsia="ja-JP" w:bidi="sa-IN"/>
              </w:rPr>
              <w:t>.2</w:t>
            </w:r>
            <w:r w:rsidR="00C31A85" w:rsidRPr="004A5AEF">
              <w:rPr>
                <w:rFonts w:ascii="Arial" w:hAnsi="Arial" w:cs="Arial"/>
                <w:sz w:val="20"/>
                <w:szCs w:val="20"/>
                <w:lang w:eastAsia="ja-JP" w:bidi="sa-IN"/>
              </w:rPr>
              <w:t>.1</w:t>
            </w:r>
            <w:r w:rsidR="007B5E37" w:rsidRPr="004A5AEF">
              <w:rPr>
                <w:rFonts w:ascii="Arial" w:hAnsi="Arial" w:cs="Arial"/>
                <w:sz w:val="20"/>
                <w:szCs w:val="20"/>
                <w:lang w:eastAsia="ja-JP" w:bidi="sa-IN"/>
              </w:rPr>
              <w:t xml:space="preserve"> – 6.2</w:t>
            </w:r>
            <w:r w:rsidRPr="004A5AEF">
              <w:rPr>
                <w:rFonts w:ascii="Arial" w:hAnsi="Arial" w:cs="Arial"/>
                <w:sz w:val="20"/>
                <w:szCs w:val="20"/>
                <w:lang w:eastAsia="ja-JP" w:bidi="sa-IN"/>
              </w:rPr>
              <w:t>.5</w:t>
            </w:r>
          </w:p>
        </w:tc>
        <w:tc>
          <w:tcPr>
            <w:tcW w:w="2764" w:type="dxa"/>
          </w:tcPr>
          <w:p w14:paraId="4D48F16C" w14:textId="77777777" w:rsidR="007430A9" w:rsidRPr="004A5AEF" w:rsidRDefault="007430A9" w:rsidP="004F407C">
            <w:pPr>
              <w:rPr>
                <w:rFonts w:ascii="Arial" w:hAnsi="Arial" w:cs="Arial"/>
                <w:sz w:val="20"/>
                <w:szCs w:val="20"/>
                <w:lang w:eastAsia="ja-JP" w:bidi="sa-IN"/>
              </w:rPr>
            </w:pPr>
            <w:r w:rsidRPr="004A5AEF">
              <w:rPr>
                <w:rFonts w:ascii="Arial" w:hAnsi="Arial" w:cs="Arial"/>
                <w:sz w:val="20"/>
                <w:szCs w:val="20"/>
                <w:lang w:eastAsia="ja-JP" w:bidi="sa-IN"/>
              </w:rPr>
              <w:t>June 2019</w:t>
            </w:r>
          </w:p>
          <w:p w14:paraId="0262ACDB" w14:textId="59AC57CA" w:rsidR="00C31A85" w:rsidRPr="004A5AEF" w:rsidRDefault="00C31A85" w:rsidP="00230F9A">
            <w:pPr>
              <w:rPr>
                <w:rFonts w:ascii="Arial" w:hAnsi="Arial" w:cs="Arial"/>
                <w:sz w:val="20"/>
                <w:szCs w:val="20"/>
                <w:lang w:eastAsia="ja-JP" w:bidi="sa-IN"/>
              </w:rPr>
            </w:pPr>
          </w:p>
        </w:tc>
        <w:tc>
          <w:tcPr>
            <w:tcW w:w="2872" w:type="dxa"/>
          </w:tcPr>
          <w:p w14:paraId="1E8E0143" w14:textId="77777777" w:rsidR="00777DC5" w:rsidRPr="004A5AEF" w:rsidRDefault="00777DC5" w:rsidP="004F407C">
            <w:pPr>
              <w:rPr>
                <w:rFonts w:ascii="Arial" w:hAnsi="Arial" w:cs="Arial"/>
                <w:sz w:val="20"/>
                <w:szCs w:val="20"/>
                <w:lang w:eastAsia="ja-JP" w:bidi="sa-IN"/>
              </w:rPr>
            </w:pPr>
          </w:p>
          <w:p w14:paraId="48D3278E" w14:textId="77777777" w:rsidR="00C31A85" w:rsidRPr="004A5AEF" w:rsidRDefault="00C31A85" w:rsidP="004F407C">
            <w:pPr>
              <w:rPr>
                <w:rFonts w:ascii="Arial" w:hAnsi="Arial" w:cs="Arial"/>
                <w:sz w:val="20"/>
                <w:szCs w:val="20"/>
                <w:lang w:eastAsia="ja-JP" w:bidi="sa-IN"/>
              </w:rPr>
            </w:pPr>
            <w:r w:rsidRPr="004A5AEF">
              <w:rPr>
                <w:rFonts w:ascii="Arial" w:hAnsi="Arial" w:cs="Arial"/>
                <w:sz w:val="20"/>
                <w:szCs w:val="20"/>
                <w:lang w:eastAsia="ja-JP" w:bidi="sa-IN"/>
              </w:rPr>
              <w:t>High</w:t>
            </w:r>
            <w:r w:rsidR="00DE3FAE" w:rsidRPr="004A5AEF">
              <w:rPr>
                <w:rFonts w:ascii="Arial" w:hAnsi="Arial" w:cs="Arial"/>
                <w:sz w:val="20"/>
                <w:szCs w:val="20"/>
                <w:lang w:eastAsia="ja-JP" w:bidi="sa-IN"/>
              </w:rPr>
              <w:t>&amp; Medium</w:t>
            </w:r>
          </w:p>
        </w:tc>
      </w:tr>
      <w:tr w:rsidR="00C3250F" w:rsidRPr="004A5AEF" w14:paraId="7569EDB3" w14:textId="77777777" w:rsidTr="00E6548E">
        <w:tc>
          <w:tcPr>
            <w:tcW w:w="674" w:type="dxa"/>
          </w:tcPr>
          <w:p w14:paraId="191AF808" w14:textId="77777777" w:rsidR="00C3250F" w:rsidRPr="004A5AEF" w:rsidRDefault="00C3250F" w:rsidP="00C3250F">
            <w:pPr>
              <w:rPr>
                <w:rFonts w:ascii="Arial" w:hAnsi="Arial" w:cs="Arial"/>
                <w:sz w:val="20"/>
                <w:szCs w:val="20"/>
                <w:lang w:eastAsia="ja-JP" w:bidi="sa-IN"/>
              </w:rPr>
            </w:pPr>
          </w:p>
          <w:p w14:paraId="7AC18EFF" w14:textId="3AAA1BFB" w:rsidR="00C3250F" w:rsidRPr="004A5AEF" w:rsidRDefault="00C3250F" w:rsidP="00C3250F">
            <w:pPr>
              <w:rPr>
                <w:rFonts w:ascii="Arial" w:hAnsi="Arial" w:cs="Arial"/>
                <w:sz w:val="20"/>
                <w:szCs w:val="20"/>
                <w:lang w:eastAsia="ja-JP" w:bidi="sa-IN"/>
              </w:rPr>
            </w:pPr>
            <w:r w:rsidRPr="004A5AEF">
              <w:rPr>
                <w:rFonts w:ascii="Arial" w:hAnsi="Arial" w:cs="Arial"/>
                <w:sz w:val="20"/>
                <w:szCs w:val="20"/>
                <w:lang w:eastAsia="ja-JP" w:bidi="sa-IN"/>
              </w:rPr>
              <w:t xml:space="preserve">6.3 </w:t>
            </w:r>
          </w:p>
        </w:tc>
        <w:tc>
          <w:tcPr>
            <w:tcW w:w="4887" w:type="dxa"/>
          </w:tcPr>
          <w:p w14:paraId="2B003431" w14:textId="77777777" w:rsidR="00C3250F" w:rsidRPr="004A5AEF" w:rsidRDefault="00C3250F" w:rsidP="00C3250F">
            <w:pPr>
              <w:rPr>
                <w:rFonts w:ascii="Arial" w:hAnsi="Arial" w:cs="Arial"/>
                <w:sz w:val="20"/>
                <w:szCs w:val="20"/>
                <w:lang w:bidi="sa-IN"/>
              </w:rPr>
            </w:pPr>
          </w:p>
          <w:p w14:paraId="41DF04A2" w14:textId="5F812011" w:rsidR="00C3250F" w:rsidRPr="004A5AEF" w:rsidRDefault="00C3250F" w:rsidP="00C3250F">
            <w:pPr>
              <w:rPr>
                <w:rFonts w:ascii="Arial" w:hAnsi="Arial" w:cs="Arial"/>
                <w:sz w:val="20"/>
                <w:szCs w:val="20"/>
                <w:lang w:bidi="sa-IN"/>
              </w:rPr>
            </w:pPr>
            <w:r w:rsidRPr="004A5AEF">
              <w:rPr>
                <w:rFonts w:ascii="Arial" w:hAnsi="Arial" w:cs="Arial"/>
                <w:sz w:val="20"/>
                <w:szCs w:val="20"/>
                <w:lang w:bidi="sa-IN"/>
              </w:rPr>
              <w:t xml:space="preserve">Coordinated Border Management </w:t>
            </w:r>
            <w:r w:rsidR="00F4652E">
              <w:rPr>
                <w:rFonts w:ascii="Arial" w:hAnsi="Arial" w:cs="Arial"/>
                <w:sz w:val="20"/>
                <w:szCs w:val="20"/>
                <w:lang w:bidi="sa-IN"/>
              </w:rPr>
              <w:t xml:space="preserve">(CBM) </w:t>
            </w:r>
            <w:r w:rsidRPr="004A5AEF">
              <w:rPr>
                <w:rFonts w:ascii="Arial" w:hAnsi="Arial" w:cs="Arial"/>
                <w:sz w:val="20"/>
                <w:szCs w:val="20"/>
                <w:lang w:bidi="sa-IN"/>
              </w:rPr>
              <w:t>Initiative</w:t>
            </w:r>
          </w:p>
          <w:p w14:paraId="6E97C80B" w14:textId="77777777" w:rsidR="00C3250F" w:rsidRPr="004A5AEF" w:rsidRDefault="00C3250F" w:rsidP="00C3250F">
            <w:pPr>
              <w:rPr>
                <w:rFonts w:ascii="Arial" w:hAnsi="Arial" w:cs="Arial"/>
                <w:sz w:val="20"/>
                <w:szCs w:val="20"/>
                <w:lang w:bidi="sa-IN"/>
              </w:rPr>
            </w:pPr>
          </w:p>
        </w:tc>
        <w:tc>
          <w:tcPr>
            <w:tcW w:w="2751" w:type="dxa"/>
          </w:tcPr>
          <w:p w14:paraId="23C1839C" w14:textId="77777777" w:rsidR="00C3250F" w:rsidRPr="004A5AEF" w:rsidRDefault="00C3250F" w:rsidP="00C3250F">
            <w:pPr>
              <w:rPr>
                <w:rFonts w:ascii="Arial" w:hAnsi="Arial" w:cs="Arial"/>
                <w:sz w:val="20"/>
                <w:szCs w:val="20"/>
                <w:lang w:eastAsia="ja-JP" w:bidi="sa-IN"/>
              </w:rPr>
            </w:pPr>
          </w:p>
          <w:p w14:paraId="4FE22E21" w14:textId="3F4CD8BF" w:rsidR="00C3250F" w:rsidRPr="004A5AEF" w:rsidRDefault="003A1FF2" w:rsidP="00C3250F">
            <w:pPr>
              <w:rPr>
                <w:rFonts w:ascii="Arial" w:hAnsi="Arial" w:cs="Arial"/>
                <w:sz w:val="20"/>
                <w:szCs w:val="20"/>
                <w:lang w:eastAsia="ja-JP" w:bidi="sa-IN"/>
              </w:rPr>
            </w:pPr>
            <w:r>
              <w:rPr>
                <w:rFonts w:ascii="Arial" w:hAnsi="Arial" w:cs="Arial"/>
                <w:sz w:val="20"/>
                <w:szCs w:val="20"/>
                <w:lang w:eastAsia="ja-JP" w:bidi="sa-IN"/>
              </w:rPr>
              <w:t>6.3.1-6.3.4</w:t>
            </w:r>
          </w:p>
        </w:tc>
        <w:tc>
          <w:tcPr>
            <w:tcW w:w="2764" w:type="dxa"/>
          </w:tcPr>
          <w:p w14:paraId="51E2B975" w14:textId="77777777" w:rsidR="00C3250F" w:rsidRPr="004A5AEF" w:rsidRDefault="00C3250F" w:rsidP="00C3250F">
            <w:pPr>
              <w:rPr>
                <w:rFonts w:ascii="Arial" w:hAnsi="Arial" w:cs="Arial"/>
                <w:sz w:val="20"/>
                <w:szCs w:val="20"/>
                <w:lang w:eastAsia="ja-JP" w:bidi="sa-IN"/>
              </w:rPr>
            </w:pPr>
          </w:p>
          <w:p w14:paraId="331083A0" w14:textId="0248EE2E" w:rsidR="00C3250F" w:rsidRPr="004A5AEF" w:rsidRDefault="003A1FF2" w:rsidP="00C3250F">
            <w:pPr>
              <w:rPr>
                <w:rFonts w:ascii="Arial" w:hAnsi="Arial" w:cs="Arial"/>
                <w:sz w:val="20"/>
                <w:szCs w:val="20"/>
                <w:lang w:eastAsia="ja-JP" w:bidi="sa-IN"/>
              </w:rPr>
            </w:pPr>
            <w:r>
              <w:rPr>
                <w:rFonts w:ascii="Arial" w:hAnsi="Arial" w:cs="Arial"/>
                <w:sz w:val="20"/>
                <w:szCs w:val="20"/>
                <w:lang w:eastAsia="ja-JP" w:bidi="sa-IN"/>
              </w:rPr>
              <w:t xml:space="preserve"> December 2016 – Dec </w:t>
            </w:r>
            <w:r w:rsidR="00C3250F" w:rsidRPr="004A5AEF">
              <w:rPr>
                <w:rFonts w:ascii="Arial" w:hAnsi="Arial" w:cs="Arial"/>
                <w:sz w:val="20"/>
                <w:szCs w:val="20"/>
                <w:lang w:eastAsia="ja-JP" w:bidi="sa-IN"/>
              </w:rPr>
              <w:t xml:space="preserve"> 2019 </w:t>
            </w:r>
          </w:p>
        </w:tc>
        <w:tc>
          <w:tcPr>
            <w:tcW w:w="2872" w:type="dxa"/>
          </w:tcPr>
          <w:p w14:paraId="2F0AFCD4" w14:textId="77777777" w:rsidR="00C3250F" w:rsidRPr="004A5AEF" w:rsidRDefault="00C3250F" w:rsidP="00C3250F">
            <w:pPr>
              <w:rPr>
                <w:rFonts w:ascii="Arial" w:hAnsi="Arial" w:cs="Arial"/>
                <w:sz w:val="20"/>
                <w:szCs w:val="20"/>
                <w:lang w:eastAsia="ja-JP" w:bidi="sa-IN"/>
              </w:rPr>
            </w:pPr>
          </w:p>
          <w:p w14:paraId="1B967096" w14:textId="53921A12" w:rsidR="00C3250F" w:rsidRPr="004A5AEF" w:rsidRDefault="00C3250F" w:rsidP="00C3250F">
            <w:pPr>
              <w:rPr>
                <w:rFonts w:ascii="Arial" w:hAnsi="Arial" w:cs="Arial"/>
                <w:sz w:val="20"/>
                <w:szCs w:val="20"/>
                <w:lang w:eastAsia="ja-JP" w:bidi="sa-IN"/>
              </w:rPr>
            </w:pPr>
            <w:r w:rsidRPr="004A5AEF">
              <w:rPr>
                <w:rFonts w:ascii="Arial" w:hAnsi="Arial" w:cs="Arial"/>
                <w:sz w:val="20"/>
                <w:szCs w:val="20"/>
                <w:lang w:eastAsia="ja-JP" w:bidi="sa-IN"/>
              </w:rPr>
              <w:t>Medium</w:t>
            </w:r>
          </w:p>
        </w:tc>
      </w:tr>
    </w:tbl>
    <w:p w14:paraId="3384B1AF" w14:textId="77777777" w:rsidR="00777DC5" w:rsidRPr="004A5AEF" w:rsidRDefault="00777DC5" w:rsidP="00777DC5">
      <w:pPr>
        <w:tabs>
          <w:tab w:val="left" w:pos="904"/>
        </w:tabs>
        <w:rPr>
          <w:rFonts w:ascii="Arial" w:hAnsi="Arial" w:cs="Arial"/>
          <w:b/>
          <w:sz w:val="20"/>
          <w:szCs w:val="20"/>
          <w:lang w:bidi="sa-IN"/>
        </w:rPr>
      </w:pPr>
    </w:p>
    <w:p w14:paraId="04A14897" w14:textId="77777777" w:rsidR="00777DC5" w:rsidRPr="004A5AEF" w:rsidRDefault="000C33AF" w:rsidP="00777DC5">
      <w:pPr>
        <w:tabs>
          <w:tab w:val="left" w:pos="904"/>
        </w:tabs>
        <w:rPr>
          <w:rFonts w:ascii="Arial" w:hAnsi="Arial" w:cs="Arial"/>
          <w:b/>
          <w:sz w:val="20"/>
          <w:szCs w:val="20"/>
          <w:lang w:bidi="sa-IN"/>
        </w:rPr>
      </w:pPr>
      <w:r w:rsidRPr="004A5AEF">
        <w:rPr>
          <w:rFonts w:ascii="Arial" w:hAnsi="Arial" w:cs="Arial"/>
          <w:b/>
          <w:sz w:val="20"/>
          <w:szCs w:val="20"/>
          <w:lang w:bidi="sa-IN"/>
        </w:rPr>
        <w:t xml:space="preserve">Key Program Area </w:t>
      </w:r>
      <w:r w:rsidR="00463E19" w:rsidRPr="004A5AEF">
        <w:rPr>
          <w:rFonts w:ascii="Arial" w:hAnsi="Arial" w:cs="Arial"/>
          <w:b/>
          <w:sz w:val="20"/>
          <w:szCs w:val="20"/>
          <w:lang w:bidi="sa-IN"/>
        </w:rPr>
        <w:t>7</w:t>
      </w:r>
      <w:r w:rsidR="00777DC5" w:rsidRPr="004A5AEF">
        <w:rPr>
          <w:rFonts w:ascii="Arial" w:hAnsi="Arial" w:cs="Arial"/>
          <w:b/>
          <w:sz w:val="20"/>
          <w:szCs w:val="20"/>
          <w:lang w:bidi="sa-IN"/>
        </w:rPr>
        <w:t>: External Communication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883"/>
        <w:gridCol w:w="2753"/>
        <w:gridCol w:w="2765"/>
        <w:gridCol w:w="2874"/>
      </w:tblGrid>
      <w:tr w:rsidR="00777DC5" w:rsidRPr="004A5AEF" w14:paraId="7974FE8D" w14:textId="77777777" w:rsidTr="00463E19">
        <w:trPr>
          <w:tblHeader/>
        </w:trPr>
        <w:tc>
          <w:tcPr>
            <w:tcW w:w="673" w:type="dxa"/>
            <w:shd w:val="clear" w:color="auto" w:fill="BFBFBF"/>
          </w:tcPr>
          <w:p w14:paraId="3A6A7D4E"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Ref</w:t>
            </w:r>
          </w:p>
        </w:tc>
        <w:tc>
          <w:tcPr>
            <w:tcW w:w="4883" w:type="dxa"/>
            <w:shd w:val="clear" w:color="auto" w:fill="BFBFBF"/>
          </w:tcPr>
          <w:p w14:paraId="2255F8DF"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3" w:type="dxa"/>
            <w:shd w:val="clear" w:color="auto" w:fill="BFBFBF"/>
          </w:tcPr>
          <w:p w14:paraId="57394D31"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5" w:type="dxa"/>
            <w:shd w:val="clear" w:color="auto" w:fill="BFBFBF"/>
          </w:tcPr>
          <w:p w14:paraId="4C5323E5"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Time Frame</w:t>
            </w:r>
          </w:p>
        </w:tc>
        <w:tc>
          <w:tcPr>
            <w:tcW w:w="2874" w:type="dxa"/>
            <w:shd w:val="clear" w:color="auto" w:fill="BFBFBF"/>
          </w:tcPr>
          <w:p w14:paraId="2C94F2E4"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6936E17A" w14:textId="77777777" w:rsidR="00777DC5" w:rsidRPr="004A5AEF" w:rsidRDefault="00C31A85" w:rsidP="00C31A85">
            <w:pPr>
              <w:rPr>
                <w:rFonts w:ascii="Arial" w:hAnsi="Arial" w:cs="Arial"/>
                <w:b/>
                <w:sz w:val="20"/>
                <w:szCs w:val="20"/>
                <w:lang w:bidi="sa-IN"/>
              </w:rPr>
            </w:pPr>
            <w:r w:rsidRPr="004A5AEF">
              <w:rPr>
                <w:rFonts w:ascii="Arial" w:hAnsi="Arial" w:cs="Arial"/>
                <w:b/>
                <w:sz w:val="20"/>
                <w:szCs w:val="20"/>
                <w:lang w:bidi="sa-IN"/>
              </w:rPr>
              <w:t>Project Manager</w:t>
            </w:r>
          </w:p>
        </w:tc>
      </w:tr>
      <w:tr w:rsidR="00777DC5" w:rsidRPr="004A5AEF" w14:paraId="6F719ED9" w14:textId="77777777" w:rsidTr="00463E19">
        <w:tc>
          <w:tcPr>
            <w:tcW w:w="673" w:type="dxa"/>
          </w:tcPr>
          <w:p w14:paraId="18566362" w14:textId="77777777" w:rsidR="00777DC5" w:rsidRPr="004A5AEF" w:rsidRDefault="00777DC5" w:rsidP="004F407C">
            <w:pPr>
              <w:rPr>
                <w:rFonts w:ascii="Arial" w:hAnsi="Arial" w:cs="Arial"/>
                <w:sz w:val="20"/>
                <w:szCs w:val="20"/>
                <w:lang w:eastAsia="ja-JP" w:bidi="sa-IN"/>
              </w:rPr>
            </w:pPr>
          </w:p>
          <w:p w14:paraId="452F5954" w14:textId="77777777" w:rsidR="00C31A85" w:rsidRPr="004A5AEF" w:rsidRDefault="000C33AF" w:rsidP="004F407C">
            <w:pPr>
              <w:rPr>
                <w:rFonts w:ascii="Arial" w:hAnsi="Arial" w:cs="Arial"/>
                <w:sz w:val="20"/>
                <w:szCs w:val="20"/>
                <w:lang w:eastAsia="ja-JP" w:bidi="sa-IN"/>
              </w:rPr>
            </w:pPr>
            <w:r w:rsidRPr="004A5AEF">
              <w:rPr>
                <w:rFonts w:ascii="Arial" w:hAnsi="Arial" w:cs="Arial"/>
                <w:sz w:val="20"/>
                <w:szCs w:val="20"/>
                <w:lang w:eastAsia="ja-JP" w:bidi="sa-IN"/>
              </w:rPr>
              <w:t>7</w:t>
            </w:r>
            <w:r w:rsidR="00C31A85" w:rsidRPr="004A5AEF">
              <w:rPr>
                <w:rFonts w:ascii="Arial" w:hAnsi="Arial" w:cs="Arial"/>
                <w:sz w:val="20"/>
                <w:szCs w:val="20"/>
                <w:lang w:eastAsia="ja-JP" w:bidi="sa-IN"/>
              </w:rPr>
              <w:t>.1</w:t>
            </w:r>
          </w:p>
        </w:tc>
        <w:tc>
          <w:tcPr>
            <w:tcW w:w="4883" w:type="dxa"/>
          </w:tcPr>
          <w:p w14:paraId="4482C43B" w14:textId="77777777" w:rsidR="00777DC5" w:rsidRPr="004A5AEF" w:rsidRDefault="00777DC5" w:rsidP="004F407C">
            <w:pPr>
              <w:rPr>
                <w:rFonts w:ascii="Arial" w:hAnsi="Arial" w:cs="Arial"/>
                <w:sz w:val="20"/>
                <w:szCs w:val="20"/>
                <w:lang w:bidi="sa-IN"/>
              </w:rPr>
            </w:pPr>
          </w:p>
          <w:p w14:paraId="67AEE7AB" w14:textId="77777777" w:rsidR="00777DC5" w:rsidRPr="004A5AEF" w:rsidRDefault="000C33AF" w:rsidP="004F407C">
            <w:pPr>
              <w:rPr>
                <w:rFonts w:ascii="Arial" w:hAnsi="Arial" w:cs="Arial"/>
                <w:sz w:val="20"/>
                <w:szCs w:val="20"/>
                <w:lang w:bidi="sa-IN"/>
              </w:rPr>
            </w:pPr>
            <w:r w:rsidRPr="004A5AEF">
              <w:rPr>
                <w:rFonts w:ascii="Arial" w:hAnsi="Arial" w:cs="Arial"/>
                <w:sz w:val="20"/>
                <w:szCs w:val="20"/>
                <w:lang w:eastAsia="ja-JP" w:bidi="sa-IN"/>
              </w:rPr>
              <w:t>Business C</w:t>
            </w:r>
            <w:r w:rsidR="00C31A85" w:rsidRPr="004A5AEF">
              <w:rPr>
                <w:rFonts w:ascii="Arial" w:hAnsi="Arial" w:cs="Arial"/>
                <w:sz w:val="20"/>
                <w:szCs w:val="20"/>
                <w:lang w:eastAsia="ja-JP" w:bidi="sa-IN"/>
              </w:rPr>
              <w:t xml:space="preserve">ommunity </w:t>
            </w:r>
            <w:r w:rsidR="00777DC5" w:rsidRPr="004A5AEF">
              <w:rPr>
                <w:rFonts w:ascii="Arial" w:hAnsi="Arial" w:cs="Arial"/>
                <w:sz w:val="20"/>
                <w:szCs w:val="20"/>
                <w:lang w:bidi="sa-IN"/>
              </w:rPr>
              <w:t>Engagement and Outreach Program</w:t>
            </w:r>
          </w:p>
          <w:p w14:paraId="3BFA7BF7" w14:textId="77777777" w:rsidR="00777DC5" w:rsidRPr="004A5AEF" w:rsidRDefault="00777DC5" w:rsidP="004F407C">
            <w:pPr>
              <w:rPr>
                <w:rFonts w:ascii="Arial" w:hAnsi="Arial" w:cs="Arial"/>
                <w:sz w:val="20"/>
                <w:szCs w:val="20"/>
                <w:lang w:bidi="sa-IN"/>
              </w:rPr>
            </w:pPr>
          </w:p>
        </w:tc>
        <w:tc>
          <w:tcPr>
            <w:tcW w:w="2753" w:type="dxa"/>
          </w:tcPr>
          <w:p w14:paraId="13727B57" w14:textId="77777777" w:rsidR="00777DC5" w:rsidRPr="004A5AEF" w:rsidRDefault="00777DC5" w:rsidP="004F407C">
            <w:pPr>
              <w:rPr>
                <w:rFonts w:ascii="Arial" w:hAnsi="Arial" w:cs="Arial"/>
                <w:sz w:val="20"/>
                <w:szCs w:val="20"/>
                <w:lang w:eastAsia="ja-JP" w:bidi="sa-IN"/>
              </w:rPr>
            </w:pPr>
          </w:p>
          <w:p w14:paraId="29F26C75" w14:textId="77777777" w:rsidR="00C31A85" w:rsidRPr="004A5AEF" w:rsidRDefault="000C33AF" w:rsidP="000C33AF">
            <w:pPr>
              <w:rPr>
                <w:rFonts w:ascii="Arial" w:hAnsi="Arial" w:cs="Arial"/>
                <w:sz w:val="20"/>
                <w:szCs w:val="20"/>
                <w:lang w:eastAsia="ja-JP" w:bidi="sa-IN"/>
              </w:rPr>
            </w:pPr>
            <w:r w:rsidRPr="004A5AEF">
              <w:rPr>
                <w:rFonts w:ascii="Arial" w:hAnsi="Arial" w:cs="Arial"/>
                <w:sz w:val="20"/>
                <w:szCs w:val="20"/>
                <w:lang w:eastAsia="ja-JP" w:bidi="sa-IN"/>
              </w:rPr>
              <w:t>7</w:t>
            </w:r>
            <w:r w:rsidR="00C31A85" w:rsidRPr="004A5AEF">
              <w:rPr>
                <w:rFonts w:ascii="Arial" w:hAnsi="Arial" w:cs="Arial"/>
                <w:sz w:val="20"/>
                <w:szCs w:val="20"/>
                <w:lang w:eastAsia="ja-JP" w:bidi="sa-IN"/>
              </w:rPr>
              <w:t>.1.1</w:t>
            </w:r>
            <w:r w:rsidRPr="004A5AEF">
              <w:rPr>
                <w:rFonts w:ascii="Arial" w:hAnsi="Arial" w:cs="Arial"/>
                <w:sz w:val="20"/>
                <w:szCs w:val="20"/>
                <w:lang w:eastAsia="ja-JP" w:bidi="sa-IN"/>
              </w:rPr>
              <w:t xml:space="preserve"> – 7.1.3</w:t>
            </w:r>
          </w:p>
        </w:tc>
        <w:tc>
          <w:tcPr>
            <w:tcW w:w="2765" w:type="dxa"/>
          </w:tcPr>
          <w:p w14:paraId="543792A7" w14:textId="77777777" w:rsidR="00777DC5" w:rsidRPr="004A5AEF" w:rsidRDefault="00777DC5" w:rsidP="004F407C">
            <w:pPr>
              <w:rPr>
                <w:rFonts w:ascii="Arial" w:hAnsi="Arial" w:cs="Arial"/>
                <w:sz w:val="20"/>
                <w:szCs w:val="20"/>
                <w:lang w:eastAsia="ja-JP" w:bidi="sa-IN"/>
              </w:rPr>
            </w:pPr>
          </w:p>
          <w:p w14:paraId="7301FBD0" w14:textId="77777777" w:rsidR="00C31A85" w:rsidRPr="004A5AEF" w:rsidRDefault="000C33AF" w:rsidP="000C33AF">
            <w:pPr>
              <w:rPr>
                <w:rFonts w:ascii="Arial" w:hAnsi="Arial" w:cs="Arial"/>
                <w:sz w:val="20"/>
                <w:szCs w:val="20"/>
                <w:lang w:eastAsia="ja-JP" w:bidi="sa-IN"/>
              </w:rPr>
            </w:pPr>
            <w:r w:rsidRPr="004A5AEF">
              <w:rPr>
                <w:rFonts w:ascii="Arial" w:hAnsi="Arial" w:cs="Arial"/>
                <w:sz w:val="20"/>
                <w:szCs w:val="20"/>
                <w:lang w:eastAsia="ja-JP" w:bidi="sa-IN"/>
              </w:rPr>
              <w:t>January 2015</w:t>
            </w:r>
            <w:r w:rsidR="00C31A85" w:rsidRPr="004A5AEF">
              <w:rPr>
                <w:rFonts w:ascii="Arial" w:hAnsi="Arial" w:cs="Arial"/>
                <w:sz w:val="20"/>
                <w:szCs w:val="20"/>
                <w:lang w:eastAsia="ja-JP" w:bidi="sa-IN"/>
              </w:rPr>
              <w:t>–</w:t>
            </w:r>
            <w:r w:rsidRPr="004A5AEF">
              <w:rPr>
                <w:rFonts w:ascii="Arial" w:hAnsi="Arial" w:cs="Arial"/>
                <w:sz w:val="20"/>
                <w:szCs w:val="20"/>
                <w:lang w:eastAsia="ja-JP" w:bidi="sa-IN"/>
              </w:rPr>
              <w:t>June 2016</w:t>
            </w:r>
            <w:r w:rsidR="00DE3FAE" w:rsidRPr="004A5AEF">
              <w:rPr>
                <w:rFonts w:ascii="Arial" w:hAnsi="Arial" w:cs="Arial"/>
                <w:sz w:val="20"/>
                <w:szCs w:val="20"/>
                <w:lang w:eastAsia="ja-JP" w:bidi="sa-IN"/>
              </w:rPr>
              <w:t>/Ongoing</w:t>
            </w:r>
            <w:r w:rsidR="00912324" w:rsidRPr="004A5AEF">
              <w:rPr>
                <w:rFonts w:ascii="Arial" w:hAnsi="Arial" w:cs="Arial"/>
                <w:sz w:val="20"/>
                <w:szCs w:val="20"/>
                <w:lang w:eastAsia="ja-JP" w:bidi="sa-IN"/>
              </w:rPr>
              <w:t xml:space="preserve"> (TBD)</w:t>
            </w:r>
          </w:p>
        </w:tc>
        <w:tc>
          <w:tcPr>
            <w:tcW w:w="2874" w:type="dxa"/>
          </w:tcPr>
          <w:p w14:paraId="2E265107" w14:textId="77777777" w:rsidR="00777DC5" w:rsidRPr="004A5AEF" w:rsidRDefault="00777DC5" w:rsidP="004F407C">
            <w:pPr>
              <w:rPr>
                <w:rFonts w:ascii="Arial" w:hAnsi="Arial" w:cs="Arial"/>
                <w:sz w:val="20"/>
                <w:szCs w:val="20"/>
                <w:lang w:eastAsia="ja-JP" w:bidi="sa-IN"/>
              </w:rPr>
            </w:pPr>
          </w:p>
          <w:p w14:paraId="0EFF33C4" w14:textId="77777777" w:rsidR="00C31A85" w:rsidRPr="004A5AEF" w:rsidRDefault="00C31A85" w:rsidP="004F407C">
            <w:pPr>
              <w:rPr>
                <w:rFonts w:ascii="Arial" w:hAnsi="Arial" w:cs="Arial"/>
                <w:sz w:val="20"/>
                <w:szCs w:val="20"/>
                <w:lang w:eastAsia="ja-JP" w:bidi="sa-IN"/>
              </w:rPr>
            </w:pPr>
            <w:r w:rsidRPr="004A5AEF">
              <w:rPr>
                <w:rFonts w:ascii="Arial" w:hAnsi="Arial" w:cs="Arial"/>
                <w:sz w:val="20"/>
                <w:szCs w:val="20"/>
                <w:lang w:eastAsia="ja-JP" w:bidi="sa-IN"/>
              </w:rPr>
              <w:t>High</w:t>
            </w:r>
          </w:p>
        </w:tc>
      </w:tr>
      <w:tr w:rsidR="00163412" w:rsidRPr="004A5AEF" w14:paraId="16EDEBD1" w14:textId="77777777" w:rsidTr="00463E19">
        <w:tc>
          <w:tcPr>
            <w:tcW w:w="673" w:type="dxa"/>
          </w:tcPr>
          <w:p w14:paraId="74E7D0F5" w14:textId="77777777" w:rsidR="00163412" w:rsidRPr="004A5AEF" w:rsidRDefault="00163412" w:rsidP="004F407C">
            <w:pPr>
              <w:rPr>
                <w:rFonts w:ascii="Arial" w:hAnsi="Arial" w:cs="Arial"/>
                <w:sz w:val="20"/>
                <w:szCs w:val="20"/>
                <w:lang w:eastAsia="ja-JP" w:bidi="sa-IN"/>
              </w:rPr>
            </w:pPr>
          </w:p>
          <w:p w14:paraId="7C483705" w14:textId="77777777" w:rsidR="00163412" w:rsidRPr="004A5AEF" w:rsidRDefault="004C3515" w:rsidP="004F407C">
            <w:pPr>
              <w:rPr>
                <w:rFonts w:ascii="Arial" w:hAnsi="Arial" w:cs="Arial"/>
                <w:sz w:val="20"/>
                <w:szCs w:val="20"/>
                <w:lang w:eastAsia="ja-JP" w:bidi="sa-IN"/>
              </w:rPr>
            </w:pPr>
            <w:r w:rsidRPr="004A5AEF">
              <w:rPr>
                <w:rFonts w:ascii="Arial" w:hAnsi="Arial" w:cs="Arial"/>
                <w:sz w:val="20"/>
                <w:szCs w:val="20"/>
                <w:lang w:eastAsia="ja-JP" w:bidi="sa-IN"/>
              </w:rPr>
              <w:t>7</w:t>
            </w:r>
            <w:r w:rsidR="00163412" w:rsidRPr="004A5AEF">
              <w:rPr>
                <w:rFonts w:ascii="Arial" w:hAnsi="Arial" w:cs="Arial"/>
                <w:sz w:val="20"/>
                <w:szCs w:val="20"/>
                <w:lang w:eastAsia="ja-JP" w:bidi="sa-IN"/>
              </w:rPr>
              <w:t>.3</w:t>
            </w:r>
          </w:p>
        </w:tc>
        <w:tc>
          <w:tcPr>
            <w:tcW w:w="4883" w:type="dxa"/>
          </w:tcPr>
          <w:p w14:paraId="7973A9EF" w14:textId="77777777" w:rsidR="00163412" w:rsidRPr="004A5AEF" w:rsidRDefault="00163412" w:rsidP="004F407C">
            <w:pPr>
              <w:rPr>
                <w:rFonts w:ascii="Arial" w:hAnsi="Arial" w:cs="Arial"/>
                <w:sz w:val="20"/>
                <w:szCs w:val="20"/>
                <w:lang w:eastAsia="ja-JP" w:bidi="sa-IN"/>
              </w:rPr>
            </w:pPr>
          </w:p>
          <w:p w14:paraId="654B1E0C" w14:textId="77777777" w:rsidR="00163412" w:rsidRPr="004A5AEF" w:rsidRDefault="00DC04A9" w:rsidP="004F407C">
            <w:pPr>
              <w:rPr>
                <w:rFonts w:ascii="Arial" w:hAnsi="Arial" w:cs="Arial"/>
                <w:sz w:val="20"/>
                <w:szCs w:val="20"/>
                <w:lang w:eastAsia="ja-JP" w:bidi="sa-IN"/>
              </w:rPr>
            </w:pPr>
            <w:r w:rsidRPr="004A5AEF">
              <w:rPr>
                <w:rFonts w:ascii="Arial" w:hAnsi="Arial" w:cs="Arial"/>
                <w:sz w:val="20"/>
                <w:szCs w:val="20"/>
                <w:lang w:eastAsia="ja-JP" w:bidi="sa-IN"/>
              </w:rPr>
              <w:t xml:space="preserve">Establish a </w:t>
            </w:r>
            <w:r w:rsidR="004C3515" w:rsidRPr="004A5AEF">
              <w:rPr>
                <w:rFonts w:ascii="Arial" w:hAnsi="Arial" w:cs="Arial"/>
                <w:sz w:val="20"/>
                <w:szCs w:val="20"/>
                <w:lang w:eastAsia="ja-JP" w:bidi="sa-IN"/>
              </w:rPr>
              <w:t>Media Management &amp; Communication Capability</w:t>
            </w:r>
          </w:p>
          <w:p w14:paraId="0DCCA5AD" w14:textId="77777777" w:rsidR="00163412" w:rsidRPr="004A5AEF" w:rsidRDefault="00163412" w:rsidP="004F407C">
            <w:pPr>
              <w:rPr>
                <w:rFonts w:ascii="Arial" w:hAnsi="Arial" w:cs="Arial"/>
                <w:sz w:val="20"/>
                <w:szCs w:val="20"/>
                <w:lang w:eastAsia="ja-JP" w:bidi="sa-IN"/>
              </w:rPr>
            </w:pPr>
          </w:p>
        </w:tc>
        <w:tc>
          <w:tcPr>
            <w:tcW w:w="2753" w:type="dxa"/>
          </w:tcPr>
          <w:p w14:paraId="7EFCA63A" w14:textId="77777777" w:rsidR="00163412" w:rsidRPr="004A5AEF" w:rsidRDefault="00163412" w:rsidP="004F407C">
            <w:pPr>
              <w:rPr>
                <w:rFonts w:ascii="Arial" w:hAnsi="Arial" w:cs="Arial"/>
                <w:sz w:val="20"/>
                <w:szCs w:val="20"/>
                <w:lang w:eastAsia="ja-JP" w:bidi="sa-IN"/>
              </w:rPr>
            </w:pPr>
          </w:p>
          <w:p w14:paraId="3D81EABE" w14:textId="77777777" w:rsidR="00163412" w:rsidRPr="004A5AEF" w:rsidRDefault="004C3515" w:rsidP="004F407C">
            <w:pPr>
              <w:rPr>
                <w:rFonts w:ascii="Arial" w:hAnsi="Arial" w:cs="Arial"/>
                <w:sz w:val="20"/>
                <w:szCs w:val="20"/>
                <w:lang w:eastAsia="ja-JP" w:bidi="sa-IN"/>
              </w:rPr>
            </w:pPr>
            <w:r w:rsidRPr="004A5AEF">
              <w:rPr>
                <w:rFonts w:ascii="Arial" w:hAnsi="Arial" w:cs="Arial"/>
                <w:sz w:val="20"/>
                <w:szCs w:val="20"/>
                <w:lang w:eastAsia="ja-JP" w:bidi="sa-IN"/>
              </w:rPr>
              <w:t>7.3.1</w:t>
            </w:r>
          </w:p>
        </w:tc>
        <w:tc>
          <w:tcPr>
            <w:tcW w:w="2765" w:type="dxa"/>
          </w:tcPr>
          <w:p w14:paraId="663C32A9" w14:textId="64252B53" w:rsidR="00163412" w:rsidRPr="004A5AEF" w:rsidRDefault="007430A9" w:rsidP="004C3515">
            <w:pPr>
              <w:rPr>
                <w:rFonts w:ascii="Arial" w:hAnsi="Arial" w:cs="Arial"/>
                <w:sz w:val="20"/>
                <w:szCs w:val="20"/>
                <w:lang w:eastAsia="ja-JP" w:bidi="sa-IN"/>
              </w:rPr>
            </w:pPr>
            <w:r w:rsidRPr="004A5AEF">
              <w:rPr>
                <w:rFonts w:ascii="Arial" w:hAnsi="Arial" w:cs="Arial"/>
                <w:sz w:val="20"/>
                <w:szCs w:val="20"/>
                <w:lang w:eastAsia="ja-JP" w:bidi="sa-IN"/>
              </w:rPr>
              <w:t xml:space="preserve">Ongoing </w:t>
            </w:r>
          </w:p>
        </w:tc>
        <w:tc>
          <w:tcPr>
            <w:tcW w:w="2874" w:type="dxa"/>
          </w:tcPr>
          <w:p w14:paraId="2E707A4D" w14:textId="77777777" w:rsidR="00163412" w:rsidRPr="004A5AEF" w:rsidRDefault="00163412" w:rsidP="004F407C">
            <w:pPr>
              <w:rPr>
                <w:rFonts w:ascii="Arial" w:hAnsi="Arial" w:cs="Arial"/>
                <w:sz w:val="20"/>
                <w:szCs w:val="20"/>
                <w:lang w:eastAsia="ja-JP" w:bidi="sa-IN"/>
              </w:rPr>
            </w:pPr>
          </w:p>
          <w:p w14:paraId="2C10ADF2" w14:textId="77777777" w:rsidR="00163412" w:rsidRPr="004A5AEF" w:rsidRDefault="004C3515" w:rsidP="004F407C">
            <w:pPr>
              <w:rPr>
                <w:rFonts w:ascii="Arial" w:hAnsi="Arial" w:cs="Arial"/>
                <w:sz w:val="20"/>
                <w:szCs w:val="20"/>
                <w:lang w:eastAsia="ja-JP" w:bidi="sa-IN"/>
              </w:rPr>
            </w:pPr>
            <w:r w:rsidRPr="004A5AEF">
              <w:rPr>
                <w:rFonts w:ascii="Arial" w:hAnsi="Arial" w:cs="Arial"/>
                <w:sz w:val="20"/>
                <w:szCs w:val="20"/>
                <w:lang w:eastAsia="ja-JP" w:bidi="sa-IN"/>
              </w:rPr>
              <w:t>High</w:t>
            </w:r>
          </w:p>
        </w:tc>
      </w:tr>
    </w:tbl>
    <w:p w14:paraId="407C6EAB" w14:textId="77777777" w:rsidR="00777DC5" w:rsidRPr="004A5AEF" w:rsidRDefault="00777DC5" w:rsidP="00777DC5">
      <w:pPr>
        <w:tabs>
          <w:tab w:val="left" w:pos="904"/>
        </w:tabs>
        <w:rPr>
          <w:rFonts w:ascii="Arial" w:hAnsi="Arial" w:cs="Arial"/>
          <w:b/>
          <w:sz w:val="20"/>
          <w:szCs w:val="20"/>
          <w:lang w:eastAsia="ja-JP" w:bidi="sa-IN"/>
        </w:rPr>
      </w:pPr>
    </w:p>
    <w:p w14:paraId="00AE6360" w14:textId="77777777" w:rsidR="00777DC5" w:rsidRPr="004A5AEF" w:rsidRDefault="004C3515" w:rsidP="00777DC5">
      <w:pPr>
        <w:tabs>
          <w:tab w:val="left" w:pos="904"/>
        </w:tabs>
        <w:rPr>
          <w:rFonts w:ascii="Arial" w:hAnsi="Arial" w:cs="Arial"/>
          <w:b/>
          <w:sz w:val="20"/>
          <w:szCs w:val="20"/>
          <w:lang w:bidi="sa-IN"/>
        </w:rPr>
      </w:pPr>
      <w:r w:rsidRPr="004A5AEF">
        <w:rPr>
          <w:rFonts w:ascii="Arial" w:hAnsi="Arial" w:cs="Arial"/>
          <w:b/>
          <w:sz w:val="20"/>
          <w:szCs w:val="20"/>
          <w:lang w:bidi="sa-IN"/>
        </w:rPr>
        <w:t>Key Program Area 8</w:t>
      </w:r>
      <w:r w:rsidR="00777DC5" w:rsidRPr="004A5AEF">
        <w:rPr>
          <w:rFonts w:ascii="Arial" w:hAnsi="Arial" w:cs="Arial"/>
          <w:b/>
          <w:sz w:val="20"/>
          <w:szCs w:val="20"/>
          <w:lang w:bidi="sa-IN"/>
        </w:rPr>
        <w:t>: Governance and Integrity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879"/>
        <w:gridCol w:w="2754"/>
        <w:gridCol w:w="2767"/>
        <w:gridCol w:w="2875"/>
      </w:tblGrid>
      <w:tr w:rsidR="00777DC5" w:rsidRPr="004A5AEF" w14:paraId="51A382F6" w14:textId="77777777" w:rsidTr="004C3515">
        <w:trPr>
          <w:tblHeader/>
        </w:trPr>
        <w:tc>
          <w:tcPr>
            <w:tcW w:w="673" w:type="dxa"/>
            <w:shd w:val="clear" w:color="auto" w:fill="BFBFBF"/>
          </w:tcPr>
          <w:p w14:paraId="3D2717C4"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Ref</w:t>
            </w:r>
          </w:p>
        </w:tc>
        <w:tc>
          <w:tcPr>
            <w:tcW w:w="4879" w:type="dxa"/>
            <w:shd w:val="clear" w:color="auto" w:fill="BFBFBF"/>
          </w:tcPr>
          <w:p w14:paraId="1FC79565"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4" w:type="dxa"/>
            <w:shd w:val="clear" w:color="auto" w:fill="BFBFBF"/>
          </w:tcPr>
          <w:p w14:paraId="46BB04CE"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7" w:type="dxa"/>
            <w:shd w:val="clear" w:color="auto" w:fill="BFBFBF"/>
          </w:tcPr>
          <w:p w14:paraId="0FB426C2"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Time Frame</w:t>
            </w:r>
          </w:p>
        </w:tc>
        <w:tc>
          <w:tcPr>
            <w:tcW w:w="2875" w:type="dxa"/>
            <w:shd w:val="clear" w:color="auto" w:fill="BFBFBF"/>
          </w:tcPr>
          <w:p w14:paraId="0D3FA4BD"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5D9FAC58" w14:textId="77777777" w:rsidR="00777DC5" w:rsidRPr="004A5AEF" w:rsidRDefault="00C31A85" w:rsidP="00C31A85">
            <w:pPr>
              <w:rPr>
                <w:rFonts w:ascii="Arial" w:hAnsi="Arial" w:cs="Arial"/>
                <w:b/>
                <w:sz w:val="20"/>
                <w:szCs w:val="20"/>
                <w:lang w:bidi="sa-IN"/>
              </w:rPr>
            </w:pPr>
            <w:r w:rsidRPr="004A5AEF">
              <w:rPr>
                <w:rFonts w:ascii="Arial" w:hAnsi="Arial" w:cs="Arial"/>
                <w:b/>
                <w:sz w:val="20"/>
                <w:szCs w:val="20"/>
                <w:lang w:bidi="sa-IN"/>
              </w:rPr>
              <w:t>Project Manager</w:t>
            </w:r>
          </w:p>
        </w:tc>
      </w:tr>
      <w:tr w:rsidR="00777DC5" w:rsidRPr="004A5AEF" w14:paraId="6556387F" w14:textId="77777777" w:rsidTr="004C3515">
        <w:tc>
          <w:tcPr>
            <w:tcW w:w="673" w:type="dxa"/>
          </w:tcPr>
          <w:p w14:paraId="08E3ECCA" w14:textId="77777777" w:rsidR="00777DC5" w:rsidRPr="004A5AEF" w:rsidRDefault="00777DC5" w:rsidP="004F407C">
            <w:pPr>
              <w:rPr>
                <w:rFonts w:ascii="Arial" w:hAnsi="Arial" w:cs="Arial"/>
                <w:sz w:val="20"/>
                <w:szCs w:val="20"/>
                <w:lang w:eastAsia="ja-JP" w:bidi="sa-IN"/>
              </w:rPr>
            </w:pPr>
          </w:p>
          <w:p w14:paraId="2AFFB78F" w14:textId="77777777" w:rsidR="00C31A85" w:rsidRPr="004A5AEF" w:rsidRDefault="00DE3FAE" w:rsidP="004F407C">
            <w:pPr>
              <w:rPr>
                <w:rFonts w:ascii="Arial" w:hAnsi="Arial" w:cs="Arial"/>
                <w:sz w:val="20"/>
                <w:szCs w:val="20"/>
                <w:lang w:eastAsia="ja-JP" w:bidi="sa-IN"/>
              </w:rPr>
            </w:pPr>
            <w:r w:rsidRPr="004A5AEF">
              <w:rPr>
                <w:rFonts w:ascii="Arial" w:hAnsi="Arial" w:cs="Arial"/>
                <w:sz w:val="20"/>
                <w:szCs w:val="20"/>
                <w:lang w:eastAsia="ja-JP" w:bidi="sa-IN"/>
              </w:rPr>
              <w:t>8</w:t>
            </w:r>
            <w:r w:rsidR="00C31A85" w:rsidRPr="004A5AEF">
              <w:rPr>
                <w:rFonts w:ascii="Arial" w:hAnsi="Arial" w:cs="Arial"/>
                <w:sz w:val="20"/>
                <w:szCs w:val="20"/>
                <w:lang w:eastAsia="ja-JP" w:bidi="sa-IN"/>
              </w:rPr>
              <w:t>.1</w:t>
            </w:r>
          </w:p>
        </w:tc>
        <w:tc>
          <w:tcPr>
            <w:tcW w:w="4879" w:type="dxa"/>
          </w:tcPr>
          <w:p w14:paraId="2F31A8F0" w14:textId="77777777" w:rsidR="00777DC5" w:rsidRPr="004A5AEF" w:rsidRDefault="00777DC5" w:rsidP="004F407C">
            <w:pPr>
              <w:rPr>
                <w:rFonts w:ascii="Arial" w:hAnsi="Arial" w:cs="Arial"/>
                <w:sz w:val="20"/>
                <w:szCs w:val="20"/>
                <w:lang w:bidi="sa-IN"/>
              </w:rPr>
            </w:pPr>
          </w:p>
          <w:p w14:paraId="1F2ADDAD" w14:textId="77777777" w:rsidR="00777DC5" w:rsidRPr="004A5AEF" w:rsidRDefault="00777DC5" w:rsidP="004F407C">
            <w:pPr>
              <w:rPr>
                <w:rFonts w:ascii="Arial" w:hAnsi="Arial" w:cs="Arial"/>
                <w:sz w:val="20"/>
                <w:szCs w:val="20"/>
                <w:lang w:bidi="sa-IN"/>
              </w:rPr>
            </w:pPr>
            <w:r w:rsidRPr="004A5AEF">
              <w:rPr>
                <w:rFonts w:ascii="Arial" w:hAnsi="Arial" w:cs="Arial"/>
                <w:sz w:val="20"/>
                <w:szCs w:val="20"/>
                <w:lang w:bidi="sa-IN"/>
              </w:rPr>
              <w:t xml:space="preserve">Integrity and </w:t>
            </w:r>
            <w:r w:rsidR="004A4BBB" w:rsidRPr="004A5AEF">
              <w:rPr>
                <w:rFonts w:ascii="Arial" w:hAnsi="Arial" w:cs="Arial"/>
                <w:sz w:val="20"/>
                <w:szCs w:val="20"/>
                <w:lang w:bidi="sa-IN"/>
              </w:rPr>
              <w:t>Anti-Corruption</w:t>
            </w:r>
            <w:r w:rsidRPr="004A5AEF">
              <w:rPr>
                <w:rFonts w:ascii="Arial" w:hAnsi="Arial" w:cs="Arial"/>
                <w:sz w:val="20"/>
                <w:szCs w:val="20"/>
                <w:lang w:bidi="sa-IN"/>
              </w:rPr>
              <w:t xml:space="preserve"> Program</w:t>
            </w:r>
          </w:p>
          <w:p w14:paraId="4A86EB32" w14:textId="77777777" w:rsidR="00777DC5" w:rsidRPr="004A5AEF" w:rsidRDefault="00777DC5" w:rsidP="004F407C">
            <w:pPr>
              <w:rPr>
                <w:rFonts w:ascii="Arial" w:hAnsi="Arial" w:cs="Arial"/>
                <w:sz w:val="20"/>
                <w:szCs w:val="20"/>
                <w:lang w:bidi="sa-IN"/>
              </w:rPr>
            </w:pPr>
          </w:p>
        </w:tc>
        <w:tc>
          <w:tcPr>
            <w:tcW w:w="2754" w:type="dxa"/>
          </w:tcPr>
          <w:p w14:paraId="34F9C398" w14:textId="77777777" w:rsidR="00777DC5" w:rsidRPr="004A5AEF" w:rsidRDefault="00777DC5" w:rsidP="004F407C">
            <w:pPr>
              <w:rPr>
                <w:rFonts w:ascii="Arial" w:hAnsi="Arial" w:cs="Arial"/>
                <w:sz w:val="20"/>
                <w:szCs w:val="20"/>
                <w:lang w:eastAsia="ja-JP" w:bidi="sa-IN"/>
              </w:rPr>
            </w:pPr>
          </w:p>
          <w:p w14:paraId="6CD15D4E" w14:textId="0B143B58" w:rsidR="00C31A85" w:rsidRPr="004A5AEF" w:rsidRDefault="00DE3FAE" w:rsidP="00DE3FAE">
            <w:pPr>
              <w:rPr>
                <w:rFonts w:ascii="Arial" w:hAnsi="Arial" w:cs="Arial"/>
                <w:sz w:val="20"/>
                <w:szCs w:val="20"/>
                <w:lang w:eastAsia="ja-JP" w:bidi="sa-IN"/>
              </w:rPr>
            </w:pPr>
            <w:r w:rsidRPr="004A5AEF">
              <w:rPr>
                <w:rFonts w:ascii="Arial" w:hAnsi="Arial" w:cs="Arial"/>
                <w:sz w:val="20"/>
                <w:szCs w:val="20"/>
                <w:lang w:eastAsia="ja-JP" w:bidi="sa-IN"/>
              </w:rPr>
              <w:t>8</w:t>
            </w:r>
            <w:r w:rsidR="00C31A85" w:rsidRPr="004A5AEF">
              <w:rPr>
                <w:rFonts w:ascii="Arial" w:hAnsi="Arial" w:cs="Arial"/>
                <w:sz w:val="20"/>
                <w:szCs w:val="20"/>
                <w:lang w:eastAsia="ja-JP" w:bidi="sa-IN"/>
              </w:rPr>
              <w:t>.1.1</w:t>
            </w:r>
            <w:r w:rsidR="00482826">
              <w:rPr>
                <w:rFonts w:ascii="Arial" w:hAnsi="Arial" w:cs="Arial"/>
                <w:sz w:val="20"/>
                <w:szCs w:val="20"/>
                <w:lang w:eastAsia="ja-JP" w:bidi="sa-IN"/>
              </w:rPr>
              <w:t xml:space="preserve"> – 8.1.6</w:t>
            </w:r>
          </w:p>
        </w:tc>
        <w:tc>
          <w:tcPr>
            <w:tcW w:w="2767" w:type="dxa"/>
          </w:tcPr>
          <w:p w14:paraId="36F5774B" w14:textId="77777777" w:rsidR="00777DC5" w:rsidRPr="004A5AEF" w:rsidRDefault="00777DC5" w:rsidP="004F407C">
            <w:pPr>
              <w:rPr>
                <w:rFonts w:ascii="Arial" w:hAnsi="Arial" w:cs="Arial"/>
                <w:sz w:val="20"/>
                <w:szCs w:val="20"/>
                <w:lang w:eastAsia="ja-JP" w:bidi="sa-IN"/>
              </w:rPr>
            </w:pPr>
          </w:p>
          <w:p w14:paraId="01EE38C3" w14:textId="00FBFDFA" w:rsidR="00C31A85" w:rsidRPr="004A5AEF" w:rsidRDefault="00745961" w:rsidP="00745961">
            <w:pPr>
              <w:rPr>
                <w:rFonts w:ascii="Arial" w:hAnsi="Arial" w:cs="Arial"/>
                <w:sz w:val="20"/>
                <w:szCs w:val="20"/>
                <w:lang w:eastAsia="ja-JP" w:bidi="sa-IN"/>
              </w:rPr>
            </w:pPr>
            <w:r w:rsidRPr="004A5AEF">
              <w:rPr>
                <w:rFonts w:ascii="Arial" w:hAnsi="Arial" w:cs="Arial"/>
                <w:sz w:val="20"/>
                <w:szCs w:val="20"/>
                <w:lang w:eastAsia="ja-JP" w:bidi="sa-IN"/>
              </w:rPr>
              <w:t>June 2015</w:t>
            </w:r>
            <w:r w:rsidR="00C31A85" w:rsidRPr="004A5AEF">
              <w:rPr>
                <w:rFonts w:ascii="Arial" w:hAnsi="Arial" w:cs="Arial"/>
                <w:sz w:val="20"/>
                <w:szCs w:val="20"/>
                <w:lang w:eastAsia="ja-JP" w:bidi="sa-IN"/>
              </w:rPr>
              <w:t>–</w:t>
            </w:r>
            <w:r w:rsidRPr="004A5AEF">
              <w:rPr>
                <w:rFonts w:ascii="Arial" w:hAnsi="Arial" w:cs="Arial"/>
                <w:sz w:val="20"/>
                <w:szCs w:val="20"/>
                <w:lang w:eastAsia="ja-JP" w:bidi="sa-IN"/>
              </w:rPr>
              <w:t>June 2016</w:t>
            </w:r>
          </w:p>
        </w:tc>
        <w:tc>
          <w:tcPr>
            <w:tcW w:w="2875" w:type="dxa"/>
          </w:tcPr>
          <w:p w14:paraId="2B045361" w14:textId="77777777" w:rsidR="00777DC5" w:rsidRPr="004A5AEF" w:rsidRDefault="00777DC5" w:rsidP="004F407C">
            <w:pPr>
              <w:rPr>
                <w:rFonts w:ascii="Arial" w:hAnsi="Arial" w:cs="Arial"/>
                <w:sz w:val="20"/>
                <w:szCs w:val="20"/>
                <w:lang w:eastAsia="ja-JP" w:bidi="sa-IN"/>
              </w:rPr>
            </w:pPr>
          </w:p>
          <w:p w14:paraId="5FFF6F1B" w14:textId="77777777" w:rsidR="00C31A85" w:rsidRPr="004A5AEF" w:rsidRDefault="00C31A85" w:rsidP="004F407C">
            <w:pPr>
              <w:rPr>
                <w:rFonts w:ascii="Arial" w:hAnsi="Arial" w:cs="Arial"/>
                <w:sz w:val="20"/>
                <w:szCs w:val="20"/>
                <w:lang w:eastAsia="ja-JP" w:bidi="sa-IN"/>
              </w:rPr>
            </w:pPr>
            <w:r w:rsidRPr="004A5AEF">
              <w:rPr>
                <w:rFonts w:ascii="Arial" w:hAnsi="Arial" w:cs="Arial"/>
                <w:sz w:val="20"/>
                <w:szCs w:val="20"/>
                <w:lang w:eastAsia="ja-JP" w:bidi="sa-IN"/>
              </w:rPr>
              <w:t>High</w:t>
            </w:r>
            <w:r w:rsidR="00745961" w:rsidRPr="004A5AEF">
              <w:rPr>
                <w:rFonts w:ascii="Arial" w:hAnsi="Arial" w:cs="Arial"/>
                <w:sz w:val="20"/>
                <w:szCs w:val="20"/>
                <w:lang w:eastAsia="ja-JP" w:bidi="sa-IN"/>
              </w:rPr>
              <w:t>&amp; Medium</w:t>
            </w:r>
          </w:p>
        </w:tc>
      </w:tr>
    </w:tbl>
    <w:p w14:paraId="37C24A3C" w14:textId="77777777" w:rsidR="00777DC5" w:rsidRPr="004A5AEF" w:rsidRDefault="00777DC5" w:rsidP="00777DC5">
      <w:pPr>
        <w:tabs>
          <w:tab w:val="left" w:pos="904"/>
        </w:tabs>
        <w:rPr>
          <w:rFonts w:ascii="Arial" w:hAnsi="Arial" w:cs="Arial"/>
          <w:sz w:val="20"/>
          <w:szCs w:val="20"/>
          <w:lang w:bidi="sa-IN"/>
        </w:rPr>
      </w:pPr>
    </w:p>
    <w:p w14:paraId="33A6C16E" w14:textId="77777777" w:rsidR="00745961" w:rsidRPr="004A5AEF" w:rsidRDefault="00745961" w:rsidP="00777DC5">
      <w:pPr>
        <w:tabs>
          <w:tab w:val="left" w:pos="904"/>
        </w:tabs>
        <w:rPr>
          <w:rFonts w:ascii="Arial" w:hAnsi="Arial" w:cs="Arial"/>
          <w:sz w:val="20"/>
          <w:szCs w:val="20"/>
          <w:lang w:bidi="sa-IN"/>
        </w:rPr>
      </w:pPr>
    </w:p>
    <w:p w14:paraId="1F576670" w14:textId="77777777" w:rsidR="00745961" w:rsidRPr="004A5AEF" w:rsidRDefault="00745961" w:rsidP="00777DC5">
      <w:pPr>
        <w:tabs>
          <w:tab w:val="left" w:pos="904"/>
        </w:tabs>
        <w:rPr>
          <w:rFonts w:ascii="Arial" w:hAnsi="Arial" w:cs="Arial"/>
          <w:sz w:val="20"/>
          <w:szCs w:val="20"/>
          <w:lang w:bidi="sa-IN"/>
        </w:rPr>
      </w:pPr>
    </w:p>
    <w:p w14:paraId="7701A97B" w14:textId="77777777" w:rsidR="00745961" w:rsidRPr="004A5AEF" w:rsidRDefault="00745961" w:rsidP="00777DC5">
      <w:pPr>
        <w:tabs>
          <w:tab w:val="left" w:pos="904"/>
        </w:tabs>
        <w:rPr>
          <w:rFonts w:ascii="Arial" w:hAnsi="Arial" w:cs="Arial"/>
          <w:sz w:val="20"/>
          <w:szCs w:val="20"/>
          <w:lang w:bidi="sa-IN"/>
        </w:rPr>
      </w:pPr>
    </w:p>
    <w:p w14:paraId="15CFC8E0" w14:textId="77777777" w:rsidR="00777DC5" w:rsidRPr="006364FE" w:rsidRDefault="00E92D7D" w:rsidP="00777DC5">
      <w:pPr>
        <w:tabs>
          <w:tab w:val="left" w:pos="904"/>
        </w:tabs>
        <w:ind w:left="2268" w:hanging="2268"/>
        <w:rPr>
          <w:rFonts w:ascii="Arial" w:hAnsi="Arial" w:cs="Arial"/>
          <w:b/>
          <w:strike/>
          <w:sz w:val="20"/>
          <w:szCs w:val="20"/>
          <w:lang w:bidi="sa-IN"/>
        </w:rPr>
      </w:pPr>
      <w:r w:rsidRPr="004A5AEF">
        <w:rPr>
          <w:rFonts w:ascii="Arial" w:hAnsi="Arial" w:cs="Arial"/>
          <w:b/>
          <w:sz w:val="20"/>
          <w:szCs w:val="20"/>
          <w:lang w:bidi="sa-IN"/>
        </w:rPr>
        <w:t>Key Program Area9</w:t>
      </w:r>
      <w:r w:rsidR="00777DC5" w:rsidRPr="004A5AEF">
        <w:rPr>
          <w:rFonts w:ascii="Arial" w:hAnsi="Arial" w:cs="Arial"/>
          <w:b/>
          <w:sz w:val="20"/>
          <w:szCs w:val="20"/>
          <w:lang w:bidi="sa-IN"/>
        </w:rPr>
        <w:t xml:space="preserve">: Trade </w:t>
      </w:r>
      <w:r w:rsidR="00777DC5" w:rsidRPr="006364FE">
        <w:rPr>
          <w:rFonts w:ascii="Arial" w:hAnsi="Arial" w:cs="Arial"/>
          <w:b/>
          <w:strike/>
          <w:sz w:val="20"/>
          <w:szCs w:val="20"/>
          <w:lang w:bidi="sa-IN"/>
        </w:rPr>
        <w:t xml:space="preserve">and Travel </w:t>
      </w:r>
      <w:r w:rsidRPr="006364FE">
        <w:rPr>
          <w:rFonts w:ascii="Arial" w:hAnsi="Arial" w:cs="Arial"/>
          <w:b/>
          <w:strike/>
          <w:sz w:val="20"/>
          <w:szCs w:val="20"/>
          <w:lang w:bidi="sa-IN"/>
        </w:rPr>
        <w:t>Facilitation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885"/>
        <w:gridCol w:w="2752"/>
        <w:gridCol w:w="2765"/>
        <w:gridCol w:w="2873"/>
      </w:tblGrid>
      <w:tr w:rsidR="00777DC5" w:rsidRPr="004A5AEF" w14:paraId="78E23033" w14:textId="77777777" w:rsidTr="00E92D7D">
        <w:trPr>
          <w:tblHeader/>
        </w:trPr>
        <w:tc>
          <w:tcPr>
            <w:tcW w:w="673" w:type="dxa"/>
            <w:shd w:val="clear" w:color="auto" w:fill="BFBFBF"/>
          </w:tcPr>
          <w:p w14:paraId="5F59F025"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Ref</w:t>
            </w:r>
          </w:p>
        </w:tc>
        <w:tc>
          <w:tcPr>
            <w:tcW w:w="4885" w:type="dxa"/>
            <w:shd w:val="clear" w:color="auto" w:fill="BFBFBF"/>
          </w:tcPr>
          <w:p w14:paraId="185EB32E"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2" w:type="dxa"/>
            <w:shd w:val="clear" w:color="auto" w:fill="BFBFBF"/>
          </w:tcPr>
          <w:p w14:paraId="040CA93B"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5" w:type="dxa"/>
            <w:shd w:val="clear" w:color="auto" w:fill="BFBFBF"/>
          </w:tcPr>
          <w:p w14:paraId="74C4F4C7" w14:textId="77777777" w:rsidR="00777DC5" w:rsidRPr="004A5AEF" w:rsidRDefault="00777DC5" w:rsidP="004F407C">
            <w:pPr>
              <w:rPr>
                <w:rFonts w:ascii="Arial" w:hAnsi="Arial" w:cs="Arial"/>
                <w:b/>
                <w:sz w:val="20"/>
                <w:szCs w:val="20"/>
                <w:lang w:bidi="sa-IN"/>
              </w:rPr>
            </w:pPr>
            <w:r w:rsidRPr="004A5AEF">
              <w:rPr>
                <w:rFonts w:ascii="Arial" w:hAnsi="Arial" w:cs="Arial"/>
                <w:b/>
                <w:sz w:val="20"/>
                <w:szCs w:val="20"/>
                <w:lang w:bidi="sa-IN"/>
              </w:rPr>
              <w:t>Time Frame</w:t>
            </w:r>
          </w:p>
        </w:tc>
        <w:tc>
          <w:tcPr>
            <w:tcW w:w="2873" w:type="dxa"/>
            <w:shd w:val="clear" w:color="auto" w:fill="BFBFBF"/>
          </w:tcPr>
          <w:p w14:paraId="42EF66E9"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754BD2C8" w14:textId="77777777" w:rsidR="00777DC5" w:rsidRPr="004A5AEF" w:rsidRDefault="00C31A85" w:rsidP="00C31A85">
            <w:pPr>
              <w:rPr>
                <w:rFonts w:ascii="Arial" w:hAnsi="Arial" w:cs="Arial"/>
                <w:b/>
                <w:sz w:val="20"/>
                <w:szCs w:val="20"/>
                <w:lang w:bidi="sa-IN"/>
              </w:rPr>
            </w:pPr>
            <w:r w:rsidRPr="004A5AEF">
              <w:rPr>
                <w:rFonts w:ascii="Arial" w:hAnsi="Arial" w:cs="Arial"/>
                <w:b/>
                <w:sz w:val="20"/>
                <w:szCs w:val="20"/>
                <w:lang w:bidi="sa-IN"/>
              </w:rPr>
              <w:t>Project Manager</w:t>
            </w:r>
          </w:p>
        </w:tc>
      </w:tr>
      <w:tr w:rsidR="000B352A" w:rsidRPr="004A5AEF" w14:paraId="7A428597" w14:textId="77777777" w:rsidTr="00E92D7D">
        <w:tc>
          <w:tcPr>
            <w:tcW w:w="673" w:type="dxa"/>
          </w:tcPr>
          <w:p w14:paraId="186003F3" w14:textId="77777777" w:rsidR="000B352A" w:rsidRPr="004A5AEF" w:rsidRDefault="000B352A" w:rsidP="009E136F">
            <w:pPr>
              <w:rPr>
                <w:rFonts w:ascii="Arial" w:hAnsi="Arial" w:cs="Arial"/>
                <w:sz w:val="20"/>
                <w:szCs w:val="20"/>
                <w:lang w:eastAsia="ja-JP" w:bidi="sa-IN"/>
              </w:rPr>
            </w:pPr>
          </w:p>
          <w:p w14:paraId="368438A6" w14:textId="77777777" w:rsidR="00C31A85" w:rsidRPr="004A5AEF" w:rsidRDefault="00E92D7D" w:rsidP="009E136F">
            <w:pPr>
              <w:rPr>
                <w:rFonts w:ascii="Arial" w:hAnsi="Arial" w:cs="Arial"/>
                <w:sz w:val="20"/>
                <w:szCs w:val="20"/>
                <w:lang w:eastAsia="ja-JP" w:bidi="sa-IN"/>
              </w:rPr>
            </w:pPr>
            <w:r w:rsidRPr="004A5AEF">
              <w:rPr>
                <w:rFonts w:ascii="Arial" w:hAnsi="Arial" w:cs="Arial"/>
                <w:sz w:val="20"/>
                <w:szCs w:val="20"/>
                <w:lang w:eastAsia="ja-JP" w:bidi="sa-IN"/>
              </w:rPr>
              <w:t>9</w:t>
            </w:r>
            <w:r w:rsidR="00C31A85" w:rsidRPr="004A5AEF">
              <w:rPr>
                <w:rFonts w:ascii="Arial" w:hAnsi="Arial" w:cs="Arial"/>
                <w:sz w:val="20"/>
                <w:szCs w:val="20"/>
                <w:lang w:eastAsia="ja-JP" w:bidi="sa-IN"/>
              </w:rPr>
              <w:t>.2</w:t>
            </w:r>
          </w:p>
        </w:tc>
        <w:tc>
          <w:tcPr>
            <w:tcW w:w="4885" w:type="dxa"/>
          </w:tcPr>
          <w:p w14:paraId="628C55E9" w14:textId="0F822048" w:rsidR="00A61608" w:rsidRPr="004A5AEF" w:rsidRDefault="00A61608" w:rsidP="0095173E">
            <w:pPr>
              <w:rPr>
                <w:rFonts w:ascii="Arial" w:hAnsi="Arial" w:cs="Arial"/>
                <w:sz w:val="20"/>
                <w:szCs w:val="20"/>
                <w:lang w:bidi="sa-IN"/>
              </w:rPr>
            </w:pPr>
          </w:p>
        </w:tc>
        <w:tc>
          <w:tcPr>
            <w:tcW w:w="2752" w:type="dxa"/>
          </w:tcPr>
          <w:p w14:paraId="7D721ED0" w14:textId="35F0FCCD" w:rsidR="00C31A85" w:rsidRPr="004A5AEF" w:rsidRDefault="00C31A85" w:rsidP="009E136F">
            <w:pPr>
              <w:rPr>
                <w:rFonts w:ascii="Arial" w:hAnsi="Arial" w:cs="Arial"/>
                <w:sz w:val="20"/>
                <w:szCs w:val="20"/>
                <w:lang w:eastAsia="ja-JP" w:bidi="sa-IN"/>
              </w:rPr>
            </w:pPr>
          </w:p>
        </w:tc>
        <w:tc>
          <w:tcPr>
            <w:tcW w:w="2765" w:type="dxa"/>
          </w:tcPr>
          <w:p w14:paraId="27BF3051" w14:textId="4CB6C7C3" w:rsidR="00C31A85" w:rsidRPr="004A5AEF" w:rsidRDefault="00C31A85" w:rsidP="00E372AB">
            <w:pPr>
              <w:rPr>
                <w:rFonts w:ascii="Arial" w:hAnsi="Arial" w:cs="Arial"/>
                <w:sz w:val="20"/>
                <w:szCs w:val="20"/>
                <w:lang w:eastAsia="ja-JP" w:bidi="sa-IN"/>
              </w:rPr>
            </w:pPr>
          </w:p>
        </w:tc>
        <w:tc>
          <w:tcPr>
            <w:tcW w:w="2873" w:type="dxa"/>
          </w:tcPr>
          <w:p w14:paraId="50F5A187" w14:textId="1B1A682C" w:rsidR="00C31A85" w:rsidRPr="004A5AEF" w:rsidRDefault="00C31A85" w:rsidP="009E136F">
            <w:pPr>
              <w:rPr>
                <w:rFonts w:ascii="Arial" w:hAnsi="Arial" w:cs="Arial"/>
                <w:sz w:val="20"/>
                <w:szCs w:val="20"/>
                <w:lang w:eastAsia="ja-JP" w:bidi="sa-IN"/>
              </w:rPr>
            </w:pPr>
          </w:p>
        </w:tc>
      </w:tr>
      <w:tr w:rsidR="0057610E" w:rsidRPr="004A5AEF" w14:paraId="1F8D4F1B" w14:textId="77777777" w:rsidTr="00E92D7D">
        <w:tc>
          <w:tcPr>
            <w:tcW w:w="673" w:type="dxa"/>
            <w:tcBorders>
              <w:top w:val="single" w:sz="4" w:space="0" w:color="auto"/>
              <w:left w:val="single" w:sz="4" w:space="0" w:color="auto"/>
              <w:bottom w:val="single" w:sz="4" w:space="0" w:color="auto"/>
              <w:right w:val="single" w:sz="4" w:space="0" w:color="auto"/>
            </w:tcBorders>
          </w:tcPr>
          <w:p w14:paraId="2D1279F2" w14:textId="77777777" w:rsidR="0057610E" w:rsidRPr="004A5AEF" w:rsidRDefault="0057610E" w:rsidP="005529A8">
            <w:pPr>
              <w:rPr>
                <w:rFonts w:ascii="Arial" w:hAnsi="Arial" w:cs="Arial"/>
                <w:sz w:val="20"/>
                <w:szCs w:val="20"/>
                <w:lang w:eastAsia="ja-JP" w:bidi="sa-IN"/>
              </w:rPr>
            </w:pPr>
          </w:p>
          <w:p w14:paraId="38DD07AA" w14:textId="77777777" w:rsidR="0057610E" w:rsidRPr="004A5AEF" w:rsidRDefault="00E372AB" w:rsidP="005529A8">
            <w:pPr>
              <w:rPr>
                <w:rFonts w:ascii="Arial" w:hAnsi="Arial" w:cs="Arial"/>
                <w:sz w:val="20"/>
                <w:szCs w:val="20"/>
                <w:lang w:eastAsia="ja-JP" w:bidi="sa-IN"/>
              </w:rPr>
            </w:pPr>
            <w:r w:rsidRPr="004A5AEF">
              <w:rPr>
                <w:rFonts w:ascii="Arial" w:hAnsi="Arial" w:cs="Arial"/>
                <w:sz w:val="20"/>
                <w:szCs w:val="20"/>
                <w:lang w:eastAsia="ja-JP" w:bidi="sa-IN"/>
              </w:rPr>
              <w:t>9</w:t>
            </w:r>
            <w:r w:rsidR="0057610E" w:rsidRPr="004A5AEF">
              <w:rPr>
                <w:rFonts w:ascii="Arial" w:hAnsi="Arial" w:cs="Arial"/>
                <w:sz w:val="20"/>
                <w:szCs w:val="20"/>
                <w:lang w:eastAsia="ja-JP" w:bidi="sa-IN"/>
              </w:rPr>
              <w:t>.4</w:t>
            </w:r>
          </w:p>
          <w:p w14:paraId="127BDAEE" w14:textId="77777777" w:rsidR="0057610E" w:rsidRPr="004A5AEF" w:rsidRDefault="0057610E" w:rsidP="005529A8">
            <w:pPr>
              <w:rPr>
                <w:rFonts w:ascii="Arial" w:hAnsi="Arial" w:cs="Arial"/>
                <w:sz w:val="20"/>
                <w:szCs w:val="20"/>
                <w:lang w:eastAsia="ja-JP" w:bidi="sa-IN"/>
              </w:rPr>
            </w:pPr>
          </w:p>
        </w:tc>
        <w:tc>
          <w:tcPr>
            <w:tcW w:w="4885" w:type="dxa"/>
            <w:tcBorders>
              <w:top w:val="single" w:sz="4" w:space="0" w:color="auto"/>
              <w:left w:val="single" w:sz="4" w:space="0" w:color="auto"/>
              <w:bottom w:val="single" w:sz="4" w:space="0" w:color="auto"/>
              <w:right w:val="single" w:sz="4" w:space="0" w:color="auto"/>
            </w:tcBorders>
          </w:tcPr>
          <w:p w14:paraId="348A8B98" w14:textId="77777777" w:rsidR="0057610E" w:rsidRPr="004A5AEF" w:rsidRDefault="0057610E" w:rsidP="005529A8">
            <w:pPr>
              <w:rPr>
                <w:rFonts w:ascii="Arial" w:hAnsi="Arial" w:cs="Arial"/>
                <w:sz w:val="20"/>
                <w:szCs w:val="20"/>
                <w:lang w:bidi="sa-IN"/>
              </w:rPr>
            </w:pPr>
          </w:p>
          <w:p w14:paraId="421A035C" w14:textId="77777777" w:rsidR="0057610E" w:rsidRPr="004A5AEF" w:rsidRDefault="0057610E" w:rsidP="005529A8">
            <w:pPr>
              <w:rPr>
                <w:rFonts w:ascii="Arial" w:hAnsi="Arial" w:cs="Arial"/>
                <w:sz w:val="20"/>
                <w:szCs w:val="20"/>
                <w:lang w:bidi="sa-IN"/>
              </w:rPr>
            </w:pPr>
            <w:r w:rsidRPr="004A5AEF">
              <w:rPr>
                <w:rFonts w:ascii="Arial" w:hAnsi="Arial" w:cs="Arial"/>
                <w:sz w:val="20"/>
                <w:szCs w:val="20"/>
                <w:lang w:bidi="sa-IN"/>
              </w:rPr>
              <w:t>Cargo Intervention Strategy</w:t>
            </w:r>
          </w:p>
          <w:p w14:paraId="7AFFC2A6" w14:textId="77777777" w:rsidR="0057610E" w:rsidRPr="004A5AEF" w:rsidRDefault="0057610E" w:rsidP="005529A8">
            <w:pPr>
              <w:rPr>
                <w:rFonts w:ascii="Arial" w:hAnsi="Arial" w:cs="Arial"/>
                <w:sz w:val="20"/>
                <w:szCs w:val="20"/>
                <w:lang w:bidi="sa-IN"/>
              </w:rPr>
            </w:pPr>
          </w:p>
        </w:tc>
        <w:tc>
          <w:tcPr>
            <w:tcW w:w="2752" w:type="dxa"/>
            <w:tcBorders>
              <w:top w:val="single" w:sz="4" w:space="0" w:color="auto"/>
              <w:left w:val="single" w:sz="4" w:space="0" w:color="auto"/>
              <w:bottom w:val="single" w:sz="4" w:space="0" w:color="auto"/>
              <w:right w:val="single" w:sz="4" w:space="0" w:color="auto"/>
            </w:tcBorders>
          </w:tcPr>
          <w:p w14:paraId="40DB5F87" w14:textId="77777777" w:rsidR="0057610E" w:rsidRPr="004A5AEF" w:rsidRDefault="0057610E" w:rsidP="005529A8">
            <w:pPr>
              <w:rPr>
                <w:rFonts w:ascii="Arial" w:hAnsi="Arial" w:cs="Arial"/>
                <w:sz w:val="20"/>
                <w:szCs w:val="20"/>
                <w:lang w:eastAsia="ja-JP" w:bidi="sa-IN"/>
              </w:rPr>
            </w:pPr>
          </w:p>
          <w:p w14:paraId="3AEC9662" w14:textId="77777777" w:rsidR="0057610E" w:rsidRPr="004A5AEF" w:rsidRDefault="00E372AB" w:rsidP="005529A8">
            <w:pPr>
              <w:rPr>
                <w:rFonts w:ascii="Arial" w:hAnsi="Arial" w:cs="Arial"/>
                <w:sz w:val="20"/>
                <w:szCs w:val="20"/>
                <w:lang w:eastAsia="ja-JP" w:bidi="sa-IN"/>
              </w:rPr>
            </w:pPr>
            <w:r w:rsidRPr="004A5AEF">
              <w:rPr>
                <w:rFonts w:ascii="Arial" w:hAnsi="Arial" w:cs="Arial"/>
                <w:sz w:val="20"/>
                <w:szCs w:val="20"/>
                <w:lang w:eastAsia="ja-JP" w:bidi="sa-IN"/>
              </w:rPr>
              <w:t>9</w:t>
            </w:r>
            <w:r w:rsidR="0057610E" w:rsidRPr="004A5AEF">
              <w:rPr>
                <w:rFonts w:ascii="Arial" w:hAnsi="Arial" w:cs="Arial"/>
                <w:sz w:val="20"/>
                <w:szCs w:val="20"/>
                <w:lang w:eastAsia="ja-JP" w:bidi="sa-IN"/>
              </w:rPr>
              <w:t>.4.1</w:t>
            </w:r>
          </w:p>
        </w:tc>
        <w:tc>
          <w:tcPr>
            <w:tcW w:w="2765" w:type="dxa"/>
            <w:tcBorders>
              <w:top w:val="single" w:sz="4" w:space="0" w:color="auto"/>
              <w:left w:val="single" w:sz="4" w:space="0" w:color="auto"/>
              <w:bottom w:val="single" w:sz="4" w:space="0" w:color="auto"/>
              <w:right w:val="single" w:sz="4" w:space="0" w:color="auto"/>
            </w:tcBorders>
          </w:tcPr>
          <w:p w14:paraId="21520D5D" w14:textId="77777777" w:rsidR="0057610E" w:rsidRPr="004A5AEF" w:rsidRDefault="0057610E" w:rsidP="005529A8">
            <w:pPr>
              <w:rPr>
                <w:rFonts w:ascii="Arial" w:hAnsi="Arial" w:cs="Arial"/>
                <w:sz w:val="20"/>
                <w:szCs w:val="20"/>
                <w:lang w:eastAsia="ja-JP" w:bidi="sa-IN"/>
              </w:rPr>
            </w:pPr>
          </w:p>
          <w:p w14:paraId="63D76181" w14:textId="77777777" w:rsidR="0057610E" w:rsidRPr="004A5AEF" w:rsidRDefault="00E372AB" w:rsidP="00E372AB">
            <w:pPr>
              <w:rPr>
                <w:rFonts w:ascii="Arial" w:hAnsi="Arial" w:cs="Arial"/>
                <w:sz w:val="20"/>
                <w:szCs w:val="20"/>
                <w:lang w:eastAsia="ja-JP" w:bidi="sa-IN"/>
              </w:rPr>
            </w:pPr>
            <w:r w:rsidRPr="004A5AEF">
              <w:rPr>
                <w:rFonts w:ascii="Arial" w:hAnsi="Arial" w:cs="Arial"/>
                <w:sz w:val="20"/>
                <w:szCs w:val="20"/>
                <w:lang w:eastAsia="ja-JP" w:bidi="sa-IN"/>
              </w:rPr>
              <w:t>June 2015</w:t>
            </w:r>
            <w:r w:rsidR="00912324" w:rsidRPr="004A5AEF">
              <w:rPr>
                <w:rFonts w:ascii="Arial" w:hAnsi="Arial" w:cs="Arial"/>
                <w:sz w:val="20"/>
                <w:szCs w:val="20"/>
                <w:lang w:eastAsia="ja-JP" w:bidi="sa-IN"/>
              </w:rPr>
              <w:t xml:space="preserve"> (TBD)</w:t>
            </w:r>
          </w:p>
        </w:tc>
        <w:tc>
          <w:tcPr>
            <w:tcW w:w="2873" w:type="dxa"/>
            <w:tcBorders>
              <w:top w:val="single" w:sz="4" w:space="0" w:color="auto"/>
              <w:left w:val="single" w:sz="4" w:space="0" w:color="auto"/>
              <w:bottom w:val="single" w:sz="4" w:space="0" w:color="auto"/>
              <w:right w:val="single" w:sz="4" w:space="0" w:color="auto"/>
            </w:tcBorders>
          </w:tcPr>
          <w:p w14:paraId="58C47EF5" w14:textId="77777777" w:rsidR="0057610E" w:rsidRPr="004A5AEF" w:rsidRDefault="0057610E" w:rsidP="005529A8">
            <w:pPr>
              <w:rPr>
                <w:rFonts w:ascii="Arial" w:hAnsi="Arial" w:cs="Arial"/>
                <w:sz w:val="20"/>
                <w:szCs w:val="20"/>
                <w:lang w:eastAsia="ja-JP" w:bidi="sa-IN"/>
              </w:rPr>
            </w:pPr>
          </w:p>
          <w:p w14:paraId="054768D4" w14:textId="77777777" w:rsidR="0057610E" w:rsidRPr="004A5AEF" w:rsidRDefault="0057610E" w:rsidP="005529A8">
            <w:pPr>
              <w:rPr>
                <w:rFonts w:ascii="Arial" w:hAnsi="Arial" w:cs="Arial"/>
                <w:sz w:val="20"/>
                <w:szCs w:val="20"/>
                <w:lang w:eastAsia="ja-JP" w:bidi="sa-IN"/>
              </w:rPr>
            </w:pPr>
            <w:r w:rsidRPr="004A5AEF">
              <w:rPr>
                <w:rFonts w:ascii="Arial" w:hAnsi="Arial" w:cs="Arial"/>
                <w:sz w:val="20"/>
                <w:szCs w:val="20"/>
                <w:lang w:eastAsia="ja-JP" w:bidi="sa-IN"/>
              </w:rPr>
              <w:t>High</w:t>
            </w:r>
          </w:p>
        </w:tc>
      </w:tr>
      <w:tr w:rsidR="000B352A" w:rsidRPr="004A5AEF" w14:paraId="7EE39041" w14:textId="77777777" w:rsidTr="00E92D7D">
        <w:tc>
          <w:tcPr>
            <w:tcW w:w="673" w:type="dxa"/>
          </w:tcPr>
          <w:p w14:paraId="02CD342B" w14:textId="77777777" w:rsidR="000B352A" w:rsidRPr="004A5AEF" w:rsidRDefault="000B352A" w:rsidP="009E136F">
            <w:pPr>
              <w:rPr>
                <w:rFonts w:ascii="Arial" w:hAnsi="Arial" w:cs="Arial"/>
                <w:sz w:val="20"/>
                <w:szCs w:val="20"/>
                <w:lang w:eastAsia="ja-JP" w:bidi="sa-IN"/>
              </w:rPr>
            </w:pPr>
          </w:p>
          <w:p w14:paraId="15570D72" w14:textId="4B6D939D" w:rsidR="00C62C6A" w:rsidRPr="004A5AEF" w:rsidRDefault="00CB0983" w:rsidP="009E136F">
            <w:pPr>
              <w:rPr>
                <w:rFonts w:ascii="Arial" w:hAnsi="Arial" w:cs="Arial"/>
                <w:sz w:val="20"/>
                <w:szCs w:val="20"/>
                <w:lang w:eastAsia="ja-JP" w:bidi="sa-IN"/>
              </w:rPr>
            </w:pPr>
            <w:r w:rsidRPr="004A5AEF">
              <w:rPr>
                <w:rFonts w:ascii="Arial" w:hAnsi="Arial" w:cs="Arial"/>
                <w:sz w:val="20"/>
                <w:szCs w:val="20"/>
                <w:lang w:eastAsia="ja-JP" w:bidi="sa-IN"/>
              </w:rPr>
              <w:t>9</w:t>
            </w:r>
            <w:r w:rsidR="00C62C6A" w:rsidRPr="004A5AEF">
              <w:rPr>
                <w:rFonts w:ascii="Arial" w:hAnsi="Arial" w:cs="Arial"/>
                <w:sz w:val="20"/>
                <w:szCs w:val="20"/>
                <w:lang w:eastAsia="ja-JP" w:bidi="sa-IN"/>
              </w:rPr>
              <w:t>.</w:t>
            </w:r>
            <w:r w:rsidR="00F25411">
              <w:rPr>
                <w:rFonts w:ascii="Arial" w:hAnsi="Arial" w:cs="Arial"/>
                <w:sz w:val="20"/>
                <w:szCs w:val="20"/>
                <w:lang w:eastAsia="ja-JP" w:bidi="sa-IN"/>
              </w:rPr>
              <w:t>3</w:t>
            </w:r>
          </w:p>
        </w:tc>
        <w:tc>
          <w:tcPr>
            <w:tcW w:w="4885" w:type="dxa"/>
          </w:tcPr>
          <w:p w14:paraId="47AB8E41" w14:textId="77777777" w:rsidR="00A61608" w:rsidRPr="004A5AEF" w:rsidRDefault="00A61608" w:rsidP="0095173E">
            <w:pPr>
              <w:rPr>
                <w:rFonts w:ascii="Arial" w:hAnsi="Arial" w:cs="Arial"/>
                <w:sz w:val="20"/>
                <w:szCs w:val="20"/>
                <w:lang w:bidi="sa-IN"/>
              </w:rPr>
            </w:pPr>
          </w:p>
          <w:p w14:paraId="1B7D3B2B" w14:textId="77777777" w:rsidR="000B352A" w:rsidRPr="004A5AEF" w:rsidRDefault="000B352A" w:rsidP="0095173E">
            <w:pPr>
              <w:rPr>
                <w:rFonts w:ascii="Arial" w:hAnsi="Arial" w:cs="Arial"/>
                <w:sz w:val="20"/>
                <w:szCs w:val="20"/>
                <w:lang w:bidi="sa-IN"/>
              </w:rPr>
            </w:pPr>
            <w:r w:rsidRPr="004A5AEF">
              <w:rPr>
                <w:rFonts w:ascii="Arial" w:hAnsi="Arial" w:cs="Arial"/>
                <w:sz w:val="20"/>
                <w:szCs w:val="20"/>
                <w:lang w:bidi="sa-IN"/>
              </w:rPr>
              <w:t>Authorized Economic Operator</w:t>
            </w:r>
            <w:r w:rsidR="000F3DB4" w:rsidRPr="004A5AEF">
              <w:rPr>
                <w:rFonts w:ascii="Arial" w:hAnsi="Arial" w:cs="Arial"/>
                <w:sz w:val="20"/>
                <w:szCs w:val="20"/>
                <w:lang w:bidi="sa-IN"/>
              </w:rPr>
              <w:t>/Trusted Traders</w:t>
            </w:r>
            <w:r w:rsidRPr="004A5AEF">
              <w:rPr>
                <w:rFonts w:ascii="Arial" w:hAnsi="Arial" w:cs="Arial"/>
                <w:sz w:val="20"/>
                <w:szCs w:val="20"/>
                <w:lang w:bidi="sa-IN"/>
              </w:rPr>
              <w:t xml:space="preserve"> Program</w:t>
            </w:r>
          </w:p>
          <w:p w14:paraId="2E539526" w14:textId="77777777" w:rsidR="00A61608" w:rsidRPr="004A5AEF" w:rsidRDefault="00A61608" w:rsidP="0095173E">
            <w:pPr>
              <w:rPr>
                <w:rFonts w:ascii="Arial" w:hAnsi="Arial" w:cs="Arial"/>
                <w:sz w:val="20"/>
                <w:szCs w:val="20"/>
                <w:lang w:bidi="sa-IN"/>
              </w:rPr>
            </w:pPr>
          </w:p>
        </w:tc>
        <w:tc>
          <w:tcPr>
            <w:tcW w:w="2752" w:type="dxa"/>
          </w:tcPr>
          <w:p w14:paraId="578D92F1" w14:textId="77777777" w:rsidR="000B352A" w:rsidRPr="004A5AEF" w:rsidRDefault="000B352A" w:rsidP="009E136F">
            <w:pPr>
              <w:rPr>
                <w:rFonts w:ascii="Arial" w:hAnsi="Arial" w:cs="Arial"/>
                <w:sz w:val="20"/>
                <w:szCs w:val="20"/>
                <w:lang w:eastAsia="ja-JP" w:bidi="sa-IN"/>
              </w:rPr>
            </w:pPr>
          </w:p>
          <w:p w14:paraId="6D4B13F8" w14:textId="0E0C8E53" w:rsidR="00C62C6A" w:rsidRPr="004A5AEF" w:rsidRDefault="00CB0983" w:rsidP="00CB0983">
            <w:pPr>
              <w:rPr>
                <w:rFonts w:ascii="Arial" w:hAnsi="Arial" w:cs="Arial"/>
                <w:sz w:val="20"/>
                <w:szCs w:val="20"/>
                <w:lang w:eastAsia="ja-JP" w:bidi="sa-IN"/>
              </w:rPr>
            </w:pPr>
            <w:r w:rsidRPr="004A5AEF">
              <w:rPr>
                <w:rFonts w:ascii="Arial" w:hAnsi="Arial" w:cs="Arial"/>
                <w:sz w:val="20"/>
                <w:szCs w:val="20"/>
                <w:lang w:eastAsia="ja-JP" w:bidi="sa-IN"/>
              </w:rPr>
              <w:t>9</w:t>
            </w:r>
            <w:r w:rsidR="00C62C6A" w:rsidRPr="004A5AEF">
              <w:rPr>
                <w:rFonts w:ascii="Arial" w:hAnsi="Arial" w:cs="Arial"/>
                <w:sz w:val="20"/>
                <w:szCs w:val="20"/>
                <w:lang w:eastAsia="ja-JP" w:bidi="sa-IN"/>
              </w:rPr>
              <w:t>.</w:t>
            </w:r>
            <w:r w:rsidR="00F25411">
              <w:rPr>
                <w:rFonts w:ascii="Arial" w:hAnsi="Arial" w:cs="Arial"/>
                <w:sz w:val="20"/>
                <w:szCs w:val="20"/>
                <w:lang w:eastAsia="ja-JP" w:bidi="sa-IN"/>
              </w:rPr>
              <w:t>3</w:t>
            </w:r>
            <w:r w:rsidR="00C62C6A" w:rsidRPr="004A5AEF">
              <w:rPr>
                <w:rFonts w:ascii="Arial" w:hAnsi="Arial" w:cs="Arial"/>
                <w:sz w:val="20"/>
                <w:szCs w:val="20"/>
                <w:lang w:eastAsia="ja-JP" w:bidi="sa-IN"/>
              </w:rPr>
              <w:t>.1</w:t>
            </w:r>
            <w:r w:rsidRPr="004A5AEF">
              <w:rPr>
                <w:rFonts w:ascii="Arial" w:hAnsi="Arial" w:cs="Arial"/>
                <w:sz w:val="20"/>
                <w:szCs w:val="20"/>
                <w:lang w:eastAsia="ja-JP" w:bidi="sa-IN"/>
              </w:rPr>
              <w:t xml:space="preserve"> – 9.</w:t>
            </w:r>
            <w:r w:rsidR="00F25411">
              <w:rPr>
                <w:rFonts w:ascii="Arial" w:hAnsi="Arial" w:cs="Arial"/>
                <w:sz w:val="20"/>
                <w:szCs w:val="20"/>
                <w:lang w:eastAsia="ja-JP" w:bidi="sa-IN"/>
              </w:rPr>
              <w:t>3</w:t>
            </w:r>
            <w:r w:rsidRPr="004A5AEF">
              <w:rPr>
                <w:rFonts w:ascii="Arial" w:hAnsi="Arial" w:cs="Arial"/>
                <w:sz w:val="20"/>
                <w:szCs w:val="20"/>
                <w:lang w:eastAsia="ja-JP" w:bidi="sa-IN"/>
              </w:rPr>
              <w:t>.</w:t>
            </w:r>
            <w:r w:rsidR="00F25411">
              <w:rPr>
                <w:rFonts w:ascii="Arial" w:hAnsi="Arial" w:cs="Arial"/>
                <w:sz w:val="20"/>
                <w:szCs w:val="20"/>
                <w:lang w:eastAsia="ja-JP" w:bidi="sa-IN"/>
              </w:rPr>
              <w:t>8</w:t>
            </w:r>
          </w:p>
        </w:tc>
        <w:tc>
          <w:tcPr>
            <w:tcW w:w="2765" w:type="dxa"/>
          </w:tcPr>
          <w:p w14:paraId="744A0AED" w14:textId="77777777" w:rsidR="000B352A" w:rsidRPr="004A5AEF" w:rsidRDefault="000B352A" w:rsidP="009E136F">
            <w:pPr>
              <w:rPr>
                <w:rFonts w:ascii="Arial" w:hAnsi="Arial" w:cs="Arial"/>
                <w:sz w:val="20"/>
                <w:szCs w:val="20"/>
                <w:lang w:eastAsia="ja-JP" w:bidi="sa-IN"/>
              </w:rPr>
            </w:pPr>
          </w:p>
          <w:p w14:paraId="57920D6C" w14:textId="18E0FD76" w:rsidR="00C62C6A" w:rsidRPr="004A5AEF" w:rsidRDefault="00CB0983" w:rsidP="00A843AC">
            <w:pPr>
              <w:rPr>
                <w:rFonts w:ascii="Arial" w:hAnsi="Arial" w:cs="Arial"/>
                <w:sz w:val="20"/>
                <w:szCs w:val="20"/>
                <w:lang w:eastAsia="ja-JP" w:bidi="sa-IN"/>
              </w:rPr>
            </w:pPr>
            <w:r w:rsidRPr="004A5AEF">
              <w:rPr>
                <w:rFonts w:ascii="Arial" w:hAnsi="Arial" w:cs="Arial"/>
                <w:sz w:val="20"/>
                <w:szCs w:val="20"/>
                <w:lang w:eastAsia="ja-JP" w:bidi="sa-IN"/>
              </w:rPr>
              <w:t>June 2015</w:t>
            </w:r>
          </w:p>
          <w:p w14:paraId="1919D4A9" w14:textId="77777777" w:rsidR="00415102" w:rsidRPr="004A5AEF" w:rsidRDefault="00415102" w:rsidP="00A843AC">
            <w:pPr>
              <w:rPr>
                <w:rFonts w:ascii="Arial" w:hAnsi="Arial" w:cs="Arial"/>
                <w:sz w:val="20"/>
                <w:szCs w:val="20"/>
                <w:lang w:eastAsia="ja-JP" w:bidi="sa-IN"/>
              </w:rPr>
            </w:pPr>
            <w:r w:rsidRPr="004A5AEF">
              <w:rPr>
                <w:rFonts w:ascii="Arial" w:hAnsi="Arial" w:cs="Arial"/>
                <w:sz w:val="20"/>
                <w:szCs w:val="20"/>
                <w:lang w:eastAsia="ja-JP" w:bidi="sa-IN"/>
              </w:rPr>
              <w:t>June 2017</w:t>
            </w:r>
          </w:p>
        </w:tc>
        <w:tc>
          <w:tcPr>
            <w:tcW w:w="2873" w:type="dxa"/>
          </w:tcPr>
          <w:p w14:paraId="0F000481" w14:textId="77777777" w:rsidR="000B352A" w:rsidRPr="004A5AEF" w:rsidRDefault="000B352A" w:rsidP="009E136F">
            <w:pPr>
              <w:rPr>
                <w:rFonts w:ascii="Arial" w:hAnsi="Arial" w:cs="Arial"/>
                <w:sz w:val="20"/>
                <w:szCs w:val="20"/>
                <w:lang w:eastAsia="ja-JP" w:bidi="sa-IN"/>
              </w:rPr>
            </w:pPr>
          </w:p>
          <w:p w14:paraId="0EB989AE" w14:textId="77777777" w:rsidR="00C62C6A" w:rsidRPr="004A5AEF" w:rsidRDefault="00A843AC" w:rsidP="009E136F">
            <w:pPr>
              <w:rPr>
                <w:rFonts w:ascii="Arial" w:hAnsi="Arial" w:cs="Arial"/>
                <w:sz w:val="20"/>
                <w:szCs w:val="20"/>
                <w:lang w:eastAsia="ja-JP" w:bidi="sa-IN"/>
              </w:rPr>
            </w:pPr>
            <w:r w:rsidRPr="004A5AEF">
              <w:rPr>
                <w:rFonts w:ascii="Arial" w:hAnsi="Arial" w:cs="Arial"/>
                <w:sz w:val="20"/>
                <w:szCs w:val="20"/>
                <w:lang w:eastAsia="ja-JP" w:bidi="sa-IN"/>
              </w:rPr>
              <w:t>High &amp;</w:t>
            </w:r>
            <w:r w:rsidR="00C62C6A" w:rsidRPr="004A5AEF">
              <w:rPr>
                <w:rFonts w:ascii="Arial" w:hAnsi="Arial" w:cs="Arial"/>
                <w:sz w:val="20"/>
                <w:szCs w:val="20"/>
                <w:lang w:eastAsia="ja-JP" w:bidi="sa-IN"/>
              </w:rPr>
              <w:t>Medium</w:t>
            </w:r>
          </w:p>
        </w:tc>
      </w:tr>
      <w:tr w:rsidR="0082099E" w:rsidRPr="004A5AEF" w14:paraId="3479416E" w14:textId="77777777" w:rsidTr="00E92D7D">
        <w:tc>
          <w:tcPr>
            <w:tcW w:w="673" w:type="dxa"/>
          </w:tcPr>
          <w:p w14:paraId="7B2208B8" w14:textId="6CA30D3C" w:rsidR="0082099E" w:rsidRPr="004A5AEF" w:rsidRDefault="0082099E" w:rsidP="009E136F">
            <w:pPr>
              <w:rPr>
                <w:rFonts w:ascii="Arial" w:hAnsi="Arial" w:cs="Arial"/>
                <w:sz w:val="20"/>
                <w:szCs w:val="20"/>
                <w:lang w:eastAsia="ja-JP" w:bidi="sa-IN"/>
              </w:rPr>
            </w:pPr>
            <w:r w:rsidRPr="004A5AEF">
              <w:rPr>
                <w:rFonts w:ascii="Arial" w:hAnsi="Arial" w:cs="Arial"/>
                <w:sz w:val="20"/>
                <w:szCs w:val="20"/>
                <w:lang w:eastAsia="ja-JP" w:bidi="sa-IN"/>
              </w:rPr>
              <w:t>9.</w:t>
            </w:r>
            <w:r w:rsidR="00F25411">
              <w:rPr>
                <w:rFonts w:ascii="Arial" w:hAnsi="Arial" w:cs="Arial"/>
                <w:sz w:val="20"/>
                <w:szCs w:val="20"/>
                <w:lang w:eastAsia="ja-JP" w:bidi="sa-IN"/>
              </w:rPr>
              <w:t>4</w:t>
            </w:r>
          </w:p>
        </w:tc>
        <w:tc>
          <w:tcPr>
            <w:tcW w:w="4885" w:type="dxa"/>
          </w:tcPr>
          <w:p w14:paraId="63B56577" w14:textId="77777777" w:rsidR="0082099E" w:rsidRPr="004A5AEF" w:rsidRDefault="0082099E" w:rsidP="0095173E">
            <w:pPr>
              <w:rPr>
                <w:rFonts w:ascii="Arial" w:hAnsi="Arial" w:cs="Arial"/>
                <w:sz w:val="20"/>
                <w:szCs w:val="20"/>
                <w:lang w:bidi="sa-IN"/>
              </w:rPr>
            </w:pPr>
            <w:r w:rsidRPr="004A5AEF">
              <w:rPr>
                <w:rFonts w:ascii="Arial" w:hAnsi="Arial" w:cs="Arial"/>
                <w:sz w:val="20"/>
                <w:szCs w:val="20"/>
                <w:lang w:bidi="sa-IN"/>
              </w:rPr>
              <w:t>Advance Ruling Program</w:t>
            </w:r>
          </w:p>
          <w:p w14:paraId="4102725A" w14:textId="77777777" w:rsidR="004710BA" w:rsidRPr="004A5AEF" w:rsidRDefault="004710BA" w:rsidP="0095173E">
            <w:pPr>
              <w:rPr>
                <w:rFonts w:ascii="Arial" w:hAnsi="Arial" w:cs="Arial"/>
                <w:sz w:val="20"/>
                <w:szCs w:val="20"/>
                <w:lang w:bidi="sa-IN"/>
              </w:rPr>
            </w:pPr>
          </w:p>
        </w:tc>
        <w:tc>
          <w:tcPr>
            <w:tcW w:w="2752" w:type="dxa"/>
          </w:tcPr>
          <w:p w14:paraId="15E9C4A9" w14:textId="6C9A963B" w:rsidR="0082099E" w:rsidRPr="004A5AEF" w:rsidRDefault="0082099E" w:rsidP="009E136F">
            <w:pPr>
              <w:rPr>
                <w:rFonts w:ascii="Arial" w:hAnsi="Arial" w:cs="Arial"/>
                <w:sz w:val="20"/>
                <w:szCs w:val="20"/>
                <w:lang w:eastAsia="ja-JP" w:bidi="sa-IN"/>
              </w:rPr>
            </w:pPr>
            <w:r w:rsidRPr="004A5AEF">
              <w:rPr>
                <w:rFonts w:ascii="Arial" w:hAnsi="Arial" w:cs="Arial"/>
                <w:sz w:val="20"/>
                <w:szCs w:val="20"/>
                <w:lang w:eastAsia="ja-JP" w:bidi="sa-IN"/>
              </w:rPr>
              <w:t>9.</w:t>
            </w:r>
            <w:r w:rsidR="00F25411">
              <w:rPr>
                <w:rFonts w:ascii="Arial" w:hAnsi="Arial" w:cs="Arial"/>
                <w:sz w:val="20"/>
                <w:szCs w:val="20"/>
                <w:lang w:eastAsia="ja-JP" w:bidi="sa-IN"/>
              </w:rPr>
              <w:t>4</w:t>
            </w:r>
            <w:r w:rsidRPr="004A5AEF">
              <w:rPr>
                <w:rFonts w:ascii="Arial" w:hAnsi="Arial" w:cs="Arial"/>
                <w:sz w:val="20"/>
                <w:szCs w:val="20"/>
                <w:lang w:eastAsia="ja-JP" w:bidi="sa-IN"/>
              </w:rPr>
              <w:t>.1 – 9.</w:t>
            </w:r>
            <w:r w:rsidR="00F25411">
              <w:rPr>
                <w:rFonts w:ascii="Arial" w:hAnsi="Arial" w:cs="Arial"/>
                <w:sz w:val="20"/>
                <w:szCs w:val="20"/>
                <w:lang w:eastAsia="ja-JP" w:bidi="sa-IN"/>
              </w:rPr>
              <w:t>4</w:t>
            </w:r>
            <w:r w:rsidRPr="004A5AEF">
              <w:rPr>
                <w:rFonts w:ascii="Arial" w:hAnsi="Arial" w:cs="Arial"/>
                <w:sz w:val="20"/>
                <w:szCs w:val="20"/>
                <w:lang w:eastAsia="ja-JP" w:bidi="sa-IN"/>
              </w:rPr>
              <w:t>.3</w:t>
            </w:r>
          </w:p>
        </w:tc>
        <w:tc>
          <w:tcPr>
            <w:tcW w:w="2765" w:type="dxa"/>
          </w:tcPr>
          <w:p w14:paraId="442A3254" w14:textId="02472770" w:rsidR="0082099E" w:rsidRPr="004A5AEF" w:rsidRDefault="0082099E" w:rsidP="009E136F">
            <w:pPr>
              <w:rPr>
                <w:rFonts w:ascii="Arial" w:hAnsi="Arial" w:cs="Arial"/>
                <w:sz w:val="20"/>
                <w:szCs w:val="20"/>
                <w:lang w:eastAsia="ja-JP" w:bidi="sa-IN"/>
              </w:rPr>
            </w:pPr>
            <w:r w:rsidRPr="004A5AEF">
              <w:rPr>
                <w:rFonts w:ascii="Arial" w:hAnsi="Arial" w:cs="Arial"/>
                <w:sz w:val="20"/>
                <w:szCs w:val="20"/>
                <w:lang w:eastAsia="ja-JP" w:bidi="sa-IN"/>
              </w:rPr>
              <w:t>June 2015 – Sept</w:t>
            </w:r>
            <w:r w:rsidR="00A843AC" w:rsidRPr="004A5AEF">
              <w:rPr>
                <w:rFonts w:ascii="Arial" w:hAnsi="Arial" w:cs="Arial"/>
                <w:sz w:val="20"/>
                <w:szCs w:val="20"/>
                <w:lang w:eastAsia="ja-JP" w:bidi="sa-IN"/>
              </w:rPr>
              <w:t>ember</w:t>
            </w:r>
            <w:r w:rsidRPr="004A5AEF">
              <w:rPr>
                <w:rFonts w:ascii="Arial" w:hAnsi="Arial" w:cs="Arial"/>
                <w:sz w:val="20"/>
                <w:szCs w:val="20"/>
                <w:lang w:eastAsia="ja-JP" w:bidi="sa-IN"/>
              </w:rPr>
              <w:t xml:space="preserve"> 2016</w:t>
            </w:r>
          </w:p>
        </w:tc>
        <w:tc>
          <w:tcPr>
            <w:tcW w:w="2873" w:type="dxa"/>
          </w:tcPr>
          <w:p w14:paraId="21D99D6E" w14:textId="77777777" w:rsidR="0082099E" w:rsidRPr="004A5AEF" w:rsidRDefault="004710BA" w:rsidP="009E136F">
            <w:pPr>
              <w:rPr>
                <w:rFonts w:ascii="Arial" w:hAnsi="Arial" w:cs="Arial"/>
                <w:sz w:val="20"/>
                <w:szCs w:val="20"/>
                <w:lang w:eastAsia="ja-JP" w:bidi="sa-IN"/>
              </w:rPr>
            </w:pPr>
            <w:r w:rsidRPr="004A5AEF">
              <w:rPr>
                <w:rFonts w:ascii="Arial" w:hAnsi="Arial" w:cs="Arial"/>
                <w:sz w:val="20"/>
                <w:szCs w:val="20"/>
                <w:lang w:eastAsia="ja-JP" w:bidi="sa-IN"/>
              </w:rPr>
              <w:t>Medium</w:t>
            </w:r>
          </w:p>
        </w:tc>
      </w:tr>
      <w:tr w:rsidR="000B352A" w:rsidRPr="004A5AEF" w14:paraId="74856530" w14:textId="77777777" w:rsidTr="00E92D7D">
        <w:tc>
          <w:tcPr>
            <w:tcW w:w="673" w:type="dxa"/>
          </w:tcPr>
          <w:p w14:paraId="2ACFE2D8" w14:textId="77777777" w:rsidR="000B352A" w:rsidRPr="004A5AEF" w:rsidRDefault="000B352A" w:rsidP="009E136F">
            <w:pPr>
              <w:rPr>
                <w:rFonts w:ascii="Arial" w:hAnsi="Arial" w:cs="Arial"/>
                <w:sz w:val="20"/>
                <w:szCs w:val="20"/>
                <w:lang w:eastAsia="ja-JP" w:bidi="sa-IN"/>
              </w:rPr>
            </w:pPr>
          </w:p>
          <w:p w14:paraId="043E2FB2" w14:textId="7F9505F6" w:rsidR="00C62C6A" w:rsidRPr="004A5AEF" w:rsidRDefault="0082099E" w:rsidP="0082099E">
            <w:pPr>
              <w:rPr>
                <w:rFonts w:ascii="Arial" w:hAnsi="Arial" w:cs="Arial"/>
                <w:sz w:val="20"/>
                <w:szCs w:val="20"/>
                <w:lang w:eastAsia="ja-JP" w:bidi="sa-IN"/>
              </w:rPr>
            </w:pPr>
            <w:r w:rsidRPr="004A5AEF">
              <w:rPr>
                <w:rFonts w:ascii="Arial" w:hAnsi="Arial" w:cs="Arial"/>
                <w:sz w:val="20"/>
                <w:szCs w:val="20"/>
                <w:lang w:eastAsia="ja-JP" w:bidi="sa-IN"/>
              </w:rPr>
              <w:t>9</w:t>
            </w:r>
            <w:r w:rsidR="00C62C6A" w:rsidRPr="004A5AEF">
              <w:rPr>
                <w:rFonts w:ascii="Arial" w:hAnsi="Arial" w:cs="Arial"/>
                <w:sz w:val="20"/>
                <w:szCs w:val="20"/>
                <w:lang w:eastAsia="ja-JP" w:bidi="sa-IN"/>
              </w:rPr>
              <w:t>.</w:t>
            </w:r>
            <w:r w:rsidR="00F25411">
              <w:rPr>
                <w:rFonts w:ascii="Arial" w:hAnsi="Arial" w:cs="Arial"/>
                <w:sz w:val="20"/>
                <w:szCs w:val="20"/>
                <w:lang w:eastAsia="ja-JP" w:bidi="sa-IN"/>
              </w:rPr>
              <w:t>5</w:t>
            </w:r>
          </w:p>
        </w:tc>
        <w:tc>
          <w:tcPr>
            <w:tcW w:w="4885" w:type="dxa"/>
          </w:tcPr>
          <w:p w14:paraId="60B86E1E" w14:textId="77777777" w:rsidR="00A61608" w:rsidRPr="004A5AEF" w:rsidRDefault="00A61608" w:rsidP="0095173E">
            <w:pPr>
              <w:rPr>
                <w:rFonts w:ascii="Arial" w:hAnsi="Arial" w:cs="Arial"/>
                <w:sz w:val="20"/>
                <w:szCs w:val="20"/>
                <w:lang w:bidi="sa-IN"/>
              </w:rPr>
            </w:pPr>
          </w:p>
          <w:p w14:paraId="1E65666B" w14:textId="77777777" w:rsidR="000B352A" w:rsidRPr="004A5AEF" w:rsidRDefault="000B352A" w:rsidP="0095173E">
            <w:pPr>
              <w:rPr>
                <w:rFonts w:ascii="Arial" w:hAnsi="Arial" w:cs="Arial"/>
                <w:sz w:val="20"/>
                <w:szCs w:val="20"/>
                <w:lang w:bidi="sa-IN"/>
              </w:rPr>
            </w:pPr>
            <w:r w:rsidRPr="004A5AEF">
              <w:rPr>
                <w:rFonts w:ascii="Arial" w:hAnsi="Arial" w:cs="Arial"/>
                <w:sz w:val="20"/>
                <w:szCs w:val="20"/>
                <w:lang w:bidi="sa-IN"/>
              </w:rPr>
              <w:t>Review of Transit Cargo Arrangements</w:t>
            </w:r>
          </w:p>
          <w:p w14:paraId="3316D177" w14:textId="77777777" w:rsidR="00A61608" w:rsidRPr="004A5AEF" w:rsidRDefault="00A61608" w:rsidP="0095173E">
            <w:pPr>
              <w:rPr>
                <w:rFonts w:ascii="Arial" w:hAnsi="Arial" w:cs="Arial"/>
                <w:sz w:val="20"/>
                <w:szCs w:val="20"/>
                <w:lang w:bidi="sa-IN"/>
              </w:rPr>
            </w:pPr>
          </w:p>
        </w:tc>
        <w:tc>
          <w:tcPr>
            <w:tcW w:w="2752" w:type="dxa"/>
          </w:tcPr>
          <w:p w14:paraId="0D6E9DB9" w14:textId="77777777" w:rsidR="000B352A" w:rsidRPr="004A5AEF" w:rsidRDefault="000B352A" w:rsidP="009E136F">
            <w:pPr>
              <w:rPr>
                <w:rFonts w:ascii="Arial" w:hAnsi="Arial" w:cs="Arial"/>
                <w:sz w:val="20"/>
                <w:szCs w:val="20"/>
                <w:lang w:eastAsia="ja-JP" w:bidi="sa-IN"/>
              </w:rPr>
            </w:pPr>
          </w:p>
          <w:p w14:paraId="67A56D5D" w14:textId="1D485B78" w:rsidR="00C62C6A" w:rsidRPr="004A5AEF" w:rsidRDefault="004710BA" w:rsidP="004710BA">
            <w:pPr>
              <w:rPr>
                <w:rFonts w:ascii="Arial" w:hAnsi="Arial" w:cs="Arial"/>
                <w:sz w:val="20"/>
                <w:szCs w:val="20"/>
                <w:lang w:eastAsia="ja-JP" w:bidi="sa-IN"/>
              </w:rPr>
            </w:pPr>
            <w:r w:rsidRPr="004A5AEF">
              <w:rPr>
                <w:rFonts w:ascii="Arial" w:hAnsi="Arial" w:cs="Arial"/>
                <w:sz w:val="20"/>
                <w:szCs w:val="20"/>
                <w:lang w:eastAsia="ja-JP" w:bidi="sa-IN"/>
              </w:rPr>
              <w:t>9</w:t>
            </w:r>
            <w:r w:rsidR="00C62C6A" w:rsidRPr="004A5AEF">
              <w:rPr>
                <w:rFonts w:ascii="Arial" w:hAnsi="Arial" w:cs="Arial"/>
                <w:sz w:val="20"/>
                <w:szCs w:val="20"/>
                <w:lang w:eastAsia="ja-JP" w:bidi="sa-IN"/>
              </w:rPr>
              <w:t>.</w:t>
            </w:r>
            <w:r w:rsidR="00F25411">
              <w:rPr>
                <w:rFonts w:ascii="Arial" w:hAnsi="Arial" w:cs="Arial"/>
                <w:sz w:val="20"/>
                <w:szCs w:val="20"/>
                <w:lang w:eastAsia="ja-JP" w:bidi="sa-IN"/>
              </w:rPr>
              <w:t>5</w:t>
            </w:r>
            <w:r w:rsidR="00C62C6A" w:rsidRPr="004A5AEF">
              <w:rPr>
                <w:rFonts w:ascii="Arial" w:hAnsi="Arial" w:cs="Arial"/>
                <w:sz w:val="20"/>
                <w:szCs w:val="20"/>
                <w:lang w:eastAsia="ja-JP" w:bidi="sa-IN"/>
              </w:rPr>
              <w:t>.1</w:t>
            </w:r>
            <w:r w:rsidRPr="004A5AEF">
              <w:rPr>
                <w:rFonts w:ascii="Arial" w:hAnsi="Arial" w:cs="Arial"/>
                <w:sz w:val="20"/>
                <w:szCs w:val="20"/>
                <w:lang w:eastAsia="ja-JP" w:bidi="sa-IN"/>
              </w:rPr>
              <w:t xml:space="preserve"> – 9.</w:t>
            </w:r>
            <w:r w:rsidR="00F25411">
              <w:rPr>
                <w:rFonts w:ascii="Arial" w:hAnsi="Arial" w:cs="Arial"/>
                <w:sz w:val="20"/>
                <w:szCs w:val="20"/>
                <w:lang w:eastAsia="ja-JP" w:bidi="sa-IN"/>
              </w:rPr>
              <w:t>5</w:t>
            </w:r>
            <w:r w:rsidRPr="004A5AEF">
              <w:rPr>
                <w:rFonts w:ascii="Arial" w:hAnsi="Arial" w:cs="Arial"/>
                <w:sz w:val="20"/>
                <w:szCs w:val="20"/>
                <w:lang w:eastAsia="ja-JP" w:bidi="sa-IN"/>
              </w:rPr>
              <w:t>.</w:t>
            </w:r>
            <w:r w:rsidR="00415102" w:rsidRPr="004A5AEF">
              <w:rPr>
                <w:rFonts w:ascii="Arial" w:hAnsi="Arial" w:cs="Arial"/>
                <w:sz w:val="20"/>
                <w:szCs w:val="20"/>
                <w:lang w:eastAsia="ja-JP" w:bidi="sa-IN"/>
              </w:rPr>
              <w:t>3</w:t>
            </w:r>
          </w:p>
        </w:tc>
        <w:tc>
          <w:tcPr>
            <w:tcW w:w="2765" w:type="dxa"/>
          </w:tcPr>
          <w:p w14:paraId="50617A9A" w14:textId="77777777" w:rsidR="000B352A" w:rsidRPr="004A5AEF" w:rsidRDefault="000B352A" w:rsidP="009E136F">
            <w:pPr>
              <w:rPr>
                <w:rFonts w:ascii="Arial" w:hAnsi="Arial" w:cs="Arial"/>
                <w:sz w:val="20"/>
                <w:szCs w:val="20"/>
                <w:lang w:eastAsia="ja-JP" w:bidi="sa-IN"/>
              </w:rPr>
            </w:pPr>
          </w:p>
          <w:p w14:paraId="46A93C6A" w14:textId="115A8249" w:rsidR="00C62C6A" w:rsidRPr="004A5AEF" w:rsidRDefault="00C62C6A" w:rsidP="004710BA">
            <w:pPr>
              <w:rPr>
                <w:rFonts w:ascii="Arial" w:hAnsi="Arial" w:cs="Arial"/>
                <w:sz w:val="20"/>
                <w:szCs w:val="20"/>
                <w:lang w:eastAsia="ja-JP" w:bidi="sa-IN"/>
              </w:rPr>
            </w:pPr>
          </w:p>
          <w:p w14:paraId="657F7982" w14:textId="77777777" w:rsidR="00415102" w:rsidRPr="004A5AEF" w:rsidRDefault="00415102" w:rsidP="004710BA">
            <w:pPr>
              <w:rPr>
                <w:rFonts w:ascii="Arial" w:hAnsi="Arial" w:cs="Arial"/>
                <w:sz w:val="20"/>
                <w:szCs w:val="20"/>
                <w:lang w:eastAsia="ja-JP" w:bidi="sa-IN"/>
              </w:rPr>
            </w:pPr>
            <w:r w:rsidRPr="004A5AEF">
              <w:rPr>
                <w:rFonts w:ascii="Arial" w:hAnsi="Arial" w:cs="Arial"/>
                <w:sz w:val="20"/>
                <w:szCs w:val="20"/>
                <w:lang w:eastAsia="ja-JP" w:bidi="sa-IN"/>
              </w:rPr>
              <w:t>June 2016</w:t>
            </w:r>
          </w:p>
        </w:tc>
        <w:tc>
          <w:tcPr>
            <w:tcW w:w="2873" w:type="dxa"/>
          </w:tcPr>
          <w:p w14:paraId="6665699C" w14:textId="77777777" w:rsidR="000B352A" w:rsidRPr="004A5AEF" w:rsidRDefault="000B352A" w:rsidP="009E136F">
            <w:pPr>
              <w:rPr>
                <w:rFonts w:ascii="Arial" w:hAnsi="Arial" w:cs="Arial"/>
                <w:sz w:val="20"/>
                <w:szCs w:val="20"/>
                <w:lang w:eastAsia="ja-JP" w:bidi="sa-IN"/>
              </w:rPr>
            </w:pPr>
          </w:p>
          <w:p w14:paraId="5B916966" w14:textId="77777777" w:rsidR="00C62C6A" w:rsidRPr="004A5AEF" w:rsidRDefault="00C62C6A" w:rsidP="009E136F">
            <w:pPr>
              <w:rPr>
                <w:rFonts w:ascii="Arial" w:hAnsi="Arial" w:cs="Arial"/>
                <w:sz w:val="20"/>
                <w:szCs w:val="20"/>
                <w:lang w:eastAsia="ja-JP" w:bidi="sa-IN"/>
              </w:rPr>
            </w:pPr>
            <w:r w:rsidRPr="004A5AEF">
              <w:rPr>
                <w:rFonts w:ascii="Arial" w:hAnsi="Arial" w:cs="Arial"/>
                <w:sz w:val="20"/>
                <w:szCs w:val="20"/>
                <w:lang w:eastAsia="ja-JP" w:bidi="sa-IN"/>
              </w:rPr>
              <w:t>Medium</w:t>
            </w:r>
          </w:p>
        </w:tc>
      </w:tr>
    </w:tbl>
    <w:p w14:paraId="3C87DB4C" w14:textId="77777777" w:rsidR="00A245A7" w:rsidRPr="004A5AEF" w:rsidRDefault="00A245A7" w:rsidP="009E136F">
      <w:pPr>
        <w:rPr>
          <w:rFonts w:ascii="Arial" w:hAnsi="Arial" w:cs="Arial"/>
          <w:b/>
          <w:sz w:val="20"/>
          <w:szCs w:val="20"/>
          <w:lang w:bidi="sa-IN"/>
        </w:rPr>
      </w:pPr>
    </w:p>
    <w:p w14:paraId="42F4CC00" w14:textId="77777777" w:rsidR="005B7B03" w:rsidRPr="004A5AEF" w:rsidRDefault="005B7B03" w:rsidP="009E136F">
      <w:pPr>
        <w:rPr>
          <w:rFonts w:ascii="Arial" w:hAnsi="Arial" w:cs="Arial"/>
          <w:b/>
          <w:sz w:val="20"/>
          <w:szCs w:val="20"/>
          <w:lang w:bidi="sa-IN"/>
        </w:rPr>
      </w:pPr>
    </w:p>
    <w:p w14:paraId="4442EA3A" w14:textId="77777777" w:rsidR="005B7B03" w:rsidRPr="004A5AEF" w:rsidRDefault="005B7B03" w:rsidP="009E136F">
      <w:pPr>
        <w:rPr>
          <w:rFonts w:ascii="Arial" w:hAnsi="Arial" w:cs="Arial"/>
          <w:b/>
          <w:sz w:val="20"/>
          <w:szCs w:val="20"/>
          <w:lang w:bidi="sa-IN"/>
        </w:rPr>
      </w:pPr>
    </w:p>
    <w:p w14:paraId="56207ED2" w14:textId="77777777" w:rsidR="005B7B03" w:rsidRPr="004A5AEF" w:rsidRDefault="005B7B03" w:rsidP="009E136F">
      <w:pPr>
        <w:rPr>
          <w:rFonts w:ascii="Arial" w:hAnsi="Arial" w:cs="Arial"/>
          <w:b/>
          <w:sz w:val="20"/>
          <w:szCs w:val="20"/>
          <w:lang w:bidi="sa-IN"/>
        </w:rPr>
      </w:pPr>
    </w:p>
    <w:p w14:paraId="37AE30A1" w14:textId="77777777" w:rsidR="005B7B03" w:rsidRPr="004A5AEF" w:rsidRDefault="005B7B03" w:rsidP="009E136F">
      <w:pPr>
        <w:rPr>
          <w:rFonts w:ascii="Arial" w:hAnsi="Arial" w:cs="Arial"/>
          <w:b/>
          <w:sz w:val="20"/>
          <w:szCs w:val="20"/>
          <w:lang w:bidi="sa-IN"/>
        </w:rPr>
      </w:pPr>
    </w:p>
    <w:p w14:paraId="308C715F" w14:textId="77777777" w:rsidR="00A93ACE" w:rsidRPr="004A5AEF" w:rsidRDefault="00885A5C" w:rsidP="009E136F">
      <w:pPr>
        <w:rPr>
          <w:rFonts w:ascii="Arial" w:hAnsi="Arial" w:cs="Arial"/>
          <w:b/>
          <w:sz w:val="20"/>
          <w:szCs w:val="20"/>
          <w:lang w:bidi="sa-IN"/>
        </w:rPr>
      </w:pPr>
      <w:r w:rsidRPr="004A5AEF">
        <w:rPr>
          <w:rFonts w:ascii="Arial" w:hAnsi="Arial" w:cs="Arial"/>
          <w:b/>
          <w:sz w:val="20"/>
          <w:szCs w:val="20"/>
          <w:lang w:bidi="sa-IN"/>
        </w:rPr>
        <w:t>Key Program Area 10</w:t>
      </w:r>
      <w:r w:rsidR="00A93ACE" w:rsidRPr="004A5AEF">
        <w:rPr>
          <w:rFonts w:ascii="Arial" w:hAnsi="Arial" w:cs="Arial"/>
          <w:b/>
          <w:sz w:val="20"/>
          <w:szCs w:val="20"/>
          <w:lang w:bidi="sa-IN"/>
        </w:rPr>
        <w:t>: Revenue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878"/>
        <w:gridCol w:w="2750"/>
        <w:gridCol w:w="2763"/>
        <w:gridCol w:w="2872"/>
      </w:tblGrid>
      <w:tr w:rsidR="00A93ACE" w:rsidRPr="004A5AEF" w14:paraId="58065111" w14:textId="77777777" w:rsidTr="00BE2DC9">
        <w:trPr>
          <w:tblHeader/>
        </w:trPr>
        <w:tc>
          <w:tcPr>
            <w:tcW w:w="685" w:type="dxa"/>
            <w:shd w:val="clear" w:color="auto" w:fill="BFBFBF"/>
          </w:tcPr>
          <w:p w14:paraId="16E61E09" w14:textId="77777777" w:rsidR="00A93ACE" w:rsidRPr="004A5AEF" w:rsidRDefault="00A93ACE" w:rsidP="004F407C">
            <w:pPr>
              <w:rPr>
                <w:rFonts w:ascii="Arial" w:hAnsi="Arial" w:cs="Arial"/>
                <w:b/>
                <w:sz w:val="20"/>
                <w:szCs w:val="20"/>
                <w:lang w:bidi="sa-IN"/>
              </w:rPr>
            </w:pPr>
            <w:r w:rsidRPr="004A5AEF">
              <w:rPr>
                <w:rFonts w:ascii="Arial" w:hAnsi="Arial" w:cs="Arial"/>
                <w:b/>
                <w:sz w:val="20"/>
                <w:szCs w:val="20"/>
                <w:lang w:bidi="sa-IN"/>
              </w:rPr>
              <w:t>Ref</w:t>
            </w:r>
          </w:p>
        </w:tc>
        <w:tc>
          <w:tcPr>
            <w:tcW w:w="4878" w:type="dxa"/>
            <w:shd w:val="clear" w:color="auto" w:fill="BFBFBF"/>
          </w:tcPr>
          <w:p w14:paraId="151AEE8D" w14:textId="77777777" w:rsidR="00A93ACE" w:rsidRPr="004A5AEF" w:rsidRDefault="00A93ACE" w:rsidP="004F407C">
            <w:pPr>
              <w:rPr>
                <w:rFonts w:ascii="Arial" w:hAnsi="Arial" w:cs="Arial"/>
                <w:b/>
                <w:sz w:val="20"/>
                <w:szCs w:val="20"/>
                <w:lang w:bidi="sa-IN"/>
              </w:rPr>
            </w:pPr>
            <w:r w:rsidRPr="004A5AEF">
              <w:rPr>
                <w:rFonts w:ascii="Arial" w:hAnsi="Arial" w:cs="Arial"/>
                <w:b/>
                <w:sz w:val="20"/>
                <w:szCs w:val="20"/>
                <w:lang w:bidi="sa-IN"/>
              </w:rPr>
              <w:t xml:space="preserve">Project </w:t>
            </w:r>
          </w:p>
        </w:tc>
        <w:tc>
          <w:tcPr>
            <w:tcW w:w="2750" w:type="dxa"/>
            <w:shd w:val="clear" w:color="auto" w:fill="BFBFBF"/>
          </w:tcPr>
          <w:p w14:paraId="453E624D" w14:textId="77777777" w:rsidR="00A93ACE" w:rsidRPr="004A5AEF" w:rsidRDefault="00A93ACE" w:rsidP="004F407C">
            <w:pPr>
              <w:rPr>
                <w:rFonts w:ascii="Arial" w:hAnsi="Arial" w:cs="Arial"/>
                <w:b/>
                <w:sz w:val="20"/>
                <w:szCs w:val="20"/>
                <w:lang w:bidi="sa-IN"/>
              </w:rPr>
            </w:pPr>
            <w:r w:rsidRPr="004A5AEF">
              <w:rPr>
                <w:rFonts w:ascii="Arial" w:hAnsi="Arial" w:cs="Arial"/>
                <w:b/>
                <w:sz w:val="20"/>
                <w:szCs w:val="20"/>
                <w:lang w:bidi="sa-IN"/>
              </w:rPr>
              <w:t xml:space="preserve">Tasks </w:t>
            </w:r>
          </w:p>
        </w:tc>
        <w:tc>
          <w:tcPr>
            <w:tcW w:w="2763" w:type="dxa"/>
            <w:shd w:val="clear" w:color="auto" w:fill="BFBFBF"/>
          </w:tcPr>
          <w:p w14:paraId="054DFDF7" w14:textId="77777777" w:rsidR="00A93ACE" w:rsidRPr="004A5AEF" w:rsidRDefault="00A93ACE" w:rsidP="004F407C">
            <w:pPr>
              <w:rPr>
                <w:rFonts w:ascii="Arial" w:hAnsi="Arial" w:cs="Arial"/>
                <w:b/>
                <w:sz w:val="20"/>
                <w:szCs w:val="20"/>
                <w:lang w:bidi="sa-IN"/>
              </w:rPr>
            </w:pPr>
            <w:r w:rsidRPr="004A5AEF">
              <w:rPr>
                <w:rFonts w:ascii="Arial" w:hAnsi="Arial" w:cs="Arial"/>
                <w:b/>
                <w:sz w:val="20"/>
                <w:szCs w:val="20"/>
                <w:lang w:bidi="sa-IN"/>
              </w:rPr>
              <w:t>Time Frame</w:t>
            </w:r>
          </w:p>
        </w:tc>
        <w:tc>
          <w:tcPr>
            <w:tcW w:w="2872" w:type="dxa"/>
            <w:shd w:val="clear" w:color="auto" w:fill="BFBFBF"/>
          </w:tcPr>
          <w:p w14:paraId="1C14A5FA" w14:textId="77777777" w:rsidR="00C31A85" w:rsidRPr="004A5AEF" w:rsidRDefault="00C31A85" w:rsidP="00C31A85">
            <w:pPr>
              <w:rPr>
                <w:rFonts w:ascii="Arial" w:hAnsi="Arial" w:cs="Arial"/>
                <w:b/>
                <w:sz w:val="20"/>
                <w:szCs w:val="20"/>
                <w:lang w:eastAsia="ja-JP" w:bidi="sa-IN"/>
              </w:rPr>
            </w:pPr>
            <w:r w:rsidRPr="004A5AEF">
              <w:rPr>
                <w:rFonts w:ascii="Arial" w:hAnsi="Arial" w:cs="Arial"/>
                <w:b/>
                <w:sz w:val="20"/>
                <w:szCs w:val="20"/>
                <w:lang w:eastAsia="ja-JP" w:bidi="sa-IN"/>
              </w:rPr>
              <w:t>Priority</w:t>
            </w:r>
          </w:p>
          <w:p w14:paraId="5F3038F7" w14:textId="77777777" w:rsidR="00A93ACE" w:rsidRPr="004A5AEF" w:rsidRDefault="00C31A85" w:rsidP="00C31A85">
            <w:pPr>
              <w:rPr>
                <w:rFonts w:ascii="Arial" w:hAnsi="Arial" w:cs="Arial"/>
                <w:b/>
                <w:sz w:val="20"/>
                <w:szCs w:val="20"/>
                <w:lang w:bidi="sa-IN"/>
              </w:rPr>
            </w:pPr>
            <w:r w:rsidRPr="004A5AEF">
              <w:rPr>
                <w:rFonts w:ascii="Arial" w:hAnsi="Arial" w:cs="Arial"/>
                <w:b/>
                <w:sz w:val="20"/>
                <w:szCs w:val="20"/>
                <w:lang w:bidi="sa-IN"/>
              </w:rPr>
              <w:t>Project Manager</w:t>
            </w:r>
          </w:p>
        </w:tc>
      </w:tr>
      <w:tr w:rsidR="00BE2DC9" w:rsidRPr="004A5AEF" w14:paraId="4127D3B3" w14:textId="77777777" w:rsidTr="00BE2DC9">
        <w:trPr>
          <w:tblHead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0560E441" w14:textId="77777777" w:rsidR="00BE2DC9" w:rsidRPr="004A5AEF" w:rsidRDefault="00BE2DC9" w:rsidP="00BE2DC9">
            <w:pPr>
              <w:rPr>
                <w:rFonts w:ascii="Arial" w:hAnsi="Arial" w:cs="Arial"/>
                <w:sz w:val="20"/>
                <w:szCs w:val="20"/>
                <w:lang w:eastAsia="ja-JP" w:bidi="sa-IN"/>
              </w:rPr>
            </w:pPr>
          </w:p>
          <w:p w14:paraId="71213461" w14:textId="77777777" w:rsidR="00BE2DC9" w:rsidRPr="004A5AEF" w:rsidRDefault="00BE2DC9" w:rsidP="00BE2DC9">
            <w:pPr>
              <w:rPr>
                <w:rFonts w:ascii="Arial" w:hAnsi="Arial" w:cs="Arial"/>
                <w:sz w:val="20"/>
                <w:szCs w:val="20"/>
                <w:lang w:bidi="sa-IN"/>
              </w:rPr>
            </w:pPr>
            <w:r w:rsidRPr="004A5AEF">
              <w:rPr>
                <w:rFonts w:ascii="Arial" w:hAnsi="Arial" w:cs="Arial"/>
                <w:sz w:val="20"/>
                <w:szCs w:val="20"/>
                <w:lang w:eastAsia="ja-JP" w:bidi="sa-IN"/>
              </w:rPr>
              <w:t>10.1</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21E351DF" w14:textId="77777777" w:rsidR="00BE2DC9" w:rsidRPr="004A5AEF" w:rsidRDefault="00BE2DC9" w:rsidP="00BE2DC9">
            <w:pPr>
              <w:rPr>
                <w:rFonts w:ascii="Arial" w:hAnsi="Arial" w:cs="Arial"/>
                <w:sz w:val="20"/>
                <w:szCs w:val="20"/>
                <w:lang w:bidi="sa-IN"/>
              </w:rPr>
            </w:pPr>
          </w:p>
          <w:p w14:paraId="28C88964" w14:textId="77777777" w:rsidR="00BE2DC9" w:rsidRPr="004A5AEF" w:rsidRDefault="00BE2DC9" w:rsidP="00BE2DC9">
            <w:pPr>
              <w:rPr>
                <w:rFonts w:ascii="Arial" w:hAnsi="Arial" w:cs="Arial"/>
                <w:sz w:val="20"/>
                <w:szCs w:val="20"/>
                <w:lang w:bidi="sa-IN"/>
              </w:rPr>
            </w:pPr>
            <w:r w:rsidRPr="004A5AEF">
              <w:rPr>
                <w:rFonts w:ascii="Arial" w:hAnsi="Arial" w:cs="Arial"/>
                <w:sz w:val="20"/>
                <w:szCs w:val="20"/>
                <w:lang w:bidi="sa-IN"/>
              </w:rPr>
              <w:t xml:space="preserve">Compliance </w:t>
            </w:r>
            <w:r w:rsidRPr="004A5AEF">
              <w:rPr>
                <w:rFonts w:ascii="Arial" w:hAnsi="Arial" w:cs="Arial"/>
                <w:sz w:val="20"/>
                <w:szCs w:val="20"/>
                <w:lang w:eastAsia="ja-JP" w:bidi="sa-IN"/>
              </w:rPr>
              <w:t>Improvement</w:t>
            </w:r>
            <w:r w:rsidRPr="004A5AEF">
              <w:rPr>
                <w:rFonts w:ascii="Arial" w:hAnsi="Arial" w:cs="Arial"/>
                <w:sz w:val="20"/>
                <w:szCs w:val="20"/>
                <w:lang w:bidi="sa-IN"/>
              </w:rPr>
              <w:t xml:space="preserve"> Program</w:t>
            </w:r>
          </w:p>
          <w:p w14:paraId="304B8FB4" w14:textId="77777777" w:rsidR="00BE2DC9" w:rsidRPr="004A5AEF" w:rsidRDefault="00BE2DC9" w:rsidP="00BE2DC9">
            <w:pPr>
              <w:rPr>
                <w:rFonts w:ascii="Arial" w:hAnsi="Arial" w:cs="Arial"/>
                <w:sz w:val="20"/>
                <w:szCs w:val="20"/>
                <w:lang w:bidi="sa-IN"/>
              </w:rPr>
            </w:pP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5DD4C614" w14:textId="77777777" w:rsidR="00BE2DC9" w:rsidRPr="004A5AEF" w:rsidRDefault="00BE2DC9" w:rsidP="00BE2DC9">
            <w:pPr>
              <w:rPr>
                <w:rFonts w:ascii="Arial" w:hAnsi="Arial" w:cs="Arial"/>
                <w:sz w:val="20"/>
                <w:szCs w:val="20"/>
                <w:lang w:eastAsia="ja-JP" w:bidi="sa-IN"/>
              </w:rPr>
            </w:pPr>
          </w:p>
          <w:p w14:paraId="46BFD75D" w14:textId="77777777" w:rsidR="00BE2DC9" w:rsidRPr="004A5AEF" w:rsidRDefault="00BE2DC9" w:rsidP="00BE2DC9">
            <w:pPr>
              <w:rPr>
                <w:rFonts w:ascii="Arial" w:hAnsi="Arial" w:cs="Arial"/>
                <w:sz w:val="20"/>
                <w:szCs w:val="20"/>
                <w:lang w:bidi="sa-IN"/>
              </w:rPr>
            </w:pPr>
            <w:r w:rsidRPr="004A5AEF">
              <w:rPr>
                <w:rFonts w:ascii="Arial" w:hAnsi="Arial" w:cs="Arial"/>
                <w:sz w:val="20"/>
                <w:szCs w:val="20"/>
                <w:lang w:eastAsia="ja-JP" w:bidi="sa-IN"/>
              </w:rPr>
              <w:t>10.1.1</w:t>
            </w: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8B5EC6B" w14:textId="77777777" w:rsidR="00BE2DC9" w:rsidRPr="004A5AEF" w:rsidRDefault="00BE2DC9" w:rsidP="00BE2DC9">
            <w:pPr>
              <w:rPr>
                <w:rFonts w:ascii="Arial" w:hAnsi="Arial" w:cs="Arial"/>
                <w:sz w:val="20"/>
                <w:szCs w:val="20"/>
                <w:lang w:eastAsia="ja-JP" w:bidi="sa-IN"/>
              </w:rPr>
            </w:pPr>
          </w:p>
          <w:p w14:paraId="063B925A" w14:textId="77777777" w:rsidR="00BE2DC9" w:rsidRPr="004A5AEF" w:rsidRDefault="00BE2DC9" w:rsidP="00BE2DC9">
            <w:pPr>
              <w:rPr>
                <w:rFonts w:ascii="Arial" w:hAnsi="Arial" w:cs="Arial"/>
                <w:sz w:val="20"/>
                <w:szCs w:val="20"/>
                <w:lang w:bidi="sa-IN"/>
              </w:rPr>
            </w:pPr>
            <w:r w:rsidRPr="004A5AEF">
              <w:rPr>
                <w:rFonts w:ascii="Arial" w:hAnsi="Arial" w:cs="Arial"/>
                <w:sz w:val="20"/>
                <w:szCs w:val="20"/>
                <w:lang w:eastAsia="ja-JP" w:bidi="sa-IN"/>
              </w:rPr>
              <w:t>Ongoing (Continuous improvement)</w:t>
            </w:r>
          </w:p>
        </w:tc>
        <w:tc>
          <w:tcPr>
            <w:tcW w:w="2872" w:type="dxa"/>
            <w:tcBorders>
              <w:top w:val="single" w:sz="4" w:space="0" w:color="auto"/>
              <w:left w:val="single" w:sz="4" w:space="0" w:color="auto"/>
              <w:bottom w:val="single" w:sz="4" w:space="0" w:color="auto"/>
              <w:right w:val="single" w:sz="4" w:space="0" w:color="auto"/>
            </w:tcBorders>
            <w:shd w:val="clear" w:color="auto" w:fill="auto"/>
          </w:tcPr>
          <w:p w14:paraId="366A3321" w14:textId="77777777" w:rsidR="00BE2DC9" w:rsidRPr="004A5AEF" w:rsidRDefault="00BE2DC9" w:rsidP="00BE2DC9">
            <w:pPr>
              <w:rPr>
                <w:rFonts w:ascii="Arial" w:hAnsi="Arial" w:cs="Arial"/>
                <w:sz w:val="20"/>
                <w:szCs w:val="20"/>
                <w:lang w:eastAsia="ja-JP" w:bidi="sa-IN"/>
              </w:rPr>
            </w:pPr>
          </w:p>
          <w:p w14:paraId="233847D1" w14:textId="77777777"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eastAsia="ja-JP" w:bidi="sa-IN"/>
              </w:rPr>
              <w:t>High</w:t>
            </w:r>
          </w:p>
        </w:tc>
      </w:tr>
      <w:tr w:rsidR="00BE2DC9" w:rsidRPr="004A5AEF" w14:paraId="07E94789" w14:textId="77777777" w:rsidTr="00BE2DC9">
        <w:tc>
          <w:tcPr>
            <w:tcW w:w="685" w:type="dxa"/>
          </w:tcPr>
          <w:p w14:paraId="2FF14B67" w14:textId="77777777" w:rsidR="00BE2DC9" w:rsidRPr="004A5AEF" w:rsidRDefault="00BE2DC9" w:rsidP="00BE2DC9">
            <w:pPr>
              <w:rPr>
                <w:rFonts w:ascii="Arial" w:hAnsi="Arial" w:cs="Arial"/>
                <w:sz w:val="20"/>
                <w:szCs w:val="20"/>
                <w:lang w:bidi="sa-IN"/>
              </w:rPr>
            </w:pPr>
          </w:p>
          <w:p w14:paraId="56E66BEF" w14:textId="77777777"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bidi="sa-IN"/>
              </w:rPr>
              <w:t>10.3</w:t>
            </w:r>
          </w:p>
        </w:tc>
        <w:tc>
          <w:tcPr>
            <w:tcW w:w="4878" w:type="dxa"/>
          </w:tcPr>
          <w:p w14:paraId="60C78E88" w14:textId="77777777" w:rsidR="00BE2DC9" w:rsidRPr="004A5AEF" w:rsidRDefault="00BE2DC9" w:rsidP="00BE2DC9">
            <w:pPr>
              <w:rPr>
                <w:rFonts w:ascii="Arial" w:hAnsi="Arial" w:cs="Arial"/>
                <w:sz w:val="20"/>
                <w:szCs w:val="20"/>
                <w:lang w:bidi="sa-IN"/>
              </w:rPr>
            </w:pPr>
          </w:p>
          <w:p w14:paraId="62B3E806" w14:textId="77777777" w:rsidR="00BE2DC9" w:rsidRPr="004A5AEF" w:rsidRDefault="00BE2DC9" w:rsidP="00BE2DC9">
            <w:pPr>
              <w:rPr>
                <w:rFonts w:ascii="Arial" w:hAnsi="Arial" w:cs="Arial"/>
                <w:sz w:val="20"/>
                <w:szCs w:val="20"/>
                <w:lang w:bidi="sa-IN"/>
              </w:rPr>
            </w:pPr>
            <w:r w:rsidRPr="004A5AEF">
              <w:rPr>
                <w:rFonts w:ascii="Arial" w:hAnsi="Arial" w:cs="Arial"/>
                <w:sz w:val="20"/>
                <w:szCs w:val="20"/>
                <w:lang w:bidi="sa-IN"/>
              </w:rPr>
              <w:t>Post Clearance Audit Program</w:t>
            </w:r>
          </w:p>
          <w:p w14:paraId="2AD9083F" w14:textId="77777777" w:rsidR="00BE2DC9" w:rsidRPr="004A5AEF" w:rsidRDefault="00BE2DC9" w:rsidP="00BE2DC9">
            <w:pPr>
              <w:rPr>
                <w:rFonts w:ascii="Arial" w:hAnsi="Arial" w:cs="Arial"/>
                <w:sz w:val="20"/>
                <w:szCs w:val="20"/>
                <w:lang w:bidi="sa-IN"/>
              </w:rPr>
            </w:pPr>
          </w:p>
        </w:tc>
        <w:tc>
          <w:tcPr>
            <w:tcW w:w="2750" w:type="dxa"/>
          </w:tcPr>
          <w:p w14:paraId="631E1919" w14:textId="77777777" w:rsidR="00BE2DC9" w:rsidRPr="004A5AEF" w:rsidRDefault="00BE2DC9" w:rsidP="00BE2DC9">
            <w:pPr>
              <w:rPr>
                <w:rFonts w:ascii="Arial" w:hAnsi="Arial" w:cs="Arial"/>
                <w:sz w:val="20"/>
                <w:szCs w:val="20"/>
                <w:lang w:bidi="sa-IN"/>
              </w:rPr>
            </w:pPr>
          </w:p>
          <w:p w14:paraId="14B5C779" w14:textId="42066D57" w:rsidR="00BE2DC9" w:rsidRPr="004A5AEF" w:rsidRDefault="0096116B" w:rsidP="00BE2DC9">
            <w:pPr>
              <w:rPr>
                <w:rFonts w:ascii="Arial" w:hAnsi="Arial" w:cs="Arial"/>
                <w:sz w:val="20"/>
                <w:szCs w:val="20"/>
                <w:lang w:eastAsia="ja-JP" w:bidi="sa-IN"/>
              </w:rPr>
            </w:pPr>
            <w:r>
              <w:rPr>
                <w:rFonts w:ascii="Arial" w:hAnsi="Arial" w:cs="Arial"/>
                <w:sz w:val="20"/>
                <w:szCs w:val="20"/>
                <w:lang w:bidi="sa-IN"/>
              </w:rPr>
              <w:t>10.3.1 – 10.3.6</w:t>
            </w:r>
          </w:p>
        </w:tc>
        <w:tc>
          <w:tcPr>
            <w:tcW w:w="2763" w:type="dxa"/>
          </w:tcPr>
          <w:p w14:paraId="1CB23C4F" w14:textId="77777777" w:rsidR="00BE2DC9" w:rsidRPr="004A5AEF" w:rsidRDefault="00BE2DC9" w:rsidP="00BE2DC9">
            <w:pPr>
              <w:rPr>
                <w:rFonts w:ascii="Arial" w:hAnsi="Arial" w:cs="Arial"/>
                <w:sz w:val="20"/>
                <w:szCs w:val="20"/>
                <w:lang w:bidi="sa-IN"/>
              </w:rPr>
            </w:pPr>
          </w:p>
          <w:p w14:paraId="7CC063E2" w14:textId="6775153E"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bidi="sa-IN"/>
              </w:rPr>
              <w:t>January 2015 - December 201</w:t>
            </w:r>
            <w:r w:rsidR="00AA0DED" w:rsidRPr="004A5AEF">
              <w:rPr>
                <w:rFonts w:ascii="Arial" w:hAnsi="Arial" w:cs="Arial"/>
                <w:sz w:val="20"/>
                <w:szCs w:val="20"/>
                <w:lang w:bidi="sa-IN"/>
              </w:rPr>
              <w:t>6</w:t>
            </w:r>
          </w:p>
        </w:tc>
        <w:tc>
          <w:tcPr>
            <w:tcW w:w="2872" w:type="dxa"/>
          </w:tcPr>
          <w:p w14:paraId="7BC4D659" w14:textId="77777777" w:rsidR="00BE2DC9" w:rsidRPr="004A5AEF" w:rsidRDefault="00BE2DC9" w:rsidP="00BE2DC9">
            <w:pPr>
              <w:rPr>
                <w:rFonts w:ascii="Arial" w:hAnsi="Arial" w:cs="Arial"/>
                <w:sz w:val="20"/>
                <w:szCs w:val="20"/>
                <w:lang w:eastAsia="ja-JP" w:bidi="sa-IN"/>
              </w:rPr>
            </w:pPr>
          </w:p>
          <w:p w14:paraId="49602146" w14:textId="77777777"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eastAsia="ja-JP" w:bidi="sa-IN"/>
              </w:rPr>
              <w:t>High</w:t>
            </w:r>
            <w:r w:rsidR="00A843AC" w:rsidRPr="004A5AEF">
              <w:rPr>
                <w:rFonts w:ascii="Arial" w:hAnsi="Arial" w:cs="Arial"/>
                <w:sz w:val="20"/>
                <w:szCs w:val="20"/>
                <w:lang w:eastAsia="ja-JP" w:bidi="sa-IN"/>
              </w:rPr>
              <w:t>&amp; Medium</w:t>
            </w:r>
          </w:p>
        </w:tc>
      </w:tr>
      <w:tr w:rsidR="00BE2DC9" w:rsidRPr="004A5AEF" w14:paraId="1903A96B" w14:textId="77777777" w:rsidTr="00BE2DC9">
        <w:tc>
          <w:tcPr>
            <w:tcW w:w="685" w:type="dxa"/>
          </w:tcPr>
          <w:p w14:paraId="1B6A02BA" w14:textId="77777777" w:rsidR="00BE2DC9" w:rsidRPr="004A5AEF" w:rsidRDefault="00BE2DC9" w:rsidP="00BE2DC9">
            <w:pPr>
              <w:rPr>
                <w:rFonts w:ascii="Arial" w:hAnsi="Arial" w:cs="Arial"/>
                <w:sz w:val="20"/>
                <w:szCs w:val="20"/>
                <w:lang w:eastAsia="ja-JP" w:bidi="sa-IN"/>
              </w:rPr>
            </w:pPr>
          </w:p>
          <w:p w14:paraId="4CF756A3" w14:textId="77777777"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eastAsia="ja-JP" w:bidi="sa-IN"/>
              </w:rPr>
              <w:t>10.4</w:t>
            </w:r>
          </w:p>
          <w:p w14:paraId="47C3867A" w14:textId="77777777" w:rsidR="00BE2DC9" w:rsidRPr="004A5AEF" w:rsidRDefault="00BE2DC9" w:rsidP="00BE2DC9">
            <w:pPr>
              <w:rPr>
                <w:rFonts w:ascii="Arial" w:hAnsi="Arial" w:cs="Arial"/>
                <w:sz w:val="20"/>
                <w:szCs w:val="20"/>
                <w:lang w:eastAsia="ja-JP" w:bidi="sa-IN"/>
              </w:rPr>
            </w:pPr>
          </w:p>
        </w:tc>
        <w:tc>
          <w:tcPr>
            <w:tcW w:w="4878" w:type="dxa"/>
          </w:tcPr>
          <w:p w14:paraId="330AD94D" w14:textId="77777777" w:rsidR="00BE2DC9" w:rsidRPr="004A5AEF" w:rsidRDefault="00BE2DC9" w:rsidP="00BE2DC9">
            <w:pPr>
              <w:rPr>
                <w:rFonts w:ascii="Arial" w:hAnsi="Arial" w:cs="Arial"/>
                <w:sz w:val="20"/>
                <w:szCs w:val="20"/>
                <w:lang w:bidi="sa-IN"/>
              </w:rPr>
            </w:pPr>
          </w:p>
          <w:p w14:paraId="423F36CA" w14:textId="77777777" w:rsidR="00BE2DC9" w:rsidRPr="004A5AEF" w:rsidRDefault="00BE2DC9" w:rsidP="00BE2DC9">
            <w:pPr>
              <w:rPr>
                <w:rFonts w:ascii="Arial" w:hAnsi="Arial" w:cs="Arial"/>
                <w:sz w:val="20"/>
                <w:szCs w:val="20"/>
                <w:lang w:bidi="sa-IN"/>
              </w:rPr>
            </w:pPr>
            <w:r w:rsidRPr="004A5AEF">
              <w:rPr>
                <w:rFonts w:ascii="Arial" w:hAnsi="Arial" w:cs="Arial"/>
                <w:sz w:val="20"/>
                <w:szCs w:val="20"/>
                <w:lang w:bidi="sa-IN"/>
              </w:rPr>
              <w:t>Bonded Warehouse Management System</w:t>
            </w:r>
          </w:p>
        </w:tc>
        <w:tc>
          <w:tcPr>
            <w:tcW w:w="2750" w:type="dxa"/>
          </w:tcPr>
          <w:p w14:paraId="0E25B8BB" w14:textId="77777777" w:rsidR="00BE2DC9" w:rsidRPr="004A5AEF" w:rsidRDefault="00BE2DC9" w:rsidP="00BE2DC9">
            <w:pPr>
              <w:rPr>
                <w:rFonts w:ascii="Arial" w:hAnsi="Arial" w:cs="Arial"/>
                <w:sz w:val="20"/>
                <w:szCs w:val="20"/>
                <w:lang w:eastAsia="ja-JP" w:bidi="sa-IN"/>
              </w:rPr>
            </w:pPr>
          </w:p>
          <w:p w14:paraId="582C8D23" w14:textId="77777777"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eastAsia="ja-JP" w:bidi="sa-IN"/>
              </w:rPr>
              <w:t>10.4.1</w:t>
            </w:r>
          </w:p>
        </w:tc>
        <w:tc>
          <w:tcPr>
            <w:tcW w:w="2763" w:type="dxa"/>
          </w:tcPr>
          <w:p w14:paraId="402F6230" w14:textId="77777777" w:rsidR="00BE2DC9" w:rsidRPr="004A5AEF" w:rsidRDefault="00BE2DC9" w:rsidP="00BE2DC9">
            <w:pPr>
              <w:rPr>
                <w:rFonts w:ascii="Arial" w:hAnsi="Arial" w:cs="Arial"/>
                <w:sz w:val="20"/>
                <w:szCs w:val="20"/>
                <w:lang w:eastAsia="ja-JP" w:bidi="sa-IN"/>
              </w:rPr>
            </w:pPr>
          </w:p>
          <w:p w14:paraId="74D6A98B" w14:textId="292574C7" w:rsidR="00BE2DC9" w:rsidRPr="004A5AEF" w:rsidRDefault="00AA0DED" w:rsidP="00BE2DC9">
            <w:pPr>
              <w:rPr>
                <w:rFonts w:ascii="Arial" w:hAnsi="Arial" w:cs="Arial"/>
                <w:sz w:val="20"/>
                <w:szCs w:val="20"/>
                <w:lang w:eastAsia="ja-JP" w:bidi="sa-IN"/>
              </w:rPr>
            </w:pPr>
            <w:r w:rsidRPr="004A5AEF">
              <w:rPr>
                <w:rFonts w:ascii="Arial" w:hAnsi="Arial" w:cs="Arial"/>
                <w:sz w:val="20"/>
                <w:szCs w:val="20"/>
                <w:lang w:eastAsia="ja-JP" w:bidi="sa-IN"/>
              </w:rPr>
              <w:t xml:space="preserve">December </w:t>
            </w:r>
            <w:r w:rsidR="00BE2DC9" w:rsidRPr="004A5AEF">
              <w:rPr>
                <w:rFonts w:ascii="Arial" w:hAnsi="Arial" w:cs="Arial"/>
                <w:sz w:val="20"/>
                <w:szCs w:val="20"/>
                <w:lang w:eastAsia="ja-JP" w:bidi="sa-IN"/>
              </w:rPr>
              <w:t>201</w:t>
            </w:r>
            <w:r w:rsidRPr="004A5AEF">
              <w:rPr>
                <w:rFonts w:ascii="Arial" w:hAnsi="Arial" w:cs="Arial"/>
                <w:sz w:val="20"/>
                <w:szCs w:val="20"/>
                <w:lang w:eastAsia="ja-JP" w:bidi="sa-IN"/>
              </w:rPr>
              <w:t>6</w:t>
            </w:r>
          </w:p>
        </w:tc>
        <w:tc>
          <w:tcPr>
            <w:tcW w:w="2872" w:type="dxa"/>
          </w:tcPr>
          <w:p w14:paraId="6A333F17" w14:textId="77777777" w:rsidR="00BE2DC9" w:rsidRPr="004A5AEF" w:rsidRDefault="00BE2DC9" w:rsidP="00BE2DC9">
            <w:pPr>
              <w:rPr>
                <w:rFonts w:ascii="Arial" w:hAnsi="Arial" w:cs="Arial"/>
                <w:sz w:val="20"/>
                <w:szCs w:val="20"/>
                <w:lang w:eastAsia="ja-JP" w:bidi="sa-IN"/>
              </w:rPr>
            </w:pPr>
          </w:p>
          <w:p w14:paraId="4B085076" w14:textId="77777777" w:rsidR="00BE2DC9" w:rsidRPr="004A5AEF" w:rsidRDefault="00BE2DC9" w:rsidP="00BE2DC9">
            <w:pPr>
              <w:rPr>
                <w:rFonts w:ascii="Arial" w:hAnsi="Arial" w:cs="Arial"/>
                <w:sz w:val="20"/>
                <w:szCs w:val="20"/>
                <w:lang w:eastAsia="ja-JP" w:bidi="sa-IN"/>
              </w:rPr>
            </w:pPr>
            <w:r w:rsidRPr="004A5AEF">
              <w:rPr>
                <w:rFonts w:ascii="Arial" w:hAnsi="Arial" w:cs="Arial"/>
                <w:sz w:val="20"/>
                <w:szCs w:val="20"/>
                <w:lang w:eastAsia="ja-JP" w:bidi="sa-IN"/>
              </w:rPr>
              <w:t>High</w:t>
            </w:r>
          </w:p>
        </w:tc>
      </w:tr>
    </w:tbl>
    <w:p w14:paraId="3C872C96" w14:textId="77777777" w:rsidR="00A93ACE" w:rsidRPr="004A5AEF" w:rsidRDefault="00A93ACE" w:rsidP="009E136F">
      <w:pPr>
        <w:rPr>
          <w:rFonts w:ascii="Arial" w:hAnsi="Arial" w:cs="Arial"/>
          <w:b/>
          <w:sz w:val="20"/>
          <w:szCs w:val="20"/>
          <w:lang w:bidi="sa-IN"/>
        </w:rPr>
      </w:pPr>
    </w:p>
    <w:p w14:paraId="28C6519B" w14:textId="77777777" w:rsidR="00A93ACE" w:rsidRPr="004A5AEF" w:rsidRDefault="00A93ACE" w:rsidP="009E136F">
      <w:pPr>
        <w:rPr>
          <w:rFonts w:ascii="Arial" w:hAnsi="Arial" w:cs="Arial"/>
          <w:b/>
          <w:sz w:val="20"/>
          <w:szCs w:val="20"/>
          <w:lang w:bidi="sa-IN"/>
        </w:rPr>
      </w:pPr>
    </w:p>
    <w:p w14:paraId="5B357C5A" w14:textId="77777777" w:rsidR="003F0B34" w:rsidRPr="004A5AEF" w:rsidRDefault="003F0B34" w:rsidP="00CF66C8">
      <w:pPr>
        <w:jc w:val="right"/>
        <w:rPr>
          <w:rFonts w:ascii="Arial" w:hAnsi="Arial" w:cs="Arial"/>
          <w:b/>
          <w:sz w:val="20"/>
          <w:szCs w:val="20"/>
          <w:lang w:bidi="sa-IN"/>
        </w:rPr>
      </w:pPr>
    </w:p>
    <w:p w14:paraId="2DF068C1" w14:textId="77777777" w:rsidR="003F0B34" w:rsidRPr="004A5AEF" w:rsidRDefault="003F0B34" w:rsidP="00CF66C8">
      <w:pPr>
        <w:jc w:val="right"/>
        <w:rPr>
          <w:rFonts w:ascii="Arial" w:hAnsi="Arial" w:cs="Arial"/>
          <w:b/>
          <w:sz w:val="20"/>
          <w:szCs w:val="20"/>
          <w:lang w:bidi="sa-IN"/>
        </w:rPr>
      </w:pPr>
    </w:p>
    <w:p w14:paraId="7AEF88B4" w14:textId="77777777" w:rsidR="003F0B34" w:rsidRPr="004A5AEF" w:rsidRDefault="003F0B34" w:rsidP="00CF66C8">
      <w:pPr>
        <w:jc w:val="right"/>
        <w:rPr>
          <w:rFonts w:ascii="Arial" w:hAnsi="Arial" w:cs="Arial"/>
          <w:b/>
          <w:sz w:val="20"/>
          <w:szCs w:val="20"/>
          <w:u w:val="single"/>
          <w:lang w:eastAsia="ja-JP" w:bidi="sa-IN"/>
        </w:rPr>
        <w:sectPr w:rsidR="003F0B34" w:rsidRPr="004A5AEF" w:rsidSect="00884DD5">
          <w:headerReference w:type="default" r:id="rId15"/>
          <w:pgSz w:w="16838" w:h="11906" w:orient="landscape"/>
          <w:pgMar w:top="1440" w:right="1440" w:bottom="851" w:left="1440" w:header="708" w:footer="708" w:gutter="0"/>
          <w:cols w:space="708"/>
          <w:docGrid w:linePitch="360"/>
        </w:sectPr>
      </w:pPr>
    </w:p>
    <w:p w14:paraId="525C645D" w14:textId="77777777" w:rsidR="00F24872" w:rsidRPr="004A5AEF" w:rsidRDefault="00F24872" w:rsidP="00CF66C8">
      <w:pPr>
        <w:jc w:val="right"/>
        <w:rPr>
          <w:rFonts w:ascii="Arial" w:hAnsi="Arial" w:cs="Arial"/>
          <w:b/>
          <w:sz w:val="20"/>
          <w:szCs w:val="20"/>
          <w:u w:val="single"/>
          <w:lang w:eastAsia="ja-JP" w:bidi="sa-IN"/>
        </w:rPr>
      </w:pPr>
      <w:r w:rsidRPr="004A5AEF">
        <w:rPr>
          <w:rFonts w:ascii="Arial" w:hAnsi="Arial" w:cs="Arial"/>
          <w:b/>
          <w:sz w:val="20"/>
          <w:szCs w:val="20"/>
          <w:u w:val="single"/>
          <w:lang w:eastAsia="ja-JP" w:bidi="sa-IN"/>
        </w:rPr>
        <w:t>A</w:t>
      </w:r>
      <w:r w:rsidR="00CD255E" w:rsidRPr="004A5AEF">
        <w:rPr>
          <w:rFonts w:ascii="Arial" w:hAnsi="Arial" w:cs="Arial"/>
          <w:b/>
          <w:sz w:val="20"/>
          <w:szCs w:val="20"/>
          <w:u w:val="single"/>
          <w:lang w:eastAsia="ja-JP" w:bidi="sa-IN"/>
        </w:rPr>
        <w:t>nnex 3</w:t>
      </w:r>
    </w:p>
    <w:p w14:paraId="3D83311B" w14:textId="77777777" w:rsidR="00F5703F" w:rsidRPr="004A5AEF" w:rsidRDefault="00F5703F" w:rsidP="00F5703F">
      <w:pPr>
        <w:rPr>
          <w:rFonts w:ascii="Arial" w:hAnsi="Arial" w:cs="Arial"/>
          <w:b/>
          <w:sz w:val="20"/>
          <w:szCs w:val="20"/>
          <w:u w:val="single"/>
          <w:lang w:eastAsia="ja-JP" w:bidi="sa-IN"/>
        </w:rPr>
      </w:pPr>
    </w:p>
    <w:p w14:paraId="6CFFB32B" w14:textId="77777777" w:rsidR="00F5703F" w:rsidRPr="004A5AEF" w:rsidRDefault="00F5703F" w:rsidP="00F5703F">
      <w:pPr>
        <w:jc w:val="center"/>
        <w:rPr>
          <w:rFonts w:ascii="Arial" w:hAnsi="Arial" w:cs="Arial"/>
          <w:b/>
          <w:sz w:val="20"/>
          <w:szCs w:val="20"/>
          <w:u w:val="single"/>
        </w:rPr>
      </w:pPr>
      <w:r w:rsidRPr="004A5AEF">
        <w:rPr>
          <w:rFonts w:ascii="Arial" w:hAnsi="Arial" w:cs="Arial"/>
          <w:b/>
          <w:sz w:val="20"/>
          <w:szCs w:val="20"/>
          <w:u w:val="single"/>
        </w:rPr>
        <w:t>Participants of the 2-day Customs Modernization Workshop</w:t>
      </w:r>
      <w:r w:rsidR="009B5335" w:rsidRPr="004A5AEF">
        <w:rPr>
          <w:rFonts w:ascii="Arial" w:hAnsi="Arial" w:cs="Arial"/>
          <w:b/>
          <w:sz w:val="20"/>
          <w:szCs w:val="20"/>
          <w:u w:val="single"/>
        </w:rPr>
        <w:t xml:space="preserve"> (Not according to Seniority)</w:t>
      </w:r>
    </w:p>
    <w:p w14:paraId="28897B13" w14:textId="77777777" w:rsidR="00F5703F" w:rsidRPr="004A5AEF" w:rsidRDefault="00F5703F" w:rsidP="00F5703F">
      <w:pPr>
        <w:rPr>
          <w:rFonts w:ascii="Arial" w:hAnsi="Arial" w:cs="Arial"/>
          <w:b/>
          <w:sz w:val="20"/>
          <w:szCs w:val="20"/>
          <w:u w:val="single"/>
        </w:rPr>
      </w:pPr>
    </w:p>
    <w:p w14:paraId="3D434485"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Farid Uddin, Member (Customs Policy), National Board of Revenue</w:t>
      </w:r>
    </w:p>
    <w:p w14:paraId="58A87A22"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Sultan Md. Iqbal, Member (Customs Intelligence and Audit ), National Board of Revenue</w:t>
      </w:r>
    </w:p>
    <w:p w14:paraId="52623FB2"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 xml:space="preserve">Mr. Md Nasir Uddin, Member (on PRL), NBR, Dhaka </w:t>
      </w:r>
    </w:p>
    <w:p w14:paraId="1E32653C"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Khondaker Muhammad Aminur Rahman, NBR Member (Customs: Export, Bond and ICT), National Board of Revenue</w:t>
      </w:r>
    </w:p>
    <w:p w14:paraId="0E6272E9"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Ms. Shahnaj Parvin, Commissioner, Customs, Excise &amp; VAT, Dhaka South Commissionerate</w:t>
      </w:r>
    </w:p>
    <w:p w14:paraId="71DF0C63"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Masudul Kabir, Commissioner, Pangaon Custom House</w:t>
      </w:r>
    </w:p>
    <w:p w14:paraId="14EB3791"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AFM Abdullah Khan, Commissioner, Customs, Excise &amp; VAT, Rajshahi</w:t>
      </w:r>
    </w:p>
    <w:p w14:paraId="1EBF640F"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Moazzem Hossain, Additional Director General, Customs Intelligence &amp; Investigation Division, Chittagong</w:t>
      </w:r>
    </w:p>
    <w:p w14:paraId="2F6E57A3"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Ms. Waheeda Rahman Chowdhury, First Secretary (Customs Modernization), National Board of Revenue</w:t>
      </w:r>
    </w:p>
    <w:p w14:paraId="3724C6EE"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Syed Mushfequr Rahman, Project Director, ASYUCUDA World Project, National Board of Revenue</w:t>
      </w:r>
    </w:p>
    <w:p w14:paraId="18F07394"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Fakhrul Alam, Additional Commissioner, Rajshahi Customs, Excise &amp; VAT Commissionerate</w:t>
      </w:r>
    </w:p>
    <w:p w14:paraId="5B8EA372"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Ms. Mobara Khanam, Additional Commissioner, Dhaka North Customs, Excise &amp; VAT Commissionerate</w:t>
      </w:r>
    </w:p>
    <w:p w14:paraId="0A212C7A"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Jahirul Quayum, Joint Commissioner, Bond Commissionerate, Dhaka</w:t>
      </w:r>
    </w:p>
    <w:p w14:paraId="35B3F28D"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Mohammad Fyzur Rahman, First Secretary (Customs), National Board of Revenue</w:t>
      </w:r>
    </w:p>
    <w:p w14:paraId="536CE7D5"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Khaled Mohammad Abu Hossain, Joint Commissioner, ICD Kamalapur Custom House, Dhaka (attended the 1</w:t>
      </w:r>
      <w:r w:rsidRPr="004A5AEF">
        <w:rPr>
          <w:rFonts w:ascii="Arial" w:hAnsi="Arial" w:cs="Arial"/>
          <w:sz w:val="20"/>
          <w:szCs w:val="20"/>
          <w:vertAlign w:val="superscript"/>
        </w:rPr>
        <w:t>st</w:t>
      </w:r>
      <w:r w:rsidRPr="004A5AEF">
        <w:rPr>
          <w:rFonts w:ascii="Arial" w:hAnsi="Arial" w:cs="Arial"/>
          <w:sz w:val="20"/>
          <w:szCs w:val="20"/>
        </w:rPr>
        <w:t xml:space="preserve"> day of the workshop)</w:t>
      </w:r>
    </w:p>
    <w:p w14:paraId="1406C3B4"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 xml:space="preserve">Mr. Md Abdul Hakim, Dhaka South Customs, Excise &amp; VAT Commissionerate </w:t>
      </w:r>
    </w:p>
    <w:p w14:paraId="628E8464"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Ms. Q. Tawhida Ahkter, Joint Commissioner, Customs Valuation &amp; Internal Audit Commissionerate</w:t>
      </w:r>
    </w:p>
    <w:p w14:paraId="1079CC6B"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Kazi Muhammad Ziauddin, Joint Commissioner, Dhaka Customs House</w:t>
      </w:r>
    </w:p>
    <w:p w14:paraId="2BA3E16A"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Mohammad Ehteshamul Hoque, First Secretary (Customs Modernization), National Board of Revenue</w:t>
      </w:r>
    </w:p>
    <w:p w14:paraId="490B705B"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Mosiur  Rahman, Second Secretary, National Board of Revenue</w:t>
      </w:r>
    </w:p>
    <w:p w14:paraId="56E22C86"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 Raich Uddin Khan, Second Secretary (Customs Policy), National Board of Revenue</w:t>
      </w:r>
    </w:p>
    <w:p w14:paraId="3DD2E5E0"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Md Safiur Rahman, Second Secretary (Customs Modernization), National Board of Revenue</w:t>
      </w:r>
    </w:p>
    <w:p w14:paraId="5EC98A01"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Ms. Novera Moazzem Chowdhury, Second Secretary (Customs Diplomatic Privileges), National Board of Revenue</w:t>
      </w:r>
    </w:p>
    <w:p w14:paraId="74C03B13"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 xml:space="preserve">Mr. </w:t>
      </w:r>
      <w:r w:rsidR="00925D69" w:rsidRPr="004A5AEF">
        <w:rPr>
          <w:rFonts w:ascii="Arial" w:hAnsi="Arial" w:cs="Arial"/>
          <w:sz w:val="20"/>
          <w:szCs w:val="20"/>
        </w:rPr>
        <w:t>m</w:t>
      </w:r>
    </w:p>
    <w:p w14:paraId="0DA74BA1"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Glenn.F.J. Mackenzie-Frazer , COP, USAID BTFA</w:t>
      </w:r>
    </w:p>
    <w:p w14:paraId="660D1F8D"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Dr. Khairuzzaman Mozumder, DCOP, USAID BTFA</w:t>
      </w:r>
    </w:p>
    <w:p w14:paraId="208049AE"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Stephen Cox, TL, SCS, USAID BTFA</w:t>
      </w:r>
    </w:p>
    <w:p w14:paraId="74974970"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Sergio Riveros, TL, NSW, USAID BTFA</w:t>
      </w:r>
    </w:p>
    <w:p w14:paraId="6AE9347D"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 xml:space="preserve">Dr. Mohammad Abu Yusuf, Customs Specialist, USAID BTFA </w:t>
      </w:r>
    </w:p>
    <w:p w14:paraId="0F8F8158" w14:textId="77777777" w:rsidR="00F5703F" w:rsidRPr="004A5AEF" w:rsidRDefault="00F5703F" w:rsidP="00F5703F">
      <w:pPr>
        <w:numPr>
          <w:ilvl w:val="0"/>
          <w:numId w:val="65"/>
        </w:numPr>
        <w:spacing w:after="160" w:line="259" w:lineRule="auto"/>
        <w:rPr>
          <w:rFonts w:ascii="Arial" w:hAnsi="Arial" w:cs="Arial"/>
          <w:sz w:val="20"/>
          <w:szCs w:val="20"/>
        </w:rPr>
      </w:pPr>
      <w:r w:rsidRPr="004A5AEF">
        <w:rPr>
          <w:rFonts w:ascii="Arial" w:hAnsi="Arial" w:cs="Arial"/>
          <w:sz w:val="20"/>
          <w:szCs w:val="20"/>
        </w:rPr>
        <w:t>Mr. John Musgra</w:t>
      </w:r>
      <w:r w:rsidR="00B73E54" w:rsidRPr="004A5AEF">
        <w:rPr>
          <w:rFonts w:ascii="Arial" w:hAnsi="Arial" w:cs="Arial"/>
          <w:sz w:val="20"/>
          <w:szCs w:val="20"/>
        </w:rPr>
        <w:t>ve,  PCA Consultant, USAID BTFA.</w:t>
      </w:r>
    </w:p>
    <w:p w14:paraId="0F61D008" w14:textId="77777777" w:rsidR="00F5703F" w:rsidRPr="004A5AEF" w:rsidRDefault="00F5703F" w:rsidP="00F5703F">
      <w:pPr>
        <w:rPr>
          <w:rFonts w:ascii="Arial" w:hAnsi="Arial" w:cs="Arial"/>
          <w:sz w:val="20"/>
          <w:szCs w:val="20"/>
        </w:rPr>
      </w:pPr>
    </w:p>
    <w:p w14:paraId="36768C30" w14:textId="77777777" w:rsidR="00F5703F" w:rsidRPr="004A5AEF" w:rsidRDefault="00F5703F" w:rsidP="00F5703F">
      <w:pPr>
        <w:rPr>
          <w:rFonts w:ascii="Arial" w:hAnsi="Arial" w:cs="Arial"/>
          <w:sz w:val="20"/>
          <w:szCs w:val="20"/>
        </w:rPr>
      </w:pPr>
    </w:p>
    <w:p w14:paraId="7CECD9A3" w14:textId="77777777" w:rsidR="00F5703F" w:rsidRPr="004A5AEF" w:rsidRDefault="00F5703F" w:rsidP="00F5703F">
      <w:pPr>
        <w:rPr>
          <w:rFonts w:ascii="Arial" w:hAnsi="Arial" w:cs="Arial"/>
          <w:b/>
          <w:sz w:val="20"/>
          <w:szCs w:val="20"/>
          <w:u w:val="single"/>
          <w:lang w:eastAsia="ja-JP" w:bidi="sa-IN"/>
        </w:rPr>
      </w:pPr>
    </w:p>
    <w:sectPr w:rsidR="00F5703F" w:rsidRPr="004A5AEF" w:rsidSect="003F0B34">
      <w:pgSz w:w="11906" w:h="16838"/>
      <w:pgMar w:top="1440" w:right="851"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dmin" w:date="2015-07-30T11:36:00Z" w:initials="A">
    <w:p w14:paraId="25663801" w14:textId="77777777" w:rsidR="0078436B" w:rsidRDefault="0078436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638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5DD2" w14:textId="77777777" w:rsidR="00265BC9" w:rsidRDefault="00265BC9" w:rsidP="00315A83">
      <w:pPr>
        <w:spacing w:line="240" w:lineRule="auto"/>
      </w:pPr>
      <w:r>
        <w:separator/>
      </w:r>
    </w:p>
  </w:endnote>
  <w:endnote w:type="continuationSeparator" w:id="0">
    <w:p w14:paraId="2E21B3D3" w14:textId="77777777" w:rsidR="00265BC9" w:rsidRDefault="00265BC9" w:rsidP="00315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16C4" w14:textId="77777777" w:rsidR="0078436B" w:rsidRDefault="0078436B" w:rsidP="00A61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44654" w14:textId="77777777" w:rsidR="0078436B" w:rsidRDefault="0078436B" w:rsidP="00A55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4534" w14:textId="77777777" w:rsidR="0078436B" w:rsidRDefault="0078436B" w:rsidP="00A61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1AE">
      <w:rPr>
        <w:rStyle w:val="PageNumber"/>
        <w:noProof/>
      </w:rPr>
      <w:t>1</w:t>
    </w:r>
    <w:r>
      <w:rPr>
        <w:rStyle w:val="PageNumber"/>
      </w:rPr>
      <w:fldChar w:fldCharType="end"/>
    </w:r>
  </w:p>
  <w:p w14:paraId="4833D02E" w14:textId="77777777" w:rsidR="0078436B" w:rsidRDefault="0078436B" w:rsidP="00A55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9C0A" w14:textId="77777777" w:rsidR="00265BC9" w:rsidRDefault="00265BC9" w:rsidP="00315A83">
      <w:pPr>
        <w:spacing w:line="240" w:lineRule="auto"/>
      </w:pPr>
      <w:r>
        <w:separator/>
      </w:r>
    </w:p>
  </w:footnote>
  <w:footnote w:type="continuationSeparator" w:id="0">
    <w:p w14:paraId="76D796E1" w14:textId="77777777" w:rsidR="00265BC9" w:rsidRDefault="00265BC9" w:rsidP="00315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AE20" w14:textId="77777777" w:rsidR="0078436B" w:rsidRDefault="00265BC9">
    <w:pPr>
      <w:pStyle w:val="Header"/>
    </w:pPr>
    <w:r>
      <w:rPr>
        <w:noProof/>
      </w:rPr>
      <w:pict w14:anchorId="412FA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7.65pt;height:238.6pt;rotation:315;z-index:-251659264;mso-position-horizontal:center;mso-position-horizontal-relative:margin;mso-position-vertical:center;mso-position-vertical-relative:margin" wrapcoords="21396 2038 14916 1970 14712 2242 14549 2649 14549 5977 12063 2174 11534 1562 11248 2038 11004 3192 10800 4347 10678 5706 7703 2174 6643 1902 5706 2038 5624 2174 5502 3192 5543 4823 3383 2785 3097 2377 2119 1766 1997 1970 1060 1970 734 2106 652 2309 571 15011 693 15487 815 15691 856 15758 1100 15826 2038 15826 2812 15623 3383 15079 3831 14264 4198 13313 5746 15826 6195 15894 6317 15351 6358 13857 8436 15758 8722 15962 9007 15691 9007 15215 9292 15691 9985 15894 10148 15555 10474 13042 10882 12226 12634 15079 13612 16234 13897 15691 15120 15894 15324 15623 15365 15011 15365 10460 15650 10936 19522 15894 19522 15826 19888 15758 19929 15691 20011 15079 20011 4347 20581 3736 21518 3668 21559 2717 21518 2242 21396 2038"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2A7" w14:textId="77777777" w:rsidR="0078436B" w:rsidRDefault="00265BC9">
    <w:pPr>
      <w:pStyle w:val="Header"/>
    </w:pPr>
    <w:r>
      <w:rPr>
        <w:noProof/>
      </w:rPr>
      <w:pict w14:anchorId="5C3DD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7.65pt;height:238.6pt;rotation:315;z-index:-251658240;mso-position-horizontal:center;mso-position-horizontal-relative:margin;mso-position-vertical:center;mso-position-vertical-relative:margin" wrapcoords="21396 2038 14916 1970 14712 2242 14549 2649 14549 5977 12063 2174 11534 1562 11248 2038 11004 3192 10800 4347 10678 5706 7703 2174 6643 1902 5706 2038 5624 2174 5502 3192 5543 4823 3383 2785 3097 2377 2119 1766 1997 1970 1060 1970 734 2106 652 2309 571 15011 693 15487 815 15691 856 15758 1100 15826 2038 15826 2812 15623 3383 15079 3831 14264 4198 13313 5746 15826 6195 15894 6317 15351 6358 13857 8436 15758 8722 15962 9007 15691 9007 15215 9292 15691 9985 15894 10148 15555 10474 13042 10882 12226 12634 15079 13612 16234 13897 15691 15120 15894 15324 15623 15365 15011 15365 10460 15650 10936 19522 15894 19522 15826 19888 15758 19929 15691 20011 15079 20011 4347 20581 3736 21518 3668 21559 2717 21518 2242 21396 2038"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4F1B" w14:textId="77777777" w:rsidR="0078436B" w:rsidRDefault="00265BC9">
    <w:pPr>
      <w:pStyle w:val="Header"/>
    </w:pPr>
    <w:r>
      <w:rPr>
        <w:noProof/>
      </w:rPr>
      <w:pict w14:anchorId="4C449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7.65pt;height:238.6pt;rotation:315;z-index:-251660288;mso-position-horizontal:center;mso-position-horizontal-relative:margin;mso-position-vertical:center;mso-position-vertical-relative:margin" wrapcoords="21396 2038 14916 1970 14712 2242 14549 2649 14549 5977 12063 2174 11534 1562 11248 2038 11004 3192 10800 4347 10678 5706 7703 2174 6643 1902 5706 2038 5624 2174 5502 3192 5543 4823 3383 2785 3097 2377 2119 1766 1997 1970 1060 1970 734 2106 652 2309 571 15011 693 15487 815 15691 856 15758 1100 15826 2038 15826 2812 15623 3383 15079 3831 14264 4198 13313 5746 15826 6195 15894 6317 15351 6358 13857 8436 15758 8722 15962 9007 15691 9007 15215 9292 15691 9985 15894 10148 15555 10474 13042 10882 12226 12634 15079 13612 16234 13897 15691 15120 15894 15324 15623 15365 15011 15365 10460 15650 10936 19522 15894 19522 15826 19888 15758 19929 15691 20011 15079 20011 4347 20581 3736 21518 3668 21559 2717 21518 2242 21396 2038"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E2A0" w14:textId="3AF7E1A9" w:rsidR="0078436B" w:rsidRDefault="0078436B">
    <w:pPr>
      <w:pStyle w:val="Header"/>
    </w:pPr>
    <w:r>
      <w:rPr>
        <w:noProof/>
        <w:lang w:val="en-US"/>
      </w:rPr>
      <mc:AlternateContent>
        <mc:Choice Requires="wps">
          <w:drawing>
            <wp:anchor distT="0" distB="0" distL="114300" distR="114300" simplePos="0" relativeHeight="251659264" behindDoc="1" locked="0" layoutInCell="1" allowOverlap="1" wp14:anchorId="7DE13EBD" wp14:editId="0BDD1193">
              <wp:simplePos x="0" y="0"/>
              <wp:positionH relativeFrom="margin">
                <wp:align>center</wp:align>
              </wp:positionH>
              <wp:positionV relativeFrom="margin">
                <wp:align>center</wp:align>
              </wp:positionV>
              <wp:extent cx="5050155" cy="106680"/>
              <wp:effectExtent l="0" t="0" r="0" b="0"/>
              <wp:wrapNone/>
              <wp:docPr id="2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30C708" w14:textId="77777777" w:rsidR="0078436B" w:rsidRDefault="0078436B" w:rsidP="00AE5AF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E13EBD" id="_x0000_t202" coordsize="21600,21600" o:spt="202" path="m,l,21600r21600,l21600,xe">
              <v:stroke joinstyle="miter"/>
              <v:path gradientshapeok="t" o:connecttype="rect"/>
            </v:shapetype>
            <v:shape id="WordArt 4" o:spid="_x0000_s1026" type="#_x0000_t202" style="position:absolute;margin-left:0;margin-top:0;width:397.6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" filled="f" stroked="f">
              <v:stroke joinstyle="round"/>
              <o:lock v:ext="edit" shapetype="t"/>
              <v:textbox style="mso-fit-shape-to-text:t">
                <w:txbxContent>
                  <w:p w14:paraId="4530C708" w14:textId="77777777" w:rsidR="0078436B" w:rsidRDefault="0078436B" w:rsidP="00AE5AF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9C8"/>
    <w:multiLevelType w:val="multilevel"/>
    <w:tmpl w:val="52D2D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26583"/>
    <w:multiLevelType w:val="hybridMultilevel"/>
    <w:tmpl w:val="268E7656"/>
    <w:lvl w:ilvl="0" w:tplc="92A64F14">
      <w:start w:val="1"/>
      <w:numFmt w:val="decimal"/>
      <w:lvlText w:val="3.%1.3"/>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608DE"/>
    <w:multiLevelType w:val="hybridMultilevel"/>
    <w:tmpl w:val="97FACBE6"/>
    <w:lvl w:ilvl="0" w:tplc="9BDE0EAA">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50E75"/>
    <w:multiLevelType w:val="hybridMultilevel"/>
    <w:tmpl w:val="7F707B2A"/>
    <w:lvl w:ilvl="0" w:tplc="6FF0B938">
      <w:start w:val="1"/>
      <w:numFmt w:val="decimal"/>
      <w:lvlText w:val="9.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02D01"/>
    <w:multiLevelType w:val="hybridMultilevel"/>
    <w:tmpl w:val="9870A6CE"/>
    <w:lvl w:ilvl="0" w:tplc="38928F0A">
      <w:start w:val="1"/>
      <w:numFmt w:val="decimal"/>
      <w:lvlText w:val="3.%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0519F"/>
    <w:multiLevelType w:val="hybridMultilevel"/>
    <w:tmpl w:val="2DCEA716"/>
    <w:lvl w:ilvl="0" w:tplc="CEECD2CA">
      <w:start w:val="1"/>
      <w:numFmt w:val="decimal"/>
      <w:lvlText w:val="4.1.%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2E56"/>
    <w:multiLevelType w:val="hybridMultilevel"/>
    <w:tmpl w:val="4B00C908"/>
    <w:lvl w:ilvl="0" w:tplc="AE8A6160">
      <w:start w:val="1"/>
      <w:numFmt w:val="decimal"/>
      <w:lvlText w:val="9.%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C43EE"/>
    <w:multiLevelType w:val="hybridMultilevel"/>
    <w:tmpl w:val="9C38BBC0"/>
    <w:lvl w:ilvl="0" w:tplc="29D886D6">
      <w:start w:val="1"/>
      <w:numFmt w:val="decimal"/>
      <w:lvlText w:val="4.%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B71B3"/>
    <w:multiLevelType w:val="hybridMultilevel"/>
    <w:tmpl w:val="8CCCF1B2"/>
    <w:lvl w:ilvl="0" w:tplc="CB9214F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D64E7"/>
    <w:multiLevelType w:val="hybridMultilevel"/>
    <w:tmpl w:val="B7CE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015B0"/>
    <w:multiLevelType w:val="hybridMultilevel"/>
    <w:tmpl w:val="81B0A93A"/>
    <w:lvl w:ilvl="0" w:tplc="B04CFBCA">
      <w:start w:val="1"/>
      <w:numFmt w:val="decimal"/>
      <w:lvlText w:val="3.%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D1E85"/>
    <w:multiLevelType w:val="hybridMultilevel"/>
    <w:tmpl w:val="105AB5C8"/>
    <w:lvl w:ilvl="0" w:tplc="73FADD6C">
      <w:start w:val="1"/>
      <w:numFmt w:val="decimal"/>
      <w:lvlText w:val="9.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8200D"/>
    <w:multiLevelType w:val="hybridMultilevel"/>
    <w:tmpl w:val="2410F3D6"/>
    <w:lvl w:ilvl="0" w:tplc="0C090001">
      <w:start w:val="1"/>
      <w:numFmt w:val="bullet"/>
      <w:lvlText w:val=""/>
      <w:lvlJc w:val="left"/>
      <w:pPr>
        <w:ind w:left="108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877ECB"/>
    <w:multiLevelType w:val="hybridMultilevel"/>
    <w:tmpl w:val="20D86400"/>
    <w:lvl w:ilvl="0" w:tplc="440CD648">
      <w:start w:val="1"/>
      <w:numFmt w:val="decimal"/>
      <w:lvlText w:val="3.%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757D5"/>
    <w:multiLevelType w:val="hybridMultilevel"/>
    <w:tmpl w:val="A684B5E6"/>
    <w:lvl w:ilvl="0" w:tplc="64428D88">
      <w:start w:val="1"/>
      <w:numFmt w:val="decimal"/>
      <w:lvlText w:val="3.%1.4"/>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44CCB"/>
    <w:multiLevelType w:val="hybridMultilevel"/>
    <w:tmpl w:val="B4940B48"/>
    <w:lvl w:ilvl="0" w:tplc="CAB2C5F0">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B7E59"/>
    <w:multiLevelType w:val="hybridMultilevel"/>
    <w:tmpl w:val="FF18F254"/>
    <w:lvl w:ilvl="0" w:tplc="11460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F4C74"/>
    <w:multiLevelType w:val="hybridMultilevel"/>
    <w:tmpl w:val="B2923EC6"/>
    <w:lvl w:ilvl="0" w:tplc="F8FA58D8">
      <w:start w:val="1"/>
      <w:numFmt w:val="decimal"/>
      <w:lvlText w:val="5.1.%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492A5E"/>
    <w:multiLevelType w:val="hybridMultilevel"/>
    <w:tmpl w:val="19F2A37A"/>
    <w:lvl w:ilvl="0" w:tplc="0C090001">
      <w:start w:val="1"/>
      <w:numFmt w:val="bullet"/>
      <w:lvlText w:val=""/>
      <w:lvlJc w:val="left"/>
      <w:pPr>
        <w:ind w:left="1149" w:hanging="360"/>
      </w:pPr>
      <w:rPr>
        <w:rFonts w:ascii="Symbol" w:hAnsi="Symbol" w:hint="default"/>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19">
    <w:nsid w:val="28AC7F81"/>
    <w:multiLevelType w:val="hybridMultilevel"/>
    <w:tmpl w:val="028C0B42"/>
    <w:lvl w:ilvl="0" w:tplc="206C2038">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228D8"/>
    <w:multiLevelType w:val="hybridMultilevel"/>
    <w:tmpl w:val="49B05EC2"/>
    <w:lvl w:ilvl="0" w:tplc="ECBECE00">
      <w:start w:val="1"/>
      <w:numFmt w:val="decimal"/>
      <w:lvlText w:val="9.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D11B8"/>
    <w:multiLevelType w:val="hybridMultilevel"/>
    <w:tmpl w:val="D2BE6AA2"/>
    <w:lvl w:ilvl="0" w:tplc="99EA36B6">
      <w:start w:val="1"/>
      <w:numFmt w:val="decimal"/>
      <w:lvlText w:val="9.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5E2783"/>
    <w:multiLevelType w:val="hybridMultilevel"/>
    <w:tmpl w:val="FA6CBF62"/>
    <w:lvl w:ilvl="0" w:tplc="2528D380">
      <w:start w:val="1"/>
      <w:numFmt w:val="decimal"/>
      <w:lvlText w:val="6.%1.2"/>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3">
    <w:nsid w:val="2DF674EB"/>
    <w:multiLevelType w:val="hybridMultilevel"/>
    <w:tmpl w:val="6D328730"/>
    <w:lvl w:ilvl="0" w:tplc="11BCA14C">
      <w:start w:val="1"/>
      <w:numFmt w:val="decimal"/>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91592"/>
    <w:multiLevelType w:val="hybridMultilevel"/>
    <w:tmpl w:val="6E7E5F84"/>
    <w:lvl w:ilvl="0" w:tplc="78A6DD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9027C8"/>
    <w:multiLevelType w:val="hybridMultilevel"/>
    <w:tmpl w:val="BEDCAD0C"/>
    <w:lvl w:ilvl="0" w:tplc="A27290F4">
      <w:start w:val="1"/>
      <w:numFmt w:val="decimal"/>
      <w:lvlText w:val="8.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D77752"/>
    <w:multiLevelType w:val="multilevel"/>
    <w:tmpl w:val="B5F05B5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FF03C1"/>
    <w:multiLevelType w:val="hybridMultilevel"/>
    <w:tmpl w:val="BC0A5702"/>
    <w:lvl w:ilvl="0" w:tplc="2070E888">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3333A5"/>
    <w:multiLevelType w:val="hybridMultilevel"/>
    <w:tmpl w:val="0C461EB8"/>
    <w:lvl w:ilvl="0" w:tplc="69A2FEFA">
      <w:start w:val="1"/>
      <w:numFmt w:val="decimal"/>
      <w:lvlText w:val="10.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81676A"/>
    <w:multiLevelType w:val="multilevel"/>
    <w:tmpl w:val="38127A6C"/>
    <w:lvl w:ilvl="0">
      <w:start w:val="4"/>
      <w:numFmt w:val="decimal"/>
      <w:lvlText w:val="%1"/>
      <w:lvlJc w:val="left"/>
      <w:pPr>
        <w:ind w:left="360" w:hanging="360"/>
      </w:pPr>
      <w:rPr>
        <w:rFonts w:ascii="Arial" w:eastAsia="Times New Roman" w:hAnsi="Arial" w:cs="Arial" w:hint="default"/>
        <w:sz w:val="20"/>
      </w:rPr>
    </w:lvl>
    <w:lvl w:ilvl="1">
      <w:start w:val="2"/>
      <w:numFmt w:val="decimal"/>
      <w:lvlText w:val="%1.%2"/>
      <w:lvlJc w:val="left"/>
      <w:pPr>
        <w:ind w:left="720" w:hanging="720"/>
      </w:pPr>
      <w:rPr>
        <w:rFonts w:ascii="Arial" w:eastAsia="Times New Roman" w:hAnsi="Arial" w:cs="Arial" w:hint="default"/>
        <w:sz w:val="20"/>
      </w:rPr>
    </w:lvl>
    <w:lvl w:ilvl="2">
      <w:start w:val="1"/>
      <w:numFmt w:val="decimal"/>
      <w:lvlText w:val="%1.%2.%3"/>
      <w:lvlJc w:val="left"/>
      <w:pPr>
        <w:ind w:left="720" w:hanging="720"/>
      </w:pPr>
      <w:rPr>
        <w:rFonts w:ascii="Arial" w:eastAsia="Times New Roman" w:hAnsi="Arial" w:cs="Arial" w:hint="default"/>
        <w:sz w:val="20"/>
      </w:rPr>
    </w:lvl>
    <w:lvl w:ilvl="3">
      <w:start w:val="1"/>
      <w:numFmt w:val="decimal"/>
      <w:lvlText w:val="%1.%2.%3.%4"/>
      <w:lvlJc w:val="left"/>
      <w:pPr>
        <w:ind w:left="1080" w:hanging="1080"/>
      </w:pPr>
      <w:rPr>
        <w:rFonts w:ascii="Arial" w:eastAsia="Times New Roman" w:hAnsi="Arial" w:cs="Arial" w:hint="default"/>
        <w:sz w:val="20"/>
      </w:rPr>
    </w:lvl>
    <w:lvl w:ilvl="4">
      <w:start w:val="1"/>
      <w:numFmt w:val="decimal"/>
      <w:lvlText w:val="%1.%2.%3.%4.%5"/>
      <w:lvlJc w:val="left"/>
      <w:pPr>
        <w:ind w:left="1440" w:hanging="1440"/>
      </w:pPr>
      <w:rPr>
        <w:rFonts w:ascii="Arial" w:eastAsia="Times New Roman" w:hAnsi="Arial" w:cs="Arial" w:hint="default"/>
        <w:sz w:val="20"/>
      </w:rPr>
    </w:lvl>
    <w:lvl w:ilvl="5">
      <w:start w:val="1"/>
      <w:numFmt w:val="decimal"/>
      <w:lvlText w:val="%1.%2.%3.%4.%5.%6"/>
      <w:lvlJc w:val="left"/>
      <w:pPr>
        <w:ind w:left="1440" w:hanging="1440"/>
      </w:pPr>
      <w:rPr>
        <w:rFonts w:ascii="Arial" w:eastAsia="Times New Roman" w:hAnsi="Arial" w:cs="Arial" w:hint="default"/>
        <w:sz w:val="20"/>
      </w:rPr>
    </w:lvl>
    <w:lvl w:ilvl="6">
      <w:start w:val="1"/>
      <w:numFmt w:val="decimal"/>
      <w:lvlText w:val="%1.%2.%3.%4.%5.%6.%7"/>
      <w:lvlJc w:val="left"/>
      <w:pPr>
        <w:ind w:left="1800" w:hanging="1800"/>
      </w:pPr>
      <w:rPr>
        <w:rFonts w:ascii="Arial" w:eastAsia="Times New Roman" w:hAnsi="Arial" w:cs="Arial" w:hint="default"/>
        <w:sz w:val="20"/>
      </w:rPr>
    </w:lvl>
    <w:lvl w:ilvl="7">
      <w:start w:val="1"/>
      <w:numFmt w:val="decimal"/>
      <w:lvlText w:val="%1.%2.%3.%4.%5.%6.%7.%8"/>
      <w:lvlJc w:val="left"/>
      <w:pPr>
        <w:ind w:left="2160" w:hanging="2160"/>
      </w:pPr>
      <w:rPr>
        <w:rFonts w:ascii="Arial" w:eastAsia="Times New Roman" w:hAnsi="Arial" w:cs="Arial" w:hint="default"/>
        <w:sz w:val="20"/>
      </w:rPr>
    </w:lvl>
    <w:lvl w:ilvl="8">
      <w:start w:val="1"/>
      <w:numFmt w:val="decimal"/>
      <w:lvlText w:val="%1.%2.%3.%4.%5.%6.%7.%8.%9"/>
      <w:lvlJc w:val="left"/>
      <w:pPr>
        <w:ind w:left="2160" w:hanging="2160"/>
      </w:pPr>
      <w:rPr>
        <w:rFonts w:ascii="Arial" w:eastAsia="Times New Roman" w:hAnsi="Arial" w:cs="Arial" w:hint="default"/>
        <w:sz w:val="20"/>
      </w:rPr>
    </w:lvl>
  </w:abstractNum>
  <w:abstractNum w:abstractNumId="30">
    <w:nsid w:val="34C811E9"/>
    <w:multiLevelType w:val="hybridMultilevel"/>
    <w:tmpl w:val="9118DDDE"/>
    <w:lvl w:ilvl="0" w:tplc="EC309FB6">
      <w:start w:val="1"/>
      <w:numFmt w:val="decimal"/>
      <w:lvlText w:val="9.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35582B"/>
    <w:multiLevelType w:val="multilevel"/>
    <w:tmpl w:val="539AB692"/>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7A3371C"/>
    <w:multiLevelType w:val="hybridMultilevel"/>
    <w:tmpl w:val="D1FC44E6"/>
    <w:lvl w:ilvl="0" w:tplc="7772AE70">
      <w:start w:val="1"/>
      <w:numFmt w:val="decimal"/>
      <w:lvlText w:val="3.%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233F3"/>
    <w:multiLevelType w:val="multilevel"/>
    <w:tmpl w:val="5A9C7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BB71E85"/>
    <w:multiLevelType w:val="hybridMultilevel"/>
    <w:tmpl w:val="1158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CA96C3C"/>
    <w:multiLevelType w:val="hybridMultilevel"/>
    <w:tmpl w:val="0AC45572"/>
    <w:lvl w:ilvl="0" w:tplc="5114DA54">
      <w:start w:val="1"/>
      <w:numFmt w:val="decimal"/>
      <w:lvlText w:val="7.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632864"/>
    <w:multiLevelType w:val="hybridMultilevel"/>
    <w:tmpl w:val="88C09F88"/>
    <w:lvl w:ilvl="0" w:tplc="96221C50">
      <w:start w:val="1"/>
      <w:numFmt w:val="decimal"/>
      <w:lvlText w:val="9.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253631"/>
    <w:multiLevelType w:val="hybridMultilevel"/>
    <w:tmpl w:val="BA84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5116906"/>
    <w:multiLevelType w:val="hybridMultilevel"/>
    <w:tmpl w:val="9884975C"/>
    <w:lvl w:ilvl="0" w:tplc="EA1CE742">
      <w:start w:val="1"/>
      <w:numFmt w:val="decimal"/>
      <w:lvlText w:val="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470E8"/>
    <w:multiLevelType w:val="hybridMultilevel"/>
    <w:tmpl w:val="5CB63E12"/>
    <w:lvl w:ilvl="0" w:tplc="8202F966">
      <w:start w:val="1"/>
      <w:numFmt w:val="decimal"/>
      <w:lvlText w:val="2.1.%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551140"/>
    <w:multiLevelType w:val="multilevel"/>
    <w:tmpl w:val="04BE60C8"/>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9936032"/>
    <w:multiLevelType w:val="multilevel"/>
    <w:tmpl w:val="484C17E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B1650C3"/>
    <w:multiLevelType w:val="hybridMultilevel"/>
    <w:tmpl w:val="21008918"/>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3">
    <w:nsid w:val="502268BF"/>
    <w:multiLevelType w:val="hybridMultilevel"/>
    <w:tmpl w:val="9050B9B2"/>
    <w:lvl w:ilvl="0" w:tplc="09C8ADC2">
      <w:start w:val="1"/>
      <w:numFmt w:val="decimal"/>
      <w:lvlText w:val="4.%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A51D95"/>
    <w:multiLevelType w:val="hybridMultilevel"/>
    <w:tmpl w:val="45042312"/>
    <w:lvl w:ilvl="0" w:tplc="293417F6">
      <w:start w:val="1"/>
      <w:numFmt w:val="decimal"/>
      <w:lvlText w:val="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634C21"/>
    <w:multiLevelType w:val="multilevel"/>
    <w:tmpl w:val="A95CAC56"/>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C811C88"/>
    <w:multiLevelType w:val="multilevel"/>
    <w:tmpl w:val="5E986678"/>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7.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AB29D5"/>
    <w:multiLevelType w:val="hybridMultilevel"/>
    <w:tmpl w:val="FC24A9D8"/>
    <w:lvl w:ilvl="0" w:tplc="22FA1D26">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6B7294"/>
    <w:multiLevelType w:val="hybridMultilevel"/>
    <w:tmpl w:val="666EE90C"/>
    <w:lvl w:ilvl="0" w:tplc="0DB40F28">
      <w:start w:val="1"/>
      <w:numFmt w:val="decimal"/>
      <w:lvlText w:val="5.%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6E67A9"/>
    <w:multiLevelType w:val="hybridMultilevel"/>
    <w:tmpl w:val="02B2E492"/>
    <w:lvl w:ilvl="0" w:tplc="B112B6DC">
      <w:start w:val="1"/>
      <w:numFmt w:val="decimal"/>
      <w:lvlText w:val="5.3.%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9B03FB"/>
    <w:multiLevelType w:val="hybridMultilevel"/>
    <w:tmpl w:val="E1DE86EA"/>
    <w:lvl w:ilvl="0" w:tplc="96B8B680">
      <w:start w:val="1"/>
      <w:numFmt w:val="decimal"/>
      <w:lvlText w:val="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4920D5"/>
    <w:multiLevelType w:val="hybridMultilevel"/>
    <w:tmpl w:val="656C3BDC"/>
    <w:lvl w:ilvl="0" w:tplc="2E087318">
      <w:start w:val="1"/>
      <w:numFmt w:val="decimal"/>
      <w:lvlText w:val="1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9B44D1"/>
    <w:multiLevelType w:val="hybridMultilevel"/>
    <w:tmpl w:val="80640A34"/>
    <w:lvl w:ilvl="0" w:tplc="4270503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0E3370"/>
    <w:multiLevelType w:val="multilevel"/>
    <w:tmpl w:val="FF4A5CB4"/>
    <w:lvl w:ilvl="0">
      <w:start w:val="4"/>
      <w:numFmt w:val="decimal"/>
      <w:lvlText w:val="%1"/>
      <w:lvlJc w:val="left"/>
      <w:pPr>
        <w:ind w:left="450" w:hanging="450"/>
      </w:pPr>
      <w:rPr>
        <w:rFonts w:eastAsia="Times New Roman" w:hint="default"/>
        <w:color w:val="000000"/>
      </w:rPr>
    </w:lvl>
    <w:lvl w:ilvl="1">
      <w:start w:val="1"/>
      <w:numFmt w:val="decimal"/>
      <w:lvlText w:val="%1.%2"/>
      <w:lvlJc w:val="left"/>
      <w:pPr>
        <w:ind w:left="450" w:hanging="450"/>
      </w:pPr>
      <w:rPr>
        <w:rFonts w:eastAsia="Times New Roman" w:hint="default"/>
        <w:color w:val="000000"/>
      </w:rPr>
    </w:lvl>
    <w:lvl w:ilvl="2">
      <w:start w:val="3"/>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4">
    <w:nsid w:val="6C9B3F7B"/>
    <w:multiLevelType w:val="hybridMultilevel"/>
    <w:tmpl w:val="486E204E"/>
    <w:lvl w:ilvl="0" w:tplc="B6624CC6">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C222FD"/>
    <w:multiLevelType w:val="hybridMultilevel"/>
    <w:tmpl w:val="0EB69E14"/>
    <w:lvl w:ilvl="0" w:tplc="17EAB6AE">
      <w:start w:val="1"/>
      <w:numFmt w:val="decimal"/>
      <w:lvlText w:val="3.%1.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9C3844"/>
    <w:multiLevelType w:val="hybridMultilevel"/>
    <w:tmpl w:val="86502A1C"/>
    <w:lvl w:ilvl="0" w:tplc="89FCF164">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5B063A"/>
    <w:multiLevelType w:val="multilevel"/>
    <w:tmpl w:val="067C0DCC"/>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2725BA3"/>
    <w:multiLevelType w:val="hybridMultilevel"/>
    <w:tmpl w:val="B08435A4"/>
    <w:lvl w:ilvl="0" w:tplc="B82E2E8A">
      <w:start w:val="1"/>
      <w:numFmt w:val="decimal"/>
      <w:lvlText w:val="9.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5A401B"/>
    <w:multiLevelType w:val="hybridMultilevel"/>
    <w:tmpl w:val="4080FCFE"/>
    <w:lvl w:ilvl="0" w:tplc="759C79CC">
      <w:start w:val="1"/>
      <w:numFmt w:val="decimal"/>
      <w:lvlText w:val="3.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D43B11"/>
    <w:multiLevelType w:val="hybridMultilevel"/>
    <w:tmpl w:val="D57C89CE"/>
    <w:lvl w:ilvl="0" w:tplc="2F82005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2B4766"/>
    <w:multiLevelType w:val="hybridMultilevel"/>
    <w:tmpl w:val="89AAE776"/>
    <w:lvl w:ilvl="0" w:tplc="56D23C62">
      <w:start w:val="1"/>
      <w:numFmt w:val="decimal"/>
      <w:lvlText w:val="3.%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492068"/>
    <w:multiLevelType w:val="hybridMultilevel"/>
    <w:tmpl w:val="D9CABF5C"/>
    <w:lvl w:ilvl="0" w:tplc="BB6465E8">
      <w:start w:val="1"/>
      <w:numFmt w:val="decimal"/>
      <w:lvlText w:val="3.3.%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A06596"/>
    <w:multiLevelType w:val="hybridMultilevel"/>
    <w:tmpl w:val="27401B56"/>
    <w:lvl w:ilvl="0" w:tplc="9E92B66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DA18EA"/>
    <w:multiLevelType w:val="hybridMultilevel"/>
    <w:tmpl w:val="0308AD70"/>
    <w:lvl w:ilvl="0" w:tplc="F228AC56">
      <w:start w:val="1"/>
      <w:numFmt w:val="decimal"/>
      <w:lvlText w:val="1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0"/>
  </w:num>
  <w:num w:numId="3">
    <w:abstractNumId w:val="18"/>
  </w:num>
  <w:num w:numId="4">
    <w:abstractNumId w:val="34"/>
  </w:num>
  <w:num w:numId="5">
    <w:abstractNumId w:val="37"/>
  </w:num>
  <w:num w:numId="6">
    <w:abstractNumId w:val="41"/>
  </w:num>
  <w:num w:numId="7">
    <w:abstractNumId w:val="46"/>
  </w:num>
  <w:num w:numId="8">
    <w:abstractNumId w:val="12"/>
  </w:num>
  <w:num w:numId="9">
    <w:abstractNumId w:val="42"/>
  </w:num>
  <w:num w:numId="10">
    <w:abstractNumId w:val="33"/>
  </w:num>
  <w:num w:numId="11">
    <w:abstractNumId w:val="45"/>
  </w:num>
  <w:num w:numId="12">
    <w:abstractNumId w:val="47"/>
  </w:num>
  <w:num w:numId="13">
    <w:abstractNumId w:val="39"/>
  </w:num>
  <w:num w:numId="14">
    <w:abstractNumId w:val="59"/>
  </w:num>
  <w:num w:numId="15">
    <w:abstractNumId w:val="62"/>
  </w:num>
  <w:num w:numId="16">
    <w:abstractNumId w:val="7"/>
  </w:num>
  <w:num w:numId="17">
    <w:abstractNumId w:val="5"/>
  </w:num>
  <w:num w:numId="18">
    <w:abstractNumId w:val="16"/>
  </w:num>
  <w:num w:numId="19">
    <w:abstractNumId w:val="48"/>
  </w:num>
  <w:num w:numId="20">
    <w:abstractNumId w:val="17"/>
  </w:num>
  <w:num w:numId="21">
    <w:abstractNumId w:val="2"/>
  </w:num>
  <w:num w:numId="22">
    <w:abstractNumId w:val="49"/>
  </w:num>
  <w:num w:numId="23">
    <w:abstractNumId w:val="56"/>
  </w:num>
  <w:num w:numId="24">
    <w:abstractNumId w:val="19"/>
  </w:num>
  <w:num w:numId="25">
    <w:abstractNumId w:val="35"/>
  </w:num>
  <w:num w:numId="26">
    <w:abstractNumId w:val="27"/>
  </w:num>
  <w:num w:numId="27">
    <w:abstractNumId w:val="25"/>
  </w:num>
  <w:num w:numId="28">
    <w:abstractNumId w:val="44"/>
  </w:num>
  <w:num w:numId="29">
    <w:abstractNumId w:val="6"/>
  </w:num>
  <w:num w:numId="30">
    <w:abstractNumId w:val="50"/>
  </w:num>
  <w:num w:numId="31">
    <w:abstractNumId w:val="21"/>
  </w:num>
  <w:num w:numId="32">
    <w:abstractNumId w:val="58"/>
  </w:num>
  <w:num w:numId="33">
    <w:abstractNumId w:val="15"/>
  </w:num>
  <w:num w:numId="34">
    <w:abstractNumId w:val="3"/>
  </w:num>
  <w:num w:numId="35">
    <w:abstractNumId w:val="30"/>
  </w:num>
  <w:num w:numId="36">
    <w:abstractNumId w:val="20"/>
  </w:num>
  <w:num w:numId="37">
    <w:abstractNumId w:val="11"/>
  </w:num>
  <w:num w:numId="38">
    <w:abstractNumId w:val="8"/>
  </w:num>
  <w:num w:numId="39">
    <w:abstractNumId w:val="38"/>
  </w:num>
  <w:num w:numId="40">
    <w:abstractNumId w:val="28"/>
  </w:num>
  <w:num w:numId="41">
    <w:abstractNumId w:val="36"/>
  </w:num>
  <w:num w:numId="42">
    <w:abstractNumId w:val="24"/>
  </w:num>
  <w:num w:numId="43">
    <w:abstractNumId w:val="60"/>
  </w:num>
  <w:num w:numId="44">
    <w:abstractNumId w:val="51"/>
  </w:num>
  <w:num w:numId="45">
    <w:abstractNumId w:val="64"/>
  </w:num>
  <w:num w:numId="46">
    <w:abstractNumId w:val="54"/>
  </w:num>
  <w:num w:numId="47">
    <w:abstractNumId w:val="52"/>
  </w:num>
  <w:num w:numId="48">
    <w:abstractNumId w:val="32"/>
  </w:num>
  <w:num w:numId="49">
    <w:abstractNumId w:val="1"/>
  </w:num>
  <w:num w:numId="50">
    <w:abstractNumId w:val="14"/>
  </w:num>
  <w:num w:numId="51">
    <w:abstractNumId w:val="61"/>
  </w:num>
  <w:num w:numId="52">
    <w:abstractNumId w:val="23"/>
  </w:num>
  <w:num w:numId="53">
    <w:abstractNumId w:val="10"/>
  </w:num>
  <w:num w:numId="54">
    <w:abstractNumId w:val="13"/>
  </w:num>
  <w:num w:numId="55">
    <w:abstractNumId w:val="4"/>
  </w:num>
  <w:num w:numId="56">
    <w:abstractNumId w:val="55"/>
  </w:num>
  <w:num w:numId="57">
    <w:abstractNumId w:val="63"/>
  </w:num>
  <w:num w:numId="58">
    <w:abstractNumId w:val="29"/>
  </w:num>
  <w:num w:numId="59">
    <w:abstractNumId w:val="31"/>
  </w:num>
  <w:num w:numId="60">
    <w:abstractNumId w:val="43"/>
  </w:num>
  <w:num w:numId="61">
    <w:abstractNumId w:val="53"/>
  </w:num>
  <w:num w:numId="62">
    <w:abstractNumId w:val="40"/>
  </w:num>
  <w:num w:numId="63">
    <w:abstractNumId w:val="22"/>
  </w:num>
  <w:num w:numId="64">
    <w:abstractNumId w:val="26"/>
  </w:num>
  <w:num w:numId="65">
    <w:abstractNumId w:val="9"/>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A1"/>
    <w:rsid w:val="0000208B"/>
    <w:rsid w:val="00002C18"/>
    <w:rsid w:val="0000506C"/>
    <w:rsid w:val="00005431"/>
    <w:rsid w:val="00005D0C"/>
    <w:rsid w:val="00007E5A"/>
    <w:rsid w:val="00010B83"/>
    <w:rsid w:val="00010D45"/>
    <w:rsid w:val="00011092"/>
    <w:rsid w:val="00011719"/>
    <w:rsid w:val="00013777"/>
    <w:rsid w:val="00013794"/>
    <w:rsid w:val="000141A2"/>
    <w:rsid w:val="000141F1"/>
    <w:rsid w:val="000149E6"/>
    <w:rsid w:val="000166F9"/>
    <w:rsid w:val="00017BDB"/>
    <w:rsid w:val="000200F4"/>
    <w:rsid w:val="00023006"/>
    <w:rsid w:val="00023405"/>
    <w:rsid w:val="00025839"/>
    <w:rsid w:val="00026F0B"/>
    <w:rsid w:val="000274B0"/>
    <w:rsid w:val="00027FE3"/>
    <w:rsid w:val="0003064F"/>
    <w:rsid w:val="00030F63"/>
    <w:rsid w:val="00030F66"/>
    <w:rsid w:val="00031548"/>
    <w:rsid w:val="000329C3"/>
    <w:rsid w:val="00035F3C"/>
    <w:rsid w:val="00037E6C"/>
    <w:rsid w:val="00040D91"/>
    <w:rsid w:val="00041A6A"/>
    <w:rsid w:val="000428C4"/>
    <w:rsid w:val="0004328F"/>
    <w:rsid w:val="00043E97"/>
    <w:rsid w:val="00044636"/>
    <w:rsid w:val="0004615A"/>
    <w:rsid w:val="000509A6"/>
    <w:rsid w:val="000528A8"/>
    <w:rsid w:val="00052B70"/>
    <w:rsid w:val="000555F7"/>
    <w:rsid w:val="00056C33"/>
    <w:rsid w:val="000605E6"/>
    <w:rsid w:val="0006130D"/>
    <w:rsid w:val="00061325"/>
    <w:rsid w:val="00070CDF"/>
    <w:rsid w:val="00071A75"/>
    <w:rsid w:val="00072AB4"/>
    <w:rsid w:val="0007330A"/>
    <w:rsid w:val="00073F5C"/>
    <w:rsid w:val="00074D12"/>
    <w:rsid w:val="00075142"/>
    <w:rsid w:val="000765E5"/>
    <w:rsid w:val="00076D0A"/>
    <w:rsid w:val="00076DB5"/>
    <w:rsid w:val="0007751E"/>
    <w:rsid w:val="0008173F"/>
    <w:rsid w:val="00082152"/>
    <w:rsid w:val="00084095"/>
    <w:rsid w:val="000840E3"/>
    <w:rsid w:val="00084682"/>
    <w:rsid w:val="000855C4"/>
    <w:rsid w:val="000905F1"/>
    <w:rsid w:val="00091A74"/>
    <w:rsid w:val="0009272E"/>
    <w:rsid w:val="000943C2"/>
    <w:rsid w:val="00094417"/>
    <w:rsid w:val="000A07F0"/>
    <w:rsid w:val="000A0B6A"/>
    <w:rsid w:val="000A1589"/>
    <w:rsid w:val="000A2090"/>
    <w:rsid w:val="000A353B"/>
    <w:rsid w:val="000A6321"/>
    <w:rsid w:val="000B01A7"/>
    <w:rsid w:val="000B03A3"/>
    <w:rsid w:val="000B03BB"/>
    <w:rsid w:val="000B127E"/>
    <w:rsid w:val="000B1F95"/>
    <w:rsid w:val="000B352A"/>
    <w:rsid w:val="000B3D10"/>
    <w:rsid w:val="000B7C2B"/>
    <w:rsid w:val="000C031D"/>
    <w:rsid w:val="000C064E"/>
    <w:rsid w:val="000C16F7"/>
    <w:rsid w:val="000C2B3A"/>
    <w:rsid w:val="000C33AF"/>
    <w:rsid w:val="000C5E6A"/>
    <w:rsid w:val="000D19C7"/>
    <w:rsid w:val="000D32AD"/>
    <w:rsid w:val="000D4ABA"/>
    <w:rsid w:val="000D4CC2"/>
    <w:rsid w:val="000D6365"/>
    <w:rsid w:val="000D68B2"/>
    <w:rsid w:val="000E19A7"/>
    <w:rsid w:val="000E1E13"/>
    <w:rsid w:val="000E2407"/>
    <w:rsid w:val="000E3836"/>
    <w:rsid w:val="000E53BB"/>
    <w:rsid w:val="000E7B06"/>
    <w:rsid w:val="000E7DDD"/>
    <w:rsid w:val="000F1BB2"/>
    <w:rsid w:val="000F1D04"/>
    <w:rsid w:val="000F2DA4"/>
    <w:rsid w:val="000F3143"/>
    <w:rsid w:val="000F3CD2"/>
    <w:rsid w:val="000F3DB4"/>
    <w:rsid w:val="000F3E95"/>
    <w:rsid w:val="000F50DF"/>
    <w:rsid w:val="000F534F"/>
    <w:rsid w:val="000F53EB"/>
    <w:rsid w:val="000F6613"/>
    <w:rsid w:val="000F699F"/>
    <w:rsid w:val="000F69C1"/>
    <w:rsid w:val="000F6A72"/>
    <w:rsid w:val="00100B2C"/>
    <w:rsid w:val="00100C9B"/>
    <w:rsid w:val="0010168C"/>
    <w:rsid w:val="00102788"/>
    <w:rsid w:val="00102D0B"/>
    <w:rsid w:val="00103662"/>
    <w:rsid w:val="001054B0"/>
    <w:rsid w:val="00105BB9"/>
    <w:rsid w:val="00105F5E"/>
    <w:rsid w:val="0010767E"/>
    <w:rsid w:val="001115FA"/>
    <w:rsid w:val="00111DA3"/>
    <w:rsid w:val="00112369"/>
    <w:rsid w:val="00114037"/>
    <w:rsid w:val="00115748"/>
    <w:rsid w:val="0011606F"/>
    <w:rsid w:val="00116D3D"/>
    <w:rsid w:val="0012183F"/>
    <w:rsid w:val="00121DA6"/>
    <w:rsid w:val="00122AAA"/>
    <w:rsid w:val="00122E99"/>
    <w:rsid w:val="00123B34"/>
    <w:rsid w:val="001244BA"/>
    <w:rsid w:val="00125A82"/>
    <w:rsid w:val="00125F82"/>
    <w:rsid w:val="00126765"/>
    <w:rsid w:val="001272B6"/>
    <w:rsid w:val="001276C6"/>
    <w:rsid w:val="00130ED9"/>
    <w:rsid w:val="00131037"/>
    <w:rsid w:val="001310A5"/>
    <w:rsid w:val="00133B28"/>
    <w:rsid w:val="00134847"/>
    <w:rsid w:val="0013588F"/>
    <w:rsid w:val="00135C07"/>
    <w:rsid w:val="001364EC"/>
    <w:rsid w:val="00137CB5"/>
    <w:rsid w:val="001405D4"/>
    <w:rsid w:val="0014072D"/>
    <w:rsid w:val="00142478"/>
    <w:rsid w:val="001426C1"/>
    <w:rsid w:val="001439FD"/>
    <w:rsid w:val="00143D29"/>
    <w:rsid w:val="00144993"/>
    <w:rsid w:val="00144CF3"/>
    <w:rsid w:val="001450F3"/>
    <w:rsid w:val="00145E8A"/>
    <w:rsid w:val="001466CC"/>
    <w:rsid w:val="00146EFF"/>
    <w:rsid w:val="001473F4"/>
    <w:rsid w:val="001502B5"/>
    <w:rsid w:val="00150B1E"/>
    <w:rsid w:val="001514DC"/>
    <w:rsid w:val="00151BCE"/>
    <w:rsid w:val="00151D78"/>
    <w:rsid w:val="00151E86"/>
    <w:rsid w:val="0015222E"/>
    <w:rsid w:val="00152770"/>
    <w:rsid w:val="0015461F"/>
    <w:rsid w:val="00156FF3"/>
    <w:rsid w:val="00157106"/>
    <w:rsid w:val="0015711C"/>
    <w:rsid w:val="00157155"/>
    <w:rsid w:val="00157317"/>
    <w:rsid w:val="0016063F"/>
    <w:rsid w:val="001607CD"/>
    <w:rsid w:val="0016101C"/>
    <w:rsid w:val="00161D8D"/>
    <w:rsid w:val="00163412"/>
    <w:rsid w:val="001637A7"/>
    <w:rsid w:val="00166ECB"/>
    <w:rsid w:val="00171424"/>
    <w:rsid w:val="0017491C"/>
    <w:rsid w:val="0017558E"/>
    <w:rsid w:val="00175992"/>
    <w:rsid w:val="00176C27"/>
    <w:rsid w:val="00176FD5"/>
    <w:rsid w:val="00177675"/>
    <w:rsid w:val="0018053C"/>
    <w:rsid w:val="00181D7A"/>
    <w:rsid w:val="00182753"/>
    <w:rsid w:val="00183F61"/>
    <w:rsid w:val="00184613"/>
    <w:rsid w:val="00187CFA"/>
    <w:rsid w:val="00191385"/>
    <w:rsid w:val="001918E4"/>
    <w:rsid w:val="0019349B"/>
    <w:rsid w:val="001935DD"/>
    <w:rsid w:val="00195F99"/>
    <w:rsid w:val="00197BE4"/>
    <w:rsid w:val="001A078A"/>
    <w:rsid w:val="001A4092"/>
    <w:rsid w:val="001A54B0"/>
    <w:rsid w:val="001A55C7"/>
    <w:rsid w:val="001A55EF"/>
    <w:rsid w:val="001A568E"/>
    <w:rsid w:val="001A659A"/>
    <w:rsid w:val="001A75FB"/>
    <w:rsid w:val="001B04D2"/>
    <w:rsid w:val="001B12B1"/>
    <w:rsid w:val="001B137E"/>
    <w:rsid w:val="001B26EA"/>
    <w:rsid w:val="001B276C"/>
    <w:rsid w:val="001B7F42"/>
    <w:rsid w:val="001C019C"/>
    <w:rsid w:val="001C27AD"/>
    <w:rsid w:val="001C2A0C"/>
    <w:rsid w:val="001C3EF5"/>
    <w:rsid w:val="001C4B9E"/>
    <w:rsid w:val="001C5504"/>
    <w:rsid w:val="001D0EFE"/>
    <w:rsid w:val="001D3D3C"/>
    <w:rsid w:val="001D6399"/>
    <w:rsid w:val="001D67CD"/>
    <w:rsid w:val="001D6948"/>
    <w:rsid w:val="001E1809"/>
    <w:rsid w:val="001E1D29"/>
    <w:rsid w:val="001E1E80"/>
    <w:rsid w:val="001E4610"/>
    <w:rsid w:val="001E4A67"/>
    <w:rsid w:val="001E5E29"/>
    <w:rsid w:val="001E72B2"/>
    <w:rsid w:val="001F013C"/>
    <w:rsid w:val="001F392F"/>
    <w:rsid w:val="001F455B"/>
    <w:rsid w:val="001F534C"/>
    <w:rsid w:val="001F6072"/>
    <w:rsid w:val="001F6BB1"/>
    <w:rsid w:val="00200024"/>
    <w:rsid w:val="00203362"/>
    <w:rsid w:val="002035D4"/>
    <w:rsid w:val="00203E45"/>
    <w:rsid w:val="00204371"/>
    <w:rsid w:val="00204B68"/>
    <w:rsid w:val="00206909"/>
    <w:rsid w:val="0021098A"/>
    <w:rsid w:val="00210996"/>
    <w:rsid w:val="00211AB7"/>
    <w:rsid w:val="0021246F"/>
    <w:rsid w:val="002144ED"/>
    <w:rsid w:val="002147F8"/>
    <w:rsid w:val="00215C73"/>
    <w:rsid w:val="0022151B"/>
    <w:rsid w:val="002234A9"/>
    <w:rsid w:val="00224A62"/>
    <w:rsid w:val="00224ACF"/>
    <w:rsid w:val="00224CEC"/>
    <w:rsid w:val="00227757"/>
    <w:rsid w:val="0023014D"/>
    <w:rsid w:val="00230ED8"/>
    <w:rsid w:val="00230F9A"/>
    <w:rsid w:val="00232E16"/>
    <w:rsid w:val="0023344C"/>
    <w:rsid w:val="002350DF"/>
    <w:rsid w:val="00235876"/>
    <w:rsid w:val="00235980"/>
    <w:rsid w:val="002378FD"/>
    <w:rsid w:val="00240F5B"/>
    <w:rsid w:val="002435F9"/>
    <w:rsid w:val="002438FD"/>
    <w:rsid w:val="00243C1F"/>
    <w:rsid w:val="0024460B"/>
    <w:rsid w:val="00245CD2"/>
    <w:rsid w:val="00247862"/>
    <w:rsid w:val="00247E7B"/>
    <w:rsid w:val="00250276"/>
    <w:rsid w:val="00250B55"/>
    <w:rsid w:val="00251CBD"/>
    <w:rsid w:val="00255BDB"/>
    <w:rsid w:val="002569AE"/>
    <w:rsid w:val="0026210D"/>
    <w:rsid w:val="002623DA"/>
    <w:rsid w:val="002646E3"/>
    <w:rsid w:val="00265B66"/>
    <w:rsid w:val="00265B77"/>
    <w:rsid w:val="00265BC9"/>
    <w:rsid w:val="00265DDA"/>
    <w:rsid w:val="00271B9A"/>
    <w:rsid w:val="0027325E"/>
    <w:rsid w:val="002746D3"/>
    <w:rsid w:val="00274744"/>
    <w:rsid w:val="00274F94"/>
    <w:rsid w:val="00275C49"/>
    <w:rsid w:val="0027645F"/>
    <w:rsid w:val="0027777C"/>
    <w:rsid w:val="00277822"/>
    <w:rsid w:val="002804E3"/>
    <w:rsid w:val="00282ACA"/>
    <w:rsid w:val="002834E6"/>
    <w:rsid w:val="002835EB"/>
    <w:rsid w:val="00283FEC"/>
    <w:rsid w:val="00286464"/>
    <w:rsid w:val="00286933"/>
    <w:rsid w:val="00287108"/>
    <w:rsid w:val="002878AC"/>
    <w:rsid w:val="00290F0A"/>
    <w:rsid w:val="00292E25"/>
    <w:rsid w:val="00292E5B"/>
    <w:rsid w:val="00294212"/>
    <w:rsid w:val="002970DC"/>
    <w:rsid w:val="002A0802"/>
    <w:rsid w:val="002A0C2D"/>
    <w:rsid w:val="002A13B9"/>
    <w:rsid w:val="002A18E0"/>
    <w:rsid w:val="002A1EC3"/>
    <w:rsid w:val="002A2077"/>
    <w:rsid w:val="002A2896"/>
    <w:rsid w:val="002A3A58"/>
    <w:rsid w:val="002A43DB"/>
    <w:rsid w:val="002A469C"/>
    <w:rsid w:val="002A546C"/>
    <w:rsid w:val="002A6912"/>
    <w:rsid w:val="002A6ECE"/>
    <w:rsid w:val="002A7AFD"/>
    <w:rsid w:val="002B29BB"/>
    <w:rsid w:val="002B3E18"/>
    <w:rsid w:val="002B4177"/>
    <w:rsid w:val="002B46E6"/>
    <w:rsid w:val="002B4BEA"/>
    <w:rsid w:val="002B6100"/>
    <w:rsid w:val="002B6743"/>
    <w:rsid w:val="002B6D31"/>
    <w:rsid w:val="002B6F81"/>
    <w:rsid w:val="002B7F42"/>
    <w:rsid w:val="002C40BD"/>
    <w:rsid w:val="002C54D8"/>
    <w:rsid w:val="002C6DB6"/>
    <w:rsid w:val="002D0DEC"/>
    <w:rsid w:val="002D10BE"/>
    <w:rsid w:val="002D53E5"/>
    <w:rsid w:val="002D5626"/>
    <w:rsid w:val="002D6582"/>
    <w:rsid w:val="002D777D"/>
    <w:rsid w:val="002E469A"/>
    <w:rsid w:val="002E4FD7"/>
    <w:rsid w:val="002E58B3"/>
    <w:rsid w:val="002E5C56"/>
    <w:rsid w:val="002E6260"/>
    <w:rsid w:val="002F0616"/>
    <w:rsid w:val="002F1270"/>
    <w:rsid w:val="002F2821"/>
    <w:rsid w:val="002F475C"/>
    <w:rsid w:val="002F517A"/>
    <w:rsid w:val="002F6A4C"/>
    <w:rsid w:val="002F7309"/>
    <w:rsid w:val="00300BAF"/>
    <w:rsid w:val="00302542"/>
    <w:rsid w:val="0030321B"/>
    <w:rsid w:val="0030380D"/>
    <w:rsid w:val="00303E91"/>
    <w:rsid w:val="0030704D"/>
    <w:rsid w:val="003070EA"/>
    <w:rsid w:val="00307EA3"/>
    <w:rsid w:val="003108B3"/>
    <w:rsid w:val="00313B64"/>
    <w:rsid w:val="00314A85"/>
    <w:rsid w:val="0031530B"/>
    <w:rsid w:val="00315A83"/>
    <w:rsid w:val="00321C80"/>
    <w:rsid w:val="003225C7"/>
    <w:rsid w:val="00323DDE"/>
    <w:rsid w:val="00326BC8"/>
    <w:rsid w:val="00326EA9"/>
    <w:rsid w:val="0033069A"/>
    <w:rsid w:val="003327C8"/>
    <w:rsid w:val="00335172"/>
    <w:rsid w:val="003369F9"/>
    <w:rsid w:val="00337650"/>
    <w:rsid w:val="003417E9"/>
    <w:rsid w:val="00342E2B"/>
    <w:rsid w:val="00344ADE"/>
    <w:rsid w:val="00345526"/>
    <w:rsid w:val="00345C4B"/>
    <w:rsid w:val="003479DF"/>
    <w:rsid w:val="00350834"/>
    <w:rsid w:val="00350B02"/>
    <w:rsid w:val="00352488"/>
    <w:rsid w:val="00352B3F"/>
    <w:rsid w:val="003533DF"/>
    <w:rsid w:val="00354F82"/>
    <w:rsid w:val="0035683A"/>
    <w:rsid w:val="0035741C"/>
    <w:rsid w:val="00357D07"/>
    <w:rsid w:val="0036006C"/>
    <w:rsid w:val="00361508"/>
    <w:rsid w:val="00362112"/>
    <w:rsid w:val="00364576"/>
    <w:rsid w:val="00364614"/>
    <w:rsid w:val="00365C49"/>
    <w:rsid w:val="003669B8"/>
    <w:rsid w:val="0037103D"/>
    <w:rsid w:val="003743D4"/>
    <w:rsid w:val="00376351"/>
    <w:rsid w:val="00376446"/>
    <w:rsid w:val="00377086"/>
    <w:rsid w:val="0038146E"/>
    <w:rsid w:val="00382813"/>
    <w:rsid w:val="003839C5"/>
    <w:rsid w:val="00383F9B"/>
    <w:rsid w:val="00384C4E"/>
    <w:rsid w:val="003854CD"/>
    <w:rsid w:val="00386053"/>
    <w:rsid w:val="00386490"/>
    <w:rsid w:val="003909AE"/>
    <w:rsid w:val="00390E24"/>
    <w:rsid w:val="003914CF"/>
    <w:rsid w:val="00392077"/>
    <w:rsid w:val="00392C04"/>
    <w:rsid w:val="00393E4D"/>
    <w:rsid w:val="00394B23"/>
    <w:rsid w:val="00394CC0"/>
    <w:rsid w:val="00397625"/>
    <w:rsid w:val="003A0E8D"/>
    <w:rsid w:val="003A1FF2"/>
    <w:rsid w:val="003A4B21"/>
    <w:rsid w:val="003A5903"/>
    <w:rsid w:val="003A645A"/>
    <w:rsid w:val="003B0132"/>
    <w:rsid w:val="003B0E5F"/>
    <w:rsid w:val="003B1F14"/>
    <w:rsid w:val="003B281B"/>
    <w:rsid w:val="003B445C"/>
    <w:rsid w:val="003B4C38"/>
    <w:rsid w:val="003C0566"/>
    <w:rsid w:val="003C0572"/>
    <w:rsid w:val="003C1962"/>
    <w:rsid w:val="003C4081"/>
    <w:rsid w:val="003C469A"/>
    <w:rsid w:val="003C6D78"/>
    <w:rsid w:val="003D0020"/>
    <w:rsid w:val="003D062B"/>
    <w:rsid w:val="003D2370"/>
    <w:rsid w:val="003D68D5"/>
    <w:rsid w:val="003D7D6E"/>
    <w:rsid w:val="003E0E6B"/>
    <w:rsid w:val="003E2099"/>
    <w:rsid w:val="003E44B7"/>
    <w:rsid w:val="003E46F3"/>
    <w:rsid w:val="003E5A12"/>
    <w:rsid w:val="003E6D7E"/>
    <w:rsid w:val="003F0B34"/>
    <w:rsid w:val="003F163B"/>
    <w:rsid w:val="003F3D49"/>
    <w:rsid w:val="003F3F1E"/>
    <w:rsid w:val="003F6168"/>
    <w:rsid w:val="003F7588"/>
    <w:rsid w:val="004002B9"/>
    <w:rsid w:val="00401B30"/>
    <w:rsid w:val="004044A5"/>
    <w:rsid w:val="0041165D"/>
    <w:rsid w:val="0041381E"/>
    <w:rsid w:val="0041439C"/>
    <w:rsid w:val="00414DCD"/>
    <w:rsid w:val="00415102"/>
    <w:rsid w:val="00424850"/>
    <w:rsid w:val="00426EFA"/>
    <w:rsid w:val="00427C93"/>
    <w:rsid w:val="004300DE"/>
    <w:rsid w:val="0043384C"/>
    <w:rsid w:val="00433DFF"/>
    <w:rsid w:val="00433F4D"/>
    <w:rsid w:val="00433FBD"/>
    <w:rsid w:val="00434A62"/>
    <w:rsid w:val="004353BE"/>
    <w:rsid w:val="00440E06"/>
    <w:rsid w:val="0044247F"/>
    <w:rsid w:val="00445021"/>
    <w:rsid w:val="004476A6"/>
    <w:rsid w:val="004506E3"/>
    <w:rsid w:val="00452AEF"/>
    <w:rsid w:val="00453298"/>
    <w:rsid w:val="0045373D"/>
    <w:rsid w:val="00453BC0"/>
    <w:rsid w:val="00454608"/>
    <w:rsid w:val="0045487E"/>
    <w:rsid w:val="0045519B"/>
    <w:rsid w:val="00455606"/>
    <w:rsid w:val="004557D7"/>
    <w:rsid w:val="004560F8"/>
    <w:rsid w:val="00457778"/>
    <w:rsid w:val="004621B3"/>
    <w:rsid w:val="00463247"/>
    <w:rsid w:val="004633A4"/>
    <w:rsid w:val="004639C1"/>
    <w:rsid w:val="00463E19"/>
    <w:rsid w:val="00464967"/>
    <w:rsid w:val="00465FC4"/>
    <w:rsid w:val="00467C47"/>
    <w:rsid w:val="00467E58"/>
    <w:rsid w:val="004710BA"/>
    <w:rsid w:val="00471BDB"/>
    <w:rsid w:val="00471D94"/>
    <w:rsid w:val="00472BE6"/>
    <w:rsid w:val="00474F22"/>
    <w:rsid w:val="0047515A"/>
    <w:rsid w:val="00476010"/>
    <w:rsid w:val="00480705"/>
    <w:rsid w:val="00480B81"/>
    <w:rsid w:val="0048169B"/>
    <w:rsid w:val="00482826"/>
    <w:rsid w:val="00495094"/>
    <w:rsid w:val="004959D5"/>
    <w:rsid w:val="0049658A"/>
    <w:rsid w:val="004971B0"/>
    <w:rsid w:val="0049742A"/>
    <w:rsid w:val="004979F7"/>
    <w:rsid w:val="00497DED"/>
    <w:rsid w:val="004A0B1E"/>
    <w:rsid w:val="004A175E"/>
    <w:rsid w:val="004A344B"/>
    <w:rsid w:val="004A3AE5"/>
    <w:rsid w:val="004A4BBB"/>
    <w:rsid w:val="004A5AEF"/>
    <w:rsid w:val="004A670E"/>
    <w:rsid w:val="004A6E13"/>
    <w:rsid w:val="004B1828"/>
    <w:rsid w:val="004B3555"/>
    <w:rsid w:val="004B3E00"/>
    <w:rsid w:val="004B49F5"/>
    <w:rsid w:val="004B5188"/>
    <w:rsid w:val="004B73E5"/>
    <w:rsid w:val="004B7CDF"/>
    <w:rsid w:val="004C3515"/>
    <w:rsid w:val="004C41F8"/>
    <w:rsid w:val="004C59C5"/>
    <w:rsid w:val="004D19F7"/>
    <w:rsid w:val="004D3609"/>
    <w:rsid w:val="004D5522"/>
    <w:rsid w:val="004E1026"/>
    <w:rsid w:val="004E1FA0"/>
    <w:rsid w:val="004E30A0"/>
    <w:rsid w:val="004E4BD5"/>
    <w:rsid w:val="004E4E38"/>
    <w:rsid w:val="004E6ECD"/>
    <w:rsid w:val="004E7281"/>
    <w:rsid w:val="004E7775"/>
    <w:rsid w:val="004F0C1A"/>
    <w:rsid w:val="004F3661"/>
    <w:rsid w:val="004F3884"/>
    <w:rsid w:val="004F3FB1"/>
    <w:rsid w:val="004F407C"/>
    <w:rsid w:val="004F40F0"/>
    <w:rsid w:val="004F4A05"/>
    <w:rsid w:val="004F4BBD"/>
    <w:rsid w:val="004F4BBE"/>
    <w:rsid w:val="004F62E2"/>
    <w:rsid w:val="00500F39"/>
    <w:rsid w:val="00501EB4"/>
    <w:rsid w:val="00505D9B"/>
    <w:rsid w:val="00506CFC"/>
    <w:rsid w:val="005146CE"/>
    <w:rsid w:val="00515C6F"/>
    <w:rsid w:val="00515E1C"/>
    <w:rsid w:val="0051727E"/>
    <w:rsid w:val="00520F42"/>
    <w:rsid w:val="00521B0D"/>
    <w:rsid w:val="005224DD"/>
    <w:rsid w:val="005227FC"/>
    <w:rsid w:val="00523353"/>
    <w:rsid w:val="00526D00"/>
    <w:rsid w:val="005273AD"/>
    <w:rsid w:val="005276CD"/>
    <w:rsid w:val="005309A9"/>
    <w:rsid w:val="00530C22"/>
    <w:rsid w:val="00531390"/>
    <w:rsid w:val="00531B69"/>
    <w:rsid w:val="00531D04"/>
    <w:rsid w:val="00531D96"/>
    <w:rsid w:val="00533D46"/>
    <w:rsid w:val="00534804"/>
    <w:rsid w:val="0053501B"/>
    <w:rsid w:val="0053573E"/>
    <w:rsid w:val="00536E80"/>
    <w:rsid w:val="00537993"/>
    <w:rsid w:val="0054016E"/>
    <w:rsid w:val="00540B2C"/>
    <w:rsid w:val="005437E1"/>
    <w:rsid w:val="00544A0C"/>
    <w:rsid w:val="00546A9A"/>
    <w:rsid w:val="00546CD5"/>
    <w:rsid w:val="005508ED"/>
    <w:rsid w:val="00551ABE"/>
    <w:rsid w:val="005529A8"/>
    <w:rsid w:val="00552C7B"/>
    <w:rsid w:val="0055329B"/>
    <w:rsid w:val="0055512B"/>
    <w:rsid w:val="005568E1"/>
    <w:rsid w:val="00557F71"/>
    <w:rsid w:val="00560CFA"/>
    <w:rsid w:val="005622CF"/>
    <w:rsid w:val="00563925"/>
    <w:rsid w:val="00567F8D"/>
    <w:rsid w:val="00570FA3"/>
    <w:rsid w:val="005737F3"/>
    <w:rsid w:val="00573D30"/>
    <w:rsid w:val="0057610E"/>
    <w:rsid w:val="005804E7"/>
    <w:rsid w:val="005822F3"/>
    <w:rsid w:val="00582F53"/>
    <w:rsid w:val="00584E0F"/>
    <w:rsid w:val="00586EA1"/>
    <w:rsid w:val="0059127A"/>
    <w:rsid w:val="005924E8"/>
    <w:rsid w:val="005926A5"/>
    <w:rsid w:val="00592DB5"/>
    <w:rsid w:val="00596193"/>
    <w:rsid w:val="005A2143"/>
    <w:rsid w:val="005A5081"/>
    <w:rsid w:val="005A64AB"/>
    <w:rsid w:val="005A7F38"/>
    <w:rsid w:val="005B2018"/>
    <w:rsid w:val="005B2524"/>
    <w:rsid w:val="005B2B88"/>
    <w:rsid w:val="005B2D8E"/>
    <w:rsid w:val="005B419D"/>
    <w:rsid w:val="005B434E"/>
    <w:rsid w:val="005B7B03"/>
    <w:rsid w:val="005C0081"/>
    <w:rsid w:val="005C217C"/>
    <w:rsid w:val="005C33BC"/>
    <w:rsid w:val="005C5E4B"/>
    <w:rsid w:val="005C6033"/>
    <w:rsid w:val="005D04D6"/>
    <w:rsid w:val="005D13A7"/>
    <w:rsid w:val="005D1629"/>
    <w:rsid w:val="005D2467"/>
    <w:rsid w:val="005D55AE"/>
    <w:rsid w:val="005D5952"/>
    <w:rsid w:val="005D599F"/>
    <w:rsid w:val="005D6730"/>
    <w:rsid w:val="005E037B"/>
    <w:rsid w:val="005E0DF1"/>
    <w:rsid w:val="005E1105"/>
    <w:rsid w:val="005E2659"/>
    <w:rsid w:val="005E27EA"/>
    <w:rsid w:val="005E2DDA"/>
    <w:rsid w:val="005E5250"/>
    <w:rsid w:val="005E53FE"/>
    <w:rsid w:val="005E59BE"/>
    <w:rsid w:val="005E5D65"/>
    <w:rsid w:val="005F12B6"/>
    <w:rsid w:val="005F378E"/>
    <w:rsid w:val="00602473"/>
    <w:rsid w:val="00604BD0"/>
    <w:rsid w:val="00607D11"/>
    <w:rsid w:val="006104B1"/>
    <w:rsid w:val="00611B8C"/>
    <w:rsid w:val="006123E9"/>
    <w:rsid w:val="006133AC"/>
    <w:rsid w:val="0061363B"/>
    <w:rsid w:val="00615107"/>
    <w:rsid w:val="0061793A"/>
    <w:rsid w:val="00617A9F"/>
    <w:rsid w:val="00621BA8"/>
    <w:rsid w:val="00626365"/>
    <w:rsid w:val="006278BB"/>
    <w:rsid w:val="00631E43"/>
    <w:rsid w:val="006329FC"/>
    <w:rsid w:val="00633B75"/>
    <w:rsid w:val="006364FE"/>
    <w:rsid w:val="00636660"/>
    <w:rsid w:val="006368D0"/>
    <w:rsid w:val="00641F43"/>
    <w:rsid w:val="00642E77"/>
    <w:rsid w:val="00644E84"/>
    <w:rsid w:val="00645A1A"/>
    <w:rsid w:val="00651B23"/>
    <w:rsid w:val="00655496"/>
    <w:rsid w:val="00657E3C"/>
    <w:rsid w:val="00660D79"/>
    <w:rsid w:val="00661354"/>
    <w:rsid w:val="006618B5"/>
    <w:rsid w:val="00665045"/>
    <w:rsid w:val="0066536B"/>
    <w:rsid w:val="006658A7"/>
    <w:rsid w:val="00667D10"/>
    <w:rsid w:val="00672048"/>
    <w:rsid w:val="00677515"/>
    <w:rsid w:val="00681EFD"/>
    <w:rsid w:val="0068405E"/>
    <w:rsid w:val="006877D7"/>
    <w:rsid w:val="006877DA"/>
    <w:rsid w:val="00687A9A"/>
    <w:rsid w:val="006902E2"/>
    <w:rsid w:val="00690BA2"/>
    <w:rsid w:val="00693AC1"/>
    <w:rsid w:val="006945D2"/>
    <w:rsid w:val="00694F39"/>
    <w:rsid w:val="00695B93"/>
    <w:rsid w:val="00695F91"/>
    <w:rsid w:val="00696882"/>
    <w:rsid w:val="006A0B97"/>
    <w:rsid w:val="006A3708"/>
    <w:rsid w:val="006A4D12"/>
    <w:rsid w:val="006A5191"/>
    <w:rsid w:val="006A5996"/>
    <w:rsid w:val="006B04E0"/>
    <w:rsid w:val="006B4232"/>
    <w:rsid w:val="006B6322"/>
    <w:rsid w:val="006B6651"/>
    <w:rsid w:val="006B6CCE"/>
    <w:rsid w:val="006B6E23"/>
    <w:rsid w:val="006B73BB"/>
    <w:rsid w:val="006C0187"/>
    <w:rsid w:val="006C0609"/>
    <w:rsid w:val="006C0DB2"/>
    <w:rsid w:val="006C16D2"/>
    <w:rsid w:val="006C3715"/>
    <w:rsid w:val="006C37A9"/>
    <w:rsid w:val="006C39EA"/>
    <w:rsid w:val="006C4D2E"/>
    <w:rsid w:val="006C581C"/>
    <w:rsid w:val="006C619C"/>
    <w:rsid w:val="006C62EF"/>
    <w:rsid w:val="006C6811"/>
    <w:rsid w:val="006C7225"/>
    <w:rsid w:val="006C7D9D"/>
    <w:rsid w:val="006D16D8"/>
    <w:rsid w:val="006D445B"/>
    <w:rsid w:val="006D55BC"/>
    <w:rsid w:val="006E1584"/>
    <w:rsid w:val="006E4B66"/>
    <w:rsid w:val="006E5CD3"/>
    <w:rsid w:val="006F00B2"/>
    <w:rsid w:val="006F1118"/>
    <w:rsid w:val="006F2D67"/>
    <w:rsid w:val="006F2FBC"/>
    <w:rsid w:val="006F48A6"/>
    <w:rsid w:val="006F554A"/>
    <w:rsid w:val="006F61A8"/>
    <w:rsid w:val="006F73E3"/>
    <w:rsid w:val="007006E0"/>
    <w:rsid w:val="00702B96"/>
    <w:rsid w:val="0070416B"/>
    <w:rsid w:val="00705597"/>
    <w:rsid w:val="00706C5D"/>
    <w:rsid w:val="00710541"/>
    <w:rsid w:val="00711C32"/>
    <w:rsid w:val="0071437B"/>
    <w:rsid w:val="00715747"/>
    <w:rsid w:val="00715998"/>
    <w:rsid w:val="007164BE"/>
    <w:rsid w:val="007178D3"/>
    <w:rsid w:val="00726434"/>
    <w:rsid w:val="007264F3"/>
    <w:rsid w:val="00726C17"/>
    <w:rsid w:val="00730447"/>
    <w:rsid w:val="00730E6E"/>
    <w:rsid w:val="00734357"/>
    <w:rsid w:val="007353D8"/>
    <w:rsid w:val="00737603"/>
    <w:rsid w:val="00741E11"/>
    <w:rsid w:val="007426F9"/>
    <w:rsid w:val="007430A9"/>
    <w:rsid w:val="0074405C"/>
    <w:rsid w:val="00745961"/>
    <w:rsid w:val="00746166"/>
    <w:rsid w:val="00747E75"/>
    <w:rsid w:val="00751FEA"/>
    <w:rsid w:val="007525B1"/>
    <w:rsid w:val="00752D24"/>
    <w:rsid w:val="00753B3D"/>
    <w:rsid w:val="00753B4A"/>
    <w:rsid w:val="00753F48"/>
    <w:rsid w:val="007544B3"/>
    <w:rsid w:val="00756582"/>
    <w:rsid w:val="007579D1"/>
    <w:rsid w:val="00757FA1"/>
    <w:rsid w:val="00761161"/>
    <w:rsid w:val="0076619E"/>
    <w:rsid w:val="00766BB4"/>
    <w:rsid w:val="00767724"/>
    <w:rsid w:val="007717A8"/>
    <w:rsid w:val="00771CDA"/>
    <w:rsid w:val="00775C42"/>
    <w:rsid w:val="0077672B"/>
    <w:rsid w:val="00777DC5"/>
    <w:rsid w:val="0078310F"/>
    <w:rsid w:val="0078436B"/>
    <w:rsid w:val="0078505C"/>
    <w:rsid w:val="00790D0F"/>
    <w:rsid w:val="00790DF3"/>
    <w:rsid w:val="007910EC"/>
    <w:rsid w:val="00794CA3"/>
    <w:rsid w:val="00795F3C"/>
    <w:rsid w:val="0079799B"/>
    <w:rsid w:val="007A09E6"/>
    <w:rsid w:val="007A3062"/>
    <w:rsid w:val="007A4163"/>
    <w:rsid w:val="007A4653"/>
    <w:rsid w:val="007A526E"/>
    <w:rsid w:val="007A7794"/>
    <w:rsid w:val="007B09F4"/>
    <w:rsid w:val="007B0F5F"/>
    <w:rsid w:val="007B3FDA"/>
    <w:rsid w:val="007B4DB0"/>
    <w:rsid w:val="007B5E37"/>
    <w:rsid w:val="007B77C0"/>
    <w:rsid w:val="007B7F7B"/>
    <w:rsid w:val="007C26CC"/>
    <w:rsid w:val="007C7685"/>
    <w:rsid w:val="007D06FA"/>
    <w:rsid w:val="007D16C7"/>
    <w:rsid w:val="007D2B61"/>
    <w:rsid w:val="007D2FA1"/>
    <w:rsid w:val="007D3178"/>
    <w:rsid w:val="007D49F1"/>
    <w:rsid w:val="007D4AE7"/>
    <w:rsid w:val="007D5057"/>
    <w:rsid w:val="007D72CE"/>
    <w:rsid w:val="007E524F"/>
    <w:rsid w:val="007E6CF9"/>
    <w:rsid w:val="007E7A15"/>
    <w:rsid w:val="007F1DCA"/>
    <w:rsid w:val="007F6B0F"/>
    <w:rsid w:val="007F7522"/>
    <w:rsid w:val="007F7CF9"/>
    <w:rsid w:val="008009DD"/>
    <w:rsid w:val="008009FF"/>
    <w:rsid w:val="00800F6B"/>
    <w:rsid w:val="0080149C"/>
    <w:rsid w:val="0080281A"/>
    <w:rsid w:val="00802FC5"/>
    <w:rsid w:val="00803040"/>
    <w:rsid w:val="0080352E"/>
    <w:rsid w:val="0080714D"/>
    <w:rsid w:val="00810035"/>
    <w:rsid w:val="008115C8"/>
    <w:rsid w:val="00811C29"/>
    <w:rsid w:val="00812D4A"/>
    <w:rsid w:val="008132EA"/>
    <w:rsid w:val="008149B4"/>
    <w:rsid w:val="00820592"/>
    <w:rsid w:val="0082099E"/>
    <w:rsid w:val="00820C82"/>
    <w:rsid w:val="008210B1"/>
    <w:rsid w:val="008220AC"/>
    <w:rsid w:val="008237F2"/>
    <w:rsid w:val="00825217"/>
    <w:rsid w:val="00825BC3"/>
    <w:rsid w:val="00826495"/>
    <w:rsid w:val="00826BA6"/>
    <w:rsid w:val="00831342"/>
    <w:rsid w:val="008325D9"/>
    <w:rsid w:val="0083776D"/>
    <w:rsid w:val="0084003B"/>
    <w:rsid w:val="008425D2"/>
    <w:rsid w:val="008441AE"/>
    <w:rsid w:val="008447FA"/>
    <w:rsid w:val="008468C0"/>
    <w:rsid w:val="008468CA"/>
    <w:rsid w:val="00850EB8"/>
    <w:rsid w:val="00852A5C"/>
    <w:rsid w:val="00855398"/>
    <w:rsid w:val="00856233"/>
    <w:rsid w:val="00856383"/>
    <w:rsid w:val="008616E9"/>
    <w:rsid w:val="00862BE0"/>
    <w:rsid w:val="00864EFC"/>
    <w:rsid w:val="00865311"/>
    <w:rsid w:val="008654DC"/>
    <w:rsid w:val="00865989"/>
    <w:rsid w:val="00866061"/>
    <w:rsid w:val="00866271"/>
    <w:rsid w:val="008712BC"/>
    <w:rsid w:val="00872264"/>
    <w:rsid w:val="00874692"/>
    <w:rsid w:val="00874CD2"/>
    <w:rsid w:val="00876851"/>
    <w:rsid w:val="00880BE4"/>
    <w:rsid w:val="00881479"/>
    <w:rsid w:val="00881F0F"/>
    <w:rsid w:val="00883363"/>
    <w:rsid w:val="008842D1"/>
    <w:rsid w:val="00884DD5"/>
    <w:rsid w:val="0088501F"/>
    <w:rsid w:val="008858C3"/>
    <w:rsid w:val="00885A27"/>
    <w:rsid w:val="00885A5C"/>
    <w:rsid w:val="00885FDC"/>
    <w:rsid w:val="0088616F"/>
    <w:rsid w:val="008871E3"/>
    <w:rsid w:val="00887453"/>
    <w:rsid w:val="008874CA"/>
    <w:rsid w:val="00891536"/>
    <w:rsid w:val="00891866"/>
    <w:rsid w:val="00892CFB"/>
    <w:rsid w:val="00894CDC"/>
    <w:rsid w:val="00894CDD"/>
    <w:rsid w:val="00896066"/>
    <w:rsid w:val="00896A87"/>
    <w:rsid w:val="008A0B98"/>
    <w:rsid w:val="008A0C36"/>
    <w:rsid w:val="008A1562"/>
    <w:rsid w:val="008A32D5"/>
    <w:rsid w:val="008A3452"/>
    <w:rsid w:val="008A3EE5"/>
    <w:rsid w:val="008A548A"/>
    <w:rsid w:val="008A639C"/>
    <w:rsid w:val="008A63FE"/>
    <w:rsid w:val="008A7575"/>
    <w:rsid w:val="008A77A4"/>
    <w:rsid w:val="008A7A12"/>
    <w:rsid w:val="008B0DBB"/>
    <w:rsid w:val="008B1783"/>
    <w:rsid w:val="008B20DF"/>
    <w:rsid w:val="008B6496"/>
    <w:rsid w:val="008B7CFF"/>
    <w:rsid w:val="008B7D66"/>
    <w:rsid w:val="008C00AE"/>
    <w:rsid w:val="008C0FFD"/>
    <w:rsid w:val="008C19F3"/>
    <w:rsid w:val="008C1BE9"/>
    <w:rsid w:val="008C2920"/>
    <w:rsid w:val="008C391D"/>
    <w:rsid w:val="008C3E24"/>
    <w:rsid w:val="008C508D"/>
    <w:rsid w:val="008C7D51"/>
    <w:rsid w:val="008D058B"/>
    <w:rsid w:val="008D06C3"/>
    <w:rsid w:val="008D0B1F"/>
    <w:rsid w:val="008D15D9"/>
    <w:rsid w:val="008D4043"/>
    <w:rsid w:val="008D43F3"/>
    <w:rsid w:val="008D4B7F"/>
    <w:rsid w:val="008D60E4"/>
    <w:rsid w:val="008D75EB"/>
    <w:rsid w:val="008E0CC5"/>
    <w:rsid w:val="008E3D49"/>
    <w:rsid w:val="008E4B60"/>
    <w:rsid w:val="008F49BB"/>
    <w:rsid w:val="008F63A4"/>
    <w:rsid w:val="008F7185"/>
    <w:rsid w:val="009001AE"/>
    <w:rsid w:val="009007E8"/>
    <w:rsid w:val="0090176F"/>
    <w:rsid w:val="00902CB4"/>
    <w:rsid w:val="009031D0"/>
    <w:rsid w:val="009032DF"/>
    <w:rsid w:val="0090383D"/>
    <w:rsid w:val="00903BCF"/>
    <w:rsid w:val="009041E8"/>
    <w:rsid w:val="009055D8"/>
    <w:rsid w:val="00905719"/>
    <w:rsid w:val="0091097B"/>
    <w:rsid w:val="00910C37"/>
    <w:rsid w:val="009116FD"/>
    <w:rsid w:val="00911805"/>
    <w:rsid w:val="00912324"/>
    <w:rsid w:val="00912F10"/>
    <w:rsid w:val="0091338E"/>
    <w:rsid w:val="00917498"/>
    <w:rsid w:val="00920853"/>
    <w:rsid w:val="00920F41"/>
    <w:rsid w:val="00921F4F"/>
    <w:rsid w:val="00923043"/>
    <w:rsid w:val="00923EC4"/>
    <w:rsid w:val="00925D69"/>
    <w:rsid w:val="00925FB6"/>
    <w:rsid w:val="00926DB7"/>
    <w:rsid w:val="00930016"/>
    <w:rsid w:val="00930773"/>
    <w:rsid w:val="00933EA9"/>
    <w:rsid w:val="009344C8"/>
    <w:rsid w:val="00934CF9"/>
    <w:rsid w:val="00934DF9"/>
    <w:rsid w:val="00935988"/>
    <w:rsid w:val="00940455"/>
    <w:rsid w:val="00941915"/>
    <w:rsid w:val="009440A8"/>
    <w:rsid w:val="009448AB"/>
    <w:rsid w:val="009465F3"/>
    <w:rsid w:val="009476AE"/>
    <w:rsid w:val="0095114A"/>
    <w:rsid w:val="0095173E"/>
    <w:rsid w:val="0095260F"/>
    <w:rsid w:val="009541CD"/>
    <w:rsid w:val="0095534B"/>
    <w:rsid w:val="00955589"/>
    <w:rsid w:val="009555E8"/>
    <w:rsid w:val="00955616"/>
    <w:rsid w:val="009563FC"/>
    <w:rsid w:val="009565EB"/>
    <w:rsid w:val="009573B7"/>
    <w:rsid w:val="009609D1"/>
    <w:rsid w:val="0096116B"/>
    <w:rsid w:val="0096438D"/>
    <w:rsid w:val="00964BB5"/>
    <w:rsid w:val="00964E0D"/>
    <w:rsid w:val="00970404"/>
    <w:rsid w:val="0097061B"/>
    <w:rsid w:val="00971B18"/>
    <w:rsid w:val="009748B9"/>
    <w:rsid w:val="00975127"/>
    <w:rsid w:val="00975794"/>
    <w:rsid w:val="00975ECC"/>
    <w:rsid w:val="0097660C"/>
    <w:rsid w:val="00977C16"/>
    <w:rsid w:val="00977E1A"/>
    <w:rsid w:val="009808D4"/>
    <w:rsid w:val="00980CDA"/>
    <w:rsid w:val="009849C8"/>
    <w:rsid w:val="00985567"/>
    <w:rsid w:val="00985A48"/>
    <w:rsid w:val="00985CA1"/>
    <w:rsid w:val="009866BF"/>
    <w:rsid w:val="00986C8C"/>
    <w:rsid w:val="00986ECD"/>
    <w:rsid w:val="00990A7F"/>
    <w:rsid w:val="00991701"/>
    <w:rsid w:val="00991ADC"/>
    <w:rsid w:val="00992CDE"/>
    <w:rsid w:val="00995997"/>
    <w:rsid w:val="009A0067"/>
    <w:rsid w:val="009A06FD"/>
    <w:rsid w:val="009A27FC"/>
    <w:rsid w:val="009A2E64"/>
    <w:rsid w:val="009A49A8"/>
    <w:rsid w:val="009A6CEB"/>
    <w:rsid w:val="009A71DB"/>
    <w:rsid w:val="009B1B31"/>
    <w:rsid w:val="009B1FA2"/>
    <w:rsid w:val="009B2F9B"/>
    <w:rsid w:val="009B38CF"/>
    <w:rsid w:val="009B3C37"/>
    <w:rsid w:val="009B48C6"/>
    <w:rsid w:val="009B4A4B"/>
    <w:rsid w:val="009B5335"/>
    <w:rsid w:val="009B592B"/>
    <w:rsid w:val="009B5DCF"/>
    <w:rsid w:val="009B639B"/>
    <w:rsid w:val="009B659F"/>
    <w:rsid w:val="009C515B"/>
    <w:rsid w:val="009C5ECE"/>
    <w:rsid w:val="009C71C4"/>
    <w:rsid w:val="009C761F"/>
    <w:rsid w:val="009D523D"/>
    <w:rsid w:val="009E03FC"/>
    <w:rsid w:val="009E0EAB"/>
    <w:rsid w:val="009E1151"/>
    <w:rsid w:val="009E130D"/>
    <w:rsid w:val="009E136F"/>
    <w:rsid w:val="009E1D69"/>
    <w:rsid w:val="009E2975"/>
    <w:rsid w:val="009E3A03"/>
    <w:rsid w:val="009E4A1A"/>
    <w:rsid w:val="009E4A88"/>
    <w:rsid w:val="009E618E"/>
    <w:rsid w:val="009F016B"/>
    <w:rsid w:val="009F1641"/>
    <w:rsid w:val="009F18F5"/>
    <w:rsid w:val="009F6877"/>
    <w:rsid w:val="009F7D73"/>
    <w:rsid w:val="00A044FD"/>
    <w:rsid w:val="00A05961"/>
    <w:rsid w:val="00A065C1"/>
    <w:rsid w:val="00A07039"/>
    <w:rsid w:val="00A07344"/>
    <w:rsid w:val="00A15CF0"/>
    <w:rsid w:val="00A21DE0"/>
    <w:rsid w:val="00A22FBA"/>
    <w:rsid w:val="00A245A7"/>
    <w:rsid w:val="00A263FE"/>
    <w:rsid w:val="00A27054"/>
    <w:rsid w:val="00A3107B"/>
    <w:rsid w:val="00A333D1"/>
    <w:rsid w:val="00A33AB4"/>
    <w:rsid w:val="00A3450B"/>
    <w:rsid w:val="00A34ECB"/>
    <w:rsid w:val="00A3588E"/>
    <w:rsid w:val="00A359D0"/>
    <w:rsid w:val="00A360E1"/>
    <w:rsid w:val="00A4193D"/>
    <w:rsid w:val="00A437B6"/>
    <w:rsid w:val="00A454EF"/>
    <w:rsid w:val="00A45870"/>
    <w:rsid w:val="00A460BA"/>
    <w:rsid w:val="00A474D1"/>
    <w:rsid w:val="00A512D3"/>
    <w:rsid w:val="00A5468D"/>
    <w:rsid w:val="00A54B26"/>
    <w:rsid w:val="00A55AF3"/>
    <w:rsid w:val="00A55F87"/>
    <w:rsid w:val="00A56199"/>
    <w:rsid w:val="00A5727B"/>
    <w:rsid w:val="00A61608"/>
    <w:rsid w:val="00A64117"/>
    <w:rsid w:val="00A64C0E"/>
    <w:rsid w:val="00A65218"/>
    <w:rsid w:val="00A70095"/>
    <w:rsid w:val="00A70FC9"/>
    <w:rsid w:val="00A71613"/>
    <w:rsid w:val="00A74914"/>
    <w:rsid w:val="00A74941"/>
    <w:rsid w:val="00A74B0F"/>
    <w:rsid w:val="00A74C65"/>
    <w:rsid w:val="00A74DD4"/>
    <w:rsid w:val="00A77A43"/>
    <w:rsid w:val="00A77CFB"/>
    <w:rsid w:val="00A80F96"/>
    <w:rsid w:val="00A82ED4"/>
    <w:rsid w:val="00A83AC2"/>
    <w:rsid w:val="00A84069"/>
    <w:rsid w:val="00A8434E"/>
    <w:rsid w:val="00A843AC"/>
    <w:rsid w:val="00A85F9D"/>
    <w:rsid w:val="00A9098E"/>
    <w:rsid w:val="00A91C0B"/>
    <w:rsid w:val="00A92760"/>
    <w:rsid w:val="00A92C27"/>
    <w:rsid w:val="00A92D6A"/>
    <w:rsid w:val="00A92DD3"/>
    <w:rsid w:val="00A93ACE"/>
    <w:rsid w:val="00A94D18"/>
    <w:rsid w:val="00A94F07"/>
    <w:rsid w:val="00A95596"/>
    <w:rsid w:val="00A96CF2"/>
    <w:rsid w:val="00A976E0"/>
    <w:rsid w:val="00A97866"/>
    <w:rsid w:val="00A97C88"/>
    <w:rsid w:val="00AA09EE"/>
    <w:rsid w:val="00AA0DED"/>
    <w:rsid w:val="00AA226D"/>
    <w:rsid w:val="00AA26C0"/>
    <w:rsid w:val="00AA2C9A"/>
    <w:rsid w:val="00AA3104"/>
    <w:rsid w:val="00AA3BBB"/>
    <w:rsid w:val="00AA3E8D"/>
    <w:rsid w:val="00AA4032"/>
    <w:rsid w:val="00AA4E06"/>
    <w:rsid w:val="00AA5E02"/>
    <w:rsid w:val="00AA708C"/>
    <w:rsid w:val="00AB073A"/>
    <w:rsid w:val="00AB1085"/>
    <w:rsid w:val="00AB25D6"/>
    <w:rsid w:val="00AB337D"/>
    <w:rsid w:val="00AB42CD"/>
    <w:rsid w:val="00AB4A1D"/>
    <w:rsid w:val="00AB5934"/>
    <w:rsid w:val="00AB5EB7"/>
    <w:rsid w:val="00AB6183"/>
    <w:rsid w:val="00AB68AC"/>
    <w:rsid w:val="00AB7438"/>
    <w:rsid w:val="00AC04CF"/>
    <w:rsid w:val="00AC0BD2"/>
    <w:rsid w:val="00AC0C48"/>
    <w:rsid w:val="00AC14A7"/>
    <w:rsid w:val="00AC1885"/>
    <w:rsid w:val="00AC1F14"/>
    <w:rsid w:val="00AC2442"/>
    <w:rsid w:val="00AC2E8E"/>
    <w:rsid w:val="00AC5804"/>
    <w:rsid w:val="00AC7162"/>
    <w:rsid w:val="00AD0224"/>
    <w:rsid w:val="00AD1BF4"/>
    <w:rsid w:val="00AD547E"/>
    <w:rsid w:val="00AE1A87"/>
    <w:rsid w:val="00AE2C55"/>
    <w:rsid w:val="00AE3F4C"/>
    <w:rsid w:val="00AE474F"/>
    <w:rsid w:val="00AE4ABC"/>
    <w:rsid w:val="00AE5AF2"/>
    <w:rsid w:val="00AE5D39"/>
    <w:rsid w:val="00AE682E"/>
    <w:rsid w:val="00AE70B9"/>
    <w:rsid w:val="00AF1D08"/>
    <w:rsid w:val="00AF366E"/>
    <w:rsid w:val="00AF4E5F"/>
    <w:rsid w:val="00AF6035"/>
    <w:rsid w:val="00AF674C"/>
    <w:rsid w:val="00AF7C11"/>
    <w:rsid w:val="00AF7D57"/>
    <w:rsid w:val="00B00A01"/>
    <w:rsid w:val="00B01EDC"/>
    <w:rsid w:val="00B079B5"/>
    <w:rsid w:val="00B07B3C"/>
    <w:rsid w:val="00B07CDF"/>
    <w:rsid w:val="00B07E79"/>
    <w:rsid w:val="00B12396"/>
    <w:rsid w:val="00B13850"/>
    <w:rsid w:val="00B15F42"/>
    <w:rsid w:val="00B16F58"/>
    <w:rsid w:val="00B17291"/>
    <w:rsid w:val="00B17797"/>
    <w:rsid w:val="00B2005D"/>
    <w:rsid w:val="00B20EBC"/>
    <w:rsid w:val="00B21207"/>
    <w:rsid w:val="00B21DB5"/>
    <w:rsid w:val="00B22653"/>
    <w:rsid w:val="00B24DDA"/>
    <w:rsid w:val="00B24F7F"/>
    <w:rsid w:val="00B2639C"/>
    <w:rsid w:val="00B30074"/>
    <w:rsid w:val="00B30543"/>
    <w:rsid w:val="00B32AFC"/>
    <w:rsid w:val="00B360D0"/>
    <w:rsid w:val="00B36C52"/>
    <w:rsid w:val="00B41916"/>
    <w:rsid w:val="00B42BD6"/>
    <w:rsid w:val="00B42DF9"/>
    <w:rsid w:val="00B43983"/>
    <w:rsid w:val="00B45BE1"/>
    <w:rsid w:val="00B51038"/>
    <w:rsid w:val="00B51416"/>
    <w:rsid w:val="00B53BD2"/>
    <w:rsid w:val="00B53E22"/>
    <w:rsid w:val="00B5450F"/>
    <w:rsid w:val="00B54F94"/>
    <w:rsid w:val="00B55786"/>
    <w:rsid w:val="00B56E44"/>
    <w:rsid w:val="00B63910"/>
    <w:rsid w:val="00B6489F"/>
    <w:rsid w:val="00B64C7F"/>
    <w:rsid w:val="00B66EB6"/>
    <w:rsid w:val="00B671DB"/>
    <w:rsid w:val="00B70FC5"/>
    <w:rsid w:val="00B71F61"/>
    <w:rsid w:val="00B735B2"/>
    <w:rsid w:val="00B7368B"/>
    <w:rsid w:val="00B73E54"/>
    <w:rsid w:val="00B73FB2"/>
    <w:rsid w:val="00B75406"/>
    <w:rsid w:val="00B81146"/>
    <w:rsid w:val="00B82B3F"/>
    <w:rsid w:val="00B86E12"/>
    <w:rsid w:val="00B9022F"/>
    <w:rsid w:val="00B90BB1"/>
    <w:rsid w:val="00B90D76"/>
    <w:rsid w:val="00B9140D"/>
    <w:rsid w:val="00B92857"/>
    <w:rsid w:val="00B93F96"/>
    <w:rsid w:val="00B94834"/>
    <w:rsid w:val="00B94B96"/>
    <w:rsid w:val="00B94C65"/>
    <w:rsid w:val="00B95613"/>
    <w:rsid w:val="00B95C36"/>
    <w:rsid w:val="00B96491"/>
    <w:rsid w:val="00B96C57"/>
    <w:rsid w:val="00BA0699"/>
    <w:rsid w:val="00BA2E63"/>
    <w:rsid w:val="00BA42D1"/>
    <w:rsid w:val="00BA5A83"/>
    <w:rsid w:val="00BA7B13"/>
    <w:rsid w:val="00BB01A7"/>
    <w:rsid w:val="00BB0390"/>
    <w:rsid w:val="00BB2196"/>
    <w:rsid w:val="00BB2330"/>
    <w:rsid w:val="00BB29B4"/>
    <w:rsid w:val="00BB2B60"/>
    <w:rsid w:val="00BB4617"/>
    <w:rsid w:val="00BB4EB7"/>
    <w:rsid w:val="00BB5B87"/>
    <w:rsid w:val="00BB61D6"/>
    <w:rsid w:val="00BC30E2"/>
    <w:rsid w:val="00BC371D"/>
    <w:rsid w:val="00BC5336"/>
    <w:rsid w:val="00BC7ED7"/>
    <w:rsid w:val="00BD0878"/>
    <w:rsid w:val="00BD1B0D"/>
    <w:rsid w:val="00BD377B"/>
    <w:rsid w:val="00BD5DF6"/>
    <w:rsid w:val="00BD6585"/>
    <w:rsid w:val="00BD7218"/>
    <w:rsid w:val="00BE21B6"/>
    <w:rsid w:val="00BE2DC9"/>
    <w:rsid w:val="00BE5940"/>
    <w:rsid w:val="00BE634C"/>
    <w:rsid w:val="00BE791C"/>
    <w:rsid w:val="00BF0803"/>
    <w:rsid w:val="00BF3A4A"/>
    <w:rsid w:val="00BF51A6"/>
    <w:rsid w:val="00BF70E4"/>
    <w:rsid w:val="00BF7319"/>
    <w:rsid w:val="00C00723"/>
    <w:rsid w:val="00C00AD7"/>
    <w:rsid w:val="00C04E22"/>
    <w:rsid w:val="00C05292"/>
    <w:rsid w:val="00C058F7"/>
    <w:rsid w:val="00C06118"/>
    <w:rsid w:val="00C07734"/>
    <w:rsid w:val="00C077B5"/>
    <w:rsid w:val="00C07A94"/>
    <w:rsid w:val="00C10004"/>
    <w:rsid w:val="00C10567"/>
    <w:rsid w:val="00C134A6"/>
    <w:rsid w:val="00C13A0C"/>
    <w:rsid w:val="00C16AD0"/>
    <w:rsid w:val="00C21D49"/>
    <w:rsid w:val="00C226D5"/>
    <w:rsid w:val="00C23B37"/>
    <w:rsid w:val="00C24028"/>
    <w:rsid w:val="00C24905"/>
    <w:rsid w:val="00C26475"/>
    <w:rsid w:val="00C275CF"/>
    <w:rsid w:val="00C27840"/>
    <w:rsid w:val="00C31A85"/>
    <w:rsid w:val="00C3250F"/>
    <w:rsid w:val="00C32AD6"/>
    <w:rsid w:val="00C333F7"/>
    <w:rsid w:val="00C345A4"/>
    <w:rsid w:val="00C376B8"/>
    <w:rsid w:val="00C44A57"/>
    <w:rsid w:val="00C453E9"/>
    <w:rsid w:val="00C45A69"/>
    <w:rsid w:val="00C46866"/>
    <w:rsid w:val="00C473DE"/>
    <w:rsid w:val="00C51053"/>
    <w:rsid w:val="00C51534"/>
    <w:rsid w:val="00C5168D"/>
    <w:rsid w:val="00C55DA7"/>
    <w:rsid w:val="00C615AA"/>
    <w:rsid w:val="00C62C6A"/>
    <w:rsid w:val="00C65A9D"/>
    <w:rsid w:val="00C72D42"/>
    <w:rsid w:val="00C73CE2"/>
    <w:rsid w:val="00C7605F"/>
    <w:rsid w:val="00C80B3E"/>
    <w:rsid w:val="00C851C8"/>
    <w:rsid w:val="00C864FB"/>
    <w:rsid w:val="00C91967"/>
    <w:rsid w:val="00C92726"/>
    <w:rsid w:val="00C92755"/>
    <w:rsid w:val="00C95DB7"/>
    <w:rsid w:val="00CA0D5E"/>
    <w:rsid w:val="00CA100F"/>
    <w:rsid w:val="00CA4F5C"/>
    <w:rsid w:val="00CA567E"/>
    <w:rsid w:val="00CA7045"/>
    <w:rsid w:val="00CB0983"/>
    <w:rsid w:val="00CB1BAF"/>
    <w:rsid w:val="00CB1FD7"/>
    <w:rsid w:val="00CB355E"/>
    <w:rsid w:val="00CB51FB"/>
    <w:rsid w:val="00CB63C1"/>
    <w:rsid w:val="00CB67FC"/>
    <w:rsid w:val="00CB7CF0"/>
    <w:rsid w:val="00CB7EF7"/>
    <w:rsid w:val="00CC01CD"/>
    <w:rsid w:val="00CC2973"/>
    <w:rsid w:val="00CC3FD4"/>
    <w:rsid w:val="00CC4B22"/>
    <w:rsid w:val="00CC4FFE"/>
    <w:rsid w:val="00CC5903"/>
    <w:rsid w:val="00CD0491"/>
    <w:rsid w:val="00CD255E"/>
    <w:rsid w:val="00CD2C7D"/>
    <w:rsid w:val="00CD3CDF"/>
    <w:rsid w:val="00CD45CE"/>
    <w:rsid w:val="00CD4C8C"/>
    <w:rsid w:val="00CD52F2"/>
    <w:rsid w:val="00CD5364"/>
    <w:rsid w:val="00CD5726"/>
    <w:rsid w:val="00CE08B1"/>
    <w:rsid w:val="00CE0A53"/>
    <w:rsid w:val="00CE14E1"/>
    <w:rsid w:val="00CE1859"/>
    <w:rsid w:val="00CE4CC5"/>
    <w:rsid w:val="00CF1300"/>
    <w:rsid w:val="00CF4236"/>
    <w:rsid w:val="00CF5953"/>
    <w:rsid w:val="00CF5ABC"/>
    <w:rsid w:val="00CF66C8"/>
    <w:rsid w:val="00CF7EB5"/>
    <w:rsid w:val="00D004AC"/>
    <w:rsid w:val="00D00C2D"/>
    <w:rsid w:val="00D026F7"/>
    <w:rsid w:val="00D03127"/>
    <w:rsid w:val="00D0549A"/>
    <w:rsid w:val="00D06C97"/>
    <w:rsid w:val="00D104B9"/>
    <w:rsid w:val="00D10F4F"/>
    <w:rsid w:val="00D11743"/>
    <w:rsid w:val="00D117FA"/>
    <w:rsid w:val="00D123D9"/>
    <w:rsid w:val="00D14E2D"/>
    <w:rsid w:val="00D158A3"/>
    <w:rsid w:val="00D16443"/>
    <w:rsid w:val="00D16536"/>
    <w:rsid w:val="00D1698A"/>
    <w:rsid w:val="00D16EAE"/>
    <w:rsid w:val="00D176C2"/>
    <w:rsid w:val="00D20EA1"/>
    <w:rsid w:val="00D22715"/>
    <w:rsid w:val="00D22C14"/>
    <w:rsid w:val="00D253A0"/>
    <w:rsid w:val="00D26733"/>
    <w:rsid w:val="00D27570"/>
    <w:rsid w:val="00D27C88"/>
    <w:rsid w:val="00D30353"/>
    <w:rsid w:val="00D30A36"/>
    <w:rsid w:val="00D32DFC"/>
    <w:rsid w:val="00D33671"/>
    <w:rsid w:val="00D36048"/>
    <w:rsid w:val="00D366AC"/>
    <w:rsid w:val="00D375DC"/>
    <w:rsid w:val="00D437E2"/>
    <w:rsid w:val="00D44B64"/>
    <w:rsid w:val="00D46EE2"/>
    <w:rsid w:val="00D47D97"/>
    <w:rsid w:val="00D500CB"/>
    <w:rsid w:val="00D52274"/>
    <w:rsid w:val="00D5331D"/>
    <w:rsid w:val="00D535E4"/>
    <w:rsid w:val="00D54E51"/>
    <w:rsid w:val="00D5712C"/>
    <w:rsid w:val="00D57313"/>
    <w:rsid w:val="00D57A38"/>
    <w:rsid w:val="00D57F21"/>
    <w:rsid w:val="00D60B28"/>
    <w:rsid w:val="00D60C19"/>
    <w:rsid w:val="00D62345"/>
    <w:rsid w:val="00D650BF"/>
    <w:rsid w:val="00D66F39"/>
    <w:rsid w:val="00D671F2"/>
    <w:rsid w:val="00D67A46"/>
    <w:rsid w:val="00D7152C"/>
    <w:rsid w:val="00D722AD"/>
    <w:rsid w:val="00D73257"/>
    <w:rsid w:val="00D74980"/>
    <w:rsid w:val="00D74D5A"/>
    <w:rsid w:val="00D7520B"/>
    <w:rsid w:val="00D768B8"/>
    <w:rsid w:val="00D77EAF"/>
    <w:rsid w:val="00D80480"/>
    <w:rsid w:val="00D80D9C"/>
    <w:rsid w:val="00D829C0"/>
    <w:rsid w:val="00D84644"/>
    <w:rsid w:val="00D84FEB"/>
    <w:rsid w:val="00D850EF"/>
    <w:rsid w:val="00D86679"/>
    <w:rsid w:val="00D867DC"/>
    <w:rsid w:val="00D8691A"/>
    <w:rsid w:val="00D86A84"/>
    <w:rsid w:val="00D878FD"/>
    <w:rsid w:val="00D9021F"/>
    <w:rsid w:val="00D9099E"/>
    <w:rsid w:val="00D92E2D"/>
    <w:rsid w:val="00D93462"/>
    <w:rsid w:val="00D94B60"/>
    <w:rsid w:val="00D94C6F"/>
    <w:rsid w:val="00D965E0"/>
    <w:rsid w:val="00DA28CB"/>
    <w:rsid w:val="00DA45B2"/>
    <w:rsid w:val="00DA540E"/>
    <w:rsid w:val="00DA6ED9"/>
    <w:rsid w:val="00DB05D1"/>
    <w:rsid w:val="00DB0CD5"/>
    <w:rsid w:val="00DB6B01"/>
    <w:rsid w:val="00DC0069"/>
    <w:rsid w:val="00DC04A9"/>
    <w:rsid w:val="00DC0784"/>
    <w:rsid w:val="00DC0AA4"/>
    <w:rsid w:val="00DC194D"/>
    <w:rsid w:val="00DC462D"/>
    <w:rsid w:val="00DC600D"/>
    <w:rsid w:val="00DC7C63"/>
    <w:rsid w:val="00DD052A"/>
    <w:rsid w:val="00DD3DC0"/>
    <w:rsid w:val="00DD5BB2"/>
    <w:rsid w:val="00DD5E10"/>
    <w:rsid w:val="00DE0D59"/>
    <w:rsid w:val="00DE1BAE"/>
    <w:rsid w:val="00DE3FAE"/>
    <w:rsid w:val="00DE4E89"/>
    <w:rsid w:val="00DE5FD6"/>
    <w:rsid w:val="00DF01E4"/>
    <w:rsid w:val="00DF0F4E"/>
    <w:rsid w:val="00DF3D32"/>
    <w:rsid w:val="00DF5A91"/>
    <w:rsid w:val="00DF619C"/>
    <w:rsid w:val="00DF62B6"/>
    <w:rsid w:val="00E013DF"/>
    <w:rsid w:val="00E01E56"/>
    <w:rsid w:val="00E0328A"/>
    <w:rsid w:val="00E03A4A"/>
    <w:rsid w:val="00E04B52"/>
    <w:rsid w:val="00E058AB"/>
    <w:rsid w:val="00E12DC9"/>
    <w:rsid w:val="00E1375E"/>
    <w:rsid w:val="00E142B7"/>
    <w:rsid w:val="00E14E26"/>
    <w:rsid w:val="00E16BD9"/>
    <w:rsid w:val="00E2097A"/>
    <w:rsid w:val="00E20E12"/>
    <w:rsid w:val="00E20E3A"/>
    <w:rsid w:val="00E212C2"/>
    <w:rsid w:val="00E23A95"/>
    <w:rsid w:val="00E241E2"/>
    <w:rsid w:val="00E26226"/>
    <w:rsid w:val="00E2697D"/>
    <w:rsid w:val="00E2754B"/>
    <w:rsid w:val="00E27601"/>
    <w:rsid w:val="00E3157A"/>
    <w:rsid w:val="00E31754"/>
    <w:rsid w:val="00E3238C"/>
    <w:rsid w:val="00E325FF"/>
    <w:rsid w:val="00E34410"/>
    <w:rsid w:val="00E372AB"/>
    <w:rsid w:val="00E375AE"/>
    <w:rsid w:val="00E40019"/>
    <w:rsid w:val="00E41599"/>
    <w:rsid w:val="00E46906"/>
    <w:rsid w:val="00E46CCF"/>
    <w:rsid w:val="00E50AC1"/>
    <w:rsid w:val="00E50BD3"/>
    <w:rsid w:val="00E50E0E"/>
    <w:rsid w:val="00E5371B"/>
    <w:rsid w:val="00E55CB6"/>
    <w:rsid w:val="00E56EC9"/>
    <w:rsid w:val="00E57220"/>
    <w:rsid w:val="00E575F9"/>
    <w:rsid w:val="00E613B4"/>
    <w:rsid w:val="00E616CE"/>
    <w:rsid w:val="00E63DB7"/>
    <w:rsid w:val="00E64A52"/>
    <w:rsid w:val="00E65212"/>
    <w:rsid w:val="00E6548E"/>
    <w:rsid w:val="00E70800"/>
    <w:rsid w:val="00E71923"/>
    <w:rsid w:val="00E719C3"/>
    <w:rsid w:val="00E72523"/>
    <w:rsid w:val="00E736E2"/>
    <w:rsid w:val="00E75365"/>
    <w:rsid w:val="00E758AA"/>
    <w:rsid w:val="00E759E9"/>
    <w:rsid w:val="00E76971"/>
    <w:rsid w:val="00E76CC0"/>
    <w:rsid w:val="00E82F10"/>
    <w:rsid w:val="00E865BE"/>
    <w:rsid w:val="00E86D11"/>
    <w:rsid w:val="00E902D1"/>
    <w:rsid w:val="00E90769"/>
    <w:rsid w:val="00E91708"/>
    <w:rsid w:val="00E9225E"/>
    <w:rsid w:val="00E92D7D"/>
    <w:rsid w:val="00E92D9F"/>
    <w:rsid w:val="00E94FC8"/>
    <w:rsid w:val="00E952DB"/>
    <w:rsid w:val="00E95ADD"/>
    <w:rsid w:val="00E965EF"/>
    <w:rsid w:val="00E96CBF"/>
    <w:rsid w:val="00E96F9F"/>
    <w:rsid w:val="00E97EB2"/>
    <w:rsid w:val="00EA2EE1"/>
    <w:rsid w:val="00EA35D3"/>
    <w:rsid w:val="00EA39C9"/>
    <w:rsid w:val="00EA4385"/>
    <w:rsid w:val="00EA637F"/>
    <w:rsid w:val="00EB009F"/>
    <w:rsid w:val="00EB0CBA"/>
    <w:rsid w:val="00EB1D42"/>
    <w:rsid w:val="00EB1D82"/>
    <w:rsid w:val="00EB5884"/>
    <w:rsid w:val="00EB6B16"/>
    <w:rsid w:val="00EB72C5"/>
    <w:rsid w:val="00EC09F7"/>
    <w:rsid w:val="00EC1D6B"/>
    <w:rsid w:val="00EC3428"/>
    <w:rsid w:val="00EC519E"/>
    <w:rsid w:val="00EC56CF"/>
    <w:rsid w:val="00EC697A"/>
    <w:rsid w:val="00EC6E4B"/>
    <w:rsid w:val="00EC711A"/>
    <w:rsid w:val="00ED0C40"/>
    <w:rsid w:val="00ED2179"/>
    <w:rsid w:val="00ED2F95"/>
    <w:rsid w:val="00ED330B"/>
    <w:rsid w:val="00ED4D2B"/>
    <w:rsid w:val="00ED528C"/>
    <w:rsid w:val="00EE07C8"/>
    <w:rsid w:val="00EE193B"/>
    <w:rsid w:val="00EE3C0C"/>
    <w:rsid w:val="00EE3D79"/>
    <w:rsid w:val="00EE57C8"/>
    <w:rsid w:val="00EE723C"/>
    <w:rsid w:val="00EE7AB8"/>
    <w:rsid w:val="00EF0BF9"/>
    <w:rsid w:val="00EF174F"/>
    <w:rsid w:val="00EF2977"/>
    <w:rsid w:val="00EF305A"/>
    <w:rsid w:val="00EF4CD9"/>
    <w:rsid w:val="00EF4EC0"/>
    <w:rsid w:val="00EF5721"/>
    <w:rsid w:val="00EF5A50"/>
    <w:rsid w:val="00EF6C96"/>
    <w:rsid w:val="00EF7F33"/>
    <w:rsid w:val="00F02C38"/>
    <w:rsid w:val="00F02E05"/>
    <w:rsid w:val="00F046CE"/>
    <w:rsid w:val="00F04862"/>
    <w:rsid w:val="00F05C4A"/>
    <w:rsid w:val="00F06D9D"/>
    <w:rsid w:val="00F07DA3"/>
    <w:rsid w:val="00F109FF"/>
    <w:rsid w:val="00F10ABB"/>
    <w:rsid w:val="00F13F7D"/>
    <w:rsid w:val="00F158F8"/>
    <w:rsid w:val="00F200C9"/>
    <w:rsid w:val="00F210BF"/>
    <w:rsid w:val="00F24872"/>
    <w:rsid w:val="00F25411"/>
    <w:rsid w:val="00F2701D"/>
    <w:rsid w:val="00F30456"/>
    <w:rsid w:val="00F306C9"/>
    <w:rsid w:val="00F31359"/>
    <w:rsid w:val="00F328B3"/>
    <w:rsid w:val="00F33699"/>
    <w:rsid w:val="00F34775"/>
    <w:rsid w:val="00F355AB"/>
    <w:rsid w:val="00F35ED8"/>
    <w:rsid w:val="00F361A4"/>
    <w:rsid w:val="00F36D48"/>
    <w:rsid w:val="00F3725F"/>
    <w:rsid w:val="00F40443"/>
    <w:rsid w:val="00F41C92"/>
    <w:rsid w:val="00F42349"/>
    <w:rsid w:val="00F4251A"/>
    <w:rsid w:val="00F442AD"/>
    <w:rsid w:val="00F4652E"/>
    <w:rsid w:val="00F473A3"/>
    <w:rsid w:val="00F5187B"/>
    <w:rsid w:val="00F52256"/>
    <w:rsid w:val="00F5703F"/>
    <w:rsid w:val="00F57C1A"/>
    <w:rsid w:val="00F606A5"/>
    <w:rsid w:val="00F60FB8"/>
    <w:rsid w:val="00F620B5"/>
    <w:rsid w:val="00F63BDD"/>
    <w:rsid w:val="00F64645"/>
    <w:rsid w:val="00F647A7"/>
    <w:rsid w:val="00F66D9F"/>
    <w:rsid w:val="00F67B0D"/>
    <w:rsid w:val="00F706A6"/>
    <w:rsid w:val="00F718A0"/>
    <w:rsid w:val="00F72020"/>
    <w:rsid w:val="00F72BB7"/>
    <w:rsid w:val="00F73EF4"/>
    <w:rsid w:val="00F77490"/>
    <w:rsid w:val="00F776EC"/>
    <w:rsid w:val="00F83583"/>
    <w:rsid w:val="00F83998"/>
    <w:rsid w:val="00F84525"/>
    <w:rsid w:val="00F85F01"/>
    <w:rsid w:val="00F86D03"/>
    <w:rsid w:val="00F86D1C"/>
    <w:rsid w:val="00F906CA"/>
    <w:rsid w:val="00F92AFE"/>
    <w:rsid w:val="00F944A6"/>
    <w:rsid w:val="00F964B8"/>
    <w:rsid w:val="00FA2A61"/>
    <w:rsid w:val="00FA3D6B"/>
    <w:rsid w:val="00FA4B96"/>
    <w:rsid w:val="00FA54AC"/>
    <w:rsid w:val="00FA5ED8"/>
    <w:rsid w:val="00FA5FA8"/>
    <w:rsid w:val="00FA642E"/>
    <w:rsid w:val="00FA656A"/>
    <w:rsid w:val="00FA67C2"/>
    <w:rsid w:val="00FA7D8F"/>
    <w:rsid w:val="00FB197F"/>
    <w:rsid w:val="00FB30D8"/>
    <w:rsid w:val="00FB3939"/>
    <w:rsid w:val="00FB57BF"/>
    <w:rsid w:val="00FB6636"/>
    <w:rsid w:val="00FB6BE3"/>
    <w:rsid w:val="00FB7688"/>
    <w:rsid w:val="00FC266A"/>
    <w:rsid w:val="00FC3521"/>
    <w:rsid w:val="00FC4A5B"/>
    <w:rsid w:val="00FC5491"/>
    <w:rsid w:val="00FC571E"/>
    <w:rsid w:val="00FC6E1D"/>
    <w:rsid w:val="00FD12FC"/>
    <w:rsid w:val="00FD25B3"/>
    <w:rsid w:val="00FD27B8"/>
    <w:rsid w:val="00FD2A42"/>
    <w:rsid w:val="00FD31EE"/>
    <w:rsid w:val="00FD5D0C"/>
    <w:rsid w:val="00FD6F7A"/>
    <w:rsid w:val="00FD71FE"/>
    <w:rsid w:val="00FE10F7"/>
    <w:rsid w:val="00FE23FF"/>
    <w:rsid w:val="00FE362C"/>
    <w:rsid w:val="00FE3A83"/>
    <w:rsid w:val="00FE3EF4"/>
    <w:rsid w:val="00FE4769"/>
    <w:rsid w:val="00FE47F6"/>
    <w:rsid w:val="00FE518F"/>
    <w:rsid w:val="00FE538E"/>
    <w:rsid w:val="00FE6A28"/>
    <w:rsid w:val="00FE7933"/>
    <w:rsid w:val="00FF17AB"/>
    <w:rsid w:val="00FF1966"/>
    <w:rsid w:val="00FF2067"/>
    <w:rsid w:val="00FF375B"/>
    <w:rsid w:val="00FF3B50"/>
    <w:rsid w:val="00FF7B5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05A5C81"/>
  <w15:docId w15:val="{ACDCC083-3961-4BF1-9452-9DF50CDB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A1"/>
    <w:pPr>
      <w:spacing w:line="276" w:lineRule="auto"/>
    </w:pPr>
    <w:rPr>
      <w:sz w:val="22"/>
      <w:szCs w:val="22"/>
      <w:lang w:val="en-AU"/>
    </w:rPr>
  </w:style>
  <w:style w:type="paragraph" w:styleId="Heading1">
    <w:name w:val="heading 1"/>
    <w:basedOn w:val="Normal"/>
    <w:next w:val="Normal"/>
    <w:link w:val="Heading1Char"/>
    <w:qFormat/>
    <w:rsid w:val="00A512D3"/>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EA1"/>
    <w:pPr>
      <w:autoSpaceDE w:val="0"/>
      <w:autoSpaceDN w:val="0"/>
      <w:adjustRightInd w:val="0"/>
    </w:pPr>
    <w:rPr>
      <w:rFonts w:ascii="Tahoma" w:hAnsi="Tahoma" w:cs="Tahoma"/>
      <w:color w:val="000000"/>
      <w:sz w:val="24"/>
      <w:szCs w:val="24"/>
      <w:lang w:val="en-AU"/>
    </w:rPr>
  </w:style>
  <w:style w:type="table" w:styleId="TableGrid">
    <w:name w:val="Table Grid"/>
    <w:basedOn w:val="TableNormal"/>
    <w:uiPriority w:val="59"/>
    <w:rsid w:val="0058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512D3"/>
    <w:rPr>
      <w:rFonts w:ascii="Cambria" w:eastAsia="Times New Roman" w:hAnsi="Cambria" w:cs="Mangal"/>
      <w:b/>
      <w:bCs/>
      <w:kern w:val="32"/>
      <w:sz w:val="32"/>
      <w:szCs w:val="32"/>
      <w:lang w:val="en-US" w:eastAsia="en-US"/>
    </w:rPr>
  </w:style>
  <w:style w:type="paragraph" w:styleId="Header">
    <w:name w:val="header"/>
    <w:basedOn w:val="Normal"/>
    <w:link w:val="HeaderChar"/>
    <w:uiPriority w:val="99"/>
    <w:unhideWhenUsed/>
    <w:rsid w:val="00315A83"/>
    <w:pPr>
      <w:tabs>
        <w:tab w:val="center" w:pos="4252"/>
        <w:tab w:val="right" w:pos="8504"/>
      </w:tabs>
      <w:snapToGrid w:val="0"/>
    </w:pPr>
  </w:style>
  <w:style w:type="character" w:customStyle="1" w:styleId="HeaderChar">
    <w:name w:val="Header Char"/>
    <w:link w:val="Header"/>
    <w:uiPriority w:val="99"/>
    <w:rsid w:val="00315A83"/>
    <w:rPr>
      <w:sz w:val="22"/>
      <w:szCs w:val="22"/>
      <w:lang w:val="en-AU" w:eastAsia="en-US"/>
    </w:rPr>
  </w:style>
  <w:style w:type="paragraph" w:styleId="Footer">
    <w:name w:val="footer"/>
    <w:basedOn w:val="Normal"/>
    <w:link w:val="FooterChar"/>
    <w:uiPriority w:val="99"/>
    <w:unhideWhenUsed/>
    <w:rsid w:val="00315A83"/>
    <w:pPr>
      <w:tabs>
        <w:tab w:val="center" w:pos="4252"/>
        <w:tab w:val="right" w:pos="8504"/>
      </w:tabs>
      <w:snapToGrid w:val="0"/>
    </w:pPr>
  </w:style>
  <w:style w:type="character" w:customStyle="1" w:styleId="FooterChar">
    <w:name w:val="Footer Char"/>
    <w:link w:val="Footer"/>
    <w:uiPriority w:val="99"/>
    <w:rsid w:val="00315A83"/>
    <w:rPr>
      <w:sz w:val="22"/>
      <w:szCs w:val="22"/>
      <w:lang w:val="en-AU" w:eastAsia="en-US"/>
    </w:rPr>
  </w:style>
  <w:style w:type="paragraph" w:styleId="BalloonText">
    <w:name w:val="Balloon Text"/>
    <w:basedOn w:val="Normal"/>
    <w:link w:val="BalloonTextChar"/>
    <w:uiPriority w:val="99"/>
    <w:semiHidden/>
    <w:unhideWhenUsed/>
    <w:rsid w:val="009465F3"/>
    <w:pPr>
      <w:spacing w:line="240" w:lineRule="auto"/>
    </w:pPr>
    <w:rPr>
      <w:rFonts w:ascii="Tahoma" w:hAnsi="Tahoma"/>
      <w:sz w:val="16"/>
      <w:szCs w:val="16"/>
    </w:rPr>
  </w:style>
  <w:style w:type="character" w:customStyle="1" w:styleId="BalloonTextChar">
    <w:name w:val="Balloon Text Char"/>
    <w:link w:val="BalloonText"/>
    <w:uiPriority w:val="99"/>
    <w:semiHidden/>
    <w:rsid w:val="009465F3"/>
    <w:rPr>
      <w:rFonts w:ascii="Tahoma" w:hAnsi="Tahoma" w:cs="Tahoma"/>
      <w:sz w:val="16"/>
      <w:szCs w:val="16"/>
      <w:lang w:eastAsia="en-US"/>
    </w:rPr>
  </w:style>
  <w:style w:type="character" w:styleId="PageNumber">
    <w:name w:val="page number"/>
    <w:basedOn w:val="DefaultParagraphFont"/>
    <w:rsid w:val="00A55F87"/>
  </w:style>
  <w:style w:type="paragraph" w:styleId="ListParagraph">
    <w:name w:val="List Paragraph"/>
    <w:basedOn w:val="Normal"/>
    <w:uiPriority w:val="34"/>
    <w:qFormat/>
    <w:rsid w:val="004C41F8"/>
    <w:pPr>
      <w:ind w:leftChars="400" w:left="840"/>
    </w:pPr>
  </w:style>
  <w:style w:type="paragraph" w:styleId="NormalWeb">
    <w:name w:val="Normal (Web)"/>
    <w:basedOn w:val="Normal"/>
    <w:uiPriority w:val="99"/>
    <w:semiHidden/>
    <w:unhideWhenUsed/>
    <w:rsid w:val="00AE5AF2"/>
    <w:pPr>
      <w:spacing w:before="100" w:beforeAutospacing="1" w:after="100" w:afterAutospacing="1" w:line="240" w:lineRule="auto"/>
    </w:pPr>
    <w:rPr>
      <w:rFonts w:ascii="Times New Roman" w:eastAsiaTheme="minorEastAsia" w:hAnsi="Times New Roman"/>
      <w:sz w:val="24"/>
      <w:szCs w:val="24"/>
      <w:lang w:val="en-US"/>
    </w:rPr>
  </w:style>
  <w:style w:type="character" w:styleId="CommentReference">
    <w:name w:val="annotation reference"/>
    <w:basedOn w:val="DefaultParagraphFont"/>
    <w:uiPriority w:val="99"/>
    <w:semiHidden/>
    <w:unhideWhenUsed/>
    <w:rsid w:val="00BA7B13"/>
    <w:rPr>
      <w:sz w:val="16"/>
      <w:szCs w:val="16"/>
    </w:rPr>
  </w:style>
  <w:style w:type="paragraph" w:styleId="CommentText">
    <w:name w:val="annotation text"/>
    <w:basedOn w:val="Normal"/>
    <w:link w:val="CommentTextChar"/>
    <w:uiPriority w:val="99"/>
    <w:semiHidden/>
    <w:unhideWhenUsed/>
    <w:rsid w:val="00BA7B13"/>
    <w:pPr>
      <w:spacing w:line="240" w:lineRule="auto"/>
    </w:pPr>
    <w:rPr>
      <w:sz w:val="20"/>
      <w:szCs w:val="20"/>
    </w:rPr>
  </w:style>
  <w:style w:type="character" w:customStyle="1" w:styleId="CommentTextChar">
    <w:name w:val="Comment Text Char"/>
    <w:basedOn w:val="DefaultParagraphFont"/>
    <w:link w:val="CommentText"/>
    <w:uiPriority w:val="99"/>
    <w:semiHidden/>
    <w:rsid w:val="00BA7B13"/>
    <w:rPr>
      <w:lang w:val="en-AU"/>
    </w:rPr>
  </w:style>
  <w:style w:type="paragraph" w:styleId="CommentSubject">
    <w:name w:val="annotation subject"/>
    <w:basedOn w:val="CommentText"/>
    <w:next w:val="CommentText"/>
    <w:link w:val="CommentSubjectChar"/>
    <w:uiPriority w:val="99"/>
    <w:semiHidden/>
    <w:unhideWhenUsed/>
    <w:rsid w:val="00BA7B13"/>
    <w:rPr>
      <w:b/>
      <w:bCs/>
    </w:rPr>
  </w:style>
  <w:style w:type="character" w:customStyle="1" w:styleId="CommentSubjectChar">
    <w:name w:val="Comment Subject Char"/>
    <w:basedOn w:val="CommentTextChar"/>
    <w:link w:val="CommentSubject"/>
    <w:uiPriority w:val="99"/>
    <w:semiHidden/>
    <w:rsid w:val="00BA7B13"/>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756">
      <w:bodyDiv w:val="1"/>
      <w:marLeft w:val="0"/>
      <w:marRight w:val="0"/>
      <w:marTop w:val="0"/>
      <w:marBottom w:val="0"/>
      <w:divBdr>
        <w:top w:val="none" w:sz="0" w:space="0" w:color="auto"/>
        <w:left w:val="none" w:sz="0" w:space="0" w:color="auto"/>
        <w:bottom w:val="none" w:sz="0" w:space="0" w:color="auto"/>
        <w:right w:val="none" w:sz="0" w:space="0" w:color="auto"/>
      </w:divBdr>
    </w:div>
    <w:div w:id="62725647">
      <w:bodyDiv w:val="1"/>
      <w:marLeft w:val="0"/>
      <w:marRight w:val="0"/>
      <w:marTop w:val="0"/>
      <w:marBottom w:val="0"/>
      <w:divBdr>
        <w:top w:val="none" w:sz="0" w:space="0" w:color="auto"/>
        <w:left w:val="none" w:sz="0" w:space="0" w:color="auto"/>
        <w:bottom w:val="none" w:sz="0" w:space="0" w:color="auto"/>
        <w:right w:val="none" w:sz="0" w:space="0" w:color="auto"/>
      </w:divBdr>
    </w:div>
    <w:div w:id="92820894">
      <w:bodyDiv w:val="1"/>
      <w:marLeft w:val="0"/>
      <w:marRight w:val="0"/>
      <w:marTop w:val="0"/>
      <w:marBottom w:val="0"/>
      <w:divBdr>
        <w:top w:val="none" w:sz="0" w:space="0" w:color="auto"/>
        <w:left w:val="none" w:sz="0" w:space="0" w:color="auto"/>
        <w:bottom w:val="none" w:sz="0" w:space="0" w:color="auto"/>
        <w:right w:val="none" w:sz="0" w:space="0" w:color="auto"/>
      </w:divBdr>
    </w:div>
    <w:div w:id="106701312">
      <w:bodyDiv w:val="1"/>
      <w:marLeft w:val="0"/>
      <w:marRight w:val="0"/>
      <w:marTop w:val="0"/>
      <w:marBottom w:val="0"/>
      <w:divBdr>
        <w:top w:val="none" w:sz="0" w:space="0" w:color="auto"/>
        <w:left w:val="none" w:sz="0" w:space="0" w:color="auto"/>
        <w:bottom w:val="none" w:sz="0" w:space="0" w:color="auto"/>
        <w:right w:val="none" w:sz="0" w:space="0" w:color="auto"/>
      </w:divBdr>
    </w:div>
    <w:div w:id="404228283">
      <w:bodyDiv w:val="1"/>
      <w:marLeft w:val="0"/>
      <w:marRight w:val="0"/>
      <w:marTop w:val="0"/>
      <w:marBottom w:val="0"/>
      <w:divBdr>
        <w:top w:val="none" w:sz="0" w:space="0" w:color="auto"/>
        <w:left w:val="none" w:sz="0" w:space="0" w:color="auto"/>
        <w:bottom w:val="none" w:sz="0" w:space="0" w:color="auto"/>
        <w:right w:val="none" w:sz="0" w:space="0" w:color="auto"/>
      </w:divBdr>
    </w:div>
    <w:div w:id="453406304">
      <w:bodyDiv w:val="1"/>
      <w:marLeft w:val="0"/>
      <w:marRight w:val="0"/>
      <w:marTop w:val="0"/>
      <w:marBottom w:val="0"/>
      <w:divBdr>
        <w:top w:val="none" w:sz="0" w:space="0" w:color="auto"/>
        <w:left w:val="none" w:sz="0" w:space="0" w:color="auto"/>
        <w:bottom w:val="none" w:sz="0" w:space="0" w:color="auto"/>
        <w:right w:val="none" w:sz="0" w:space="0" w:color="auto"/>
      </w:divBdr>
    </w:div>
    <w:div w:id="774788779">
      <w:bodyDiv w:val="1"/>
      <w:marLeft w:val="0"/>
      <w:marRight w:val="0"/>
      <w:marTop w:val="0"/>
      <w:marBottom w:val="0"/>
      <w:divBdr>
        <w:top w:val="none" w:sz="0" w:space="0" w:color="auto"/>
        <w:left w:val="none" w:sz="0" w:space="0" w:color="auto"/>
        <w:bottom w:val="none" w:sz="0" w:space="0" w:color="auto"/>
        <w:right w:val="none" w:sz="0" w:space="0" w:color="auto"/>
      </w:divBdr>
    </w:div>
    <w:div w:id="898901886">
      <w:bodyDiv w:val="1"/>
      <w:marLeft w:val="0"/>
      <w:marRight w:val="0"/>
      <w:marTop w:val="0"/>
      <w:marBottom w:val="0"/>
      <w:divBdr>
        <w:top w:val="none" w:sz="0" w:space="0" w:color="auto"/>
        <w:left w:val="none" w:sz="0" w:space="0" w:color="auto"/>
        <w:bottom w:val="none" w:sz="0" w:space="0" w:color="auto"/>
        <w:right w:val="none" w:sz="0" w:space="0" w:color="auto"/>
      </w:divBdr>
    </w:div>
    <w:div w:id="1084031471">
      <w:bodyDiv w:val="1"/>
      <w:marLeft w:val="0"/>
      <w:marRight w:val="0"/>
      <w:marTop w:val="0"/>
      <w:marBottom w:val="0"/>
      <w:divBdr>
        <w:top w:val="none" w:sz="0" w:space="0" w:color="auto"/>
        <w:left w:val="none" w:sz="0" w:space="0" w:color="auto"/>
        <w:bottom w:val="none" w:sz="0" w:space="0" w:color="auto"/>
        <w:right w:val="none" w:sz="0" w:space="0" w:color="auto"/>
      </w:divBdr>
    </w:div>
    <w:div w:id="1334990709">
      <w:bodyDiv w:val="1"/>
      <w:marLeft w:val="0"/>
      <w:marRight w:val="0"/>
      <w:marTop w:val="0"/>
      <w:marBottom w:val="0"/>
      <w:divBdr>
        <w:top w:val="none" w:sz="0" w:space="0" w:color="auto"/>
        <w:left w:val="none" w:sz="0" w:space="0" w:color="auto"/>
        <w:bottom w:val="none" w:sz="0" w:space="0" w:color="auto"/>
        <w:right w:val="none" w:sz="0" w:space="0" w:color="auto"/>
      </w:divBdr>
    </w:div>
    <w:div w:id="1348404671">
      <w:bodyDiv w:val="1"/>
      <w:marLeft w:val="0"/>
      <w:marRight w:val="0"/>
      <w:marTop w:val="0"/>
      <w:marBottom w:val="0"/>
      <w:divBdr>
        <w:top w:val="none" w:sz="0" w:space="0" w:color="auto"/>
        <w:left w:val="none" w:sz="0" w:space="0" w:color="auto"/>
        <w:bottom w:val="none" w:sz="0" w:space="0" w:color="auto"/>
        <w:right w:val="none" w:sz="0" w:space="0" w:color="auto"/>
      </w:divBdr>
    </w:div>
    <w:div w:id="1449276538">
      <w:bodyDiv w:val="1"/>
      <w:marLeft w:val="0"/>
      <w:marRight w:val="0"/>
      <w:marTop w:val="0"/>
      <w:marBottom w:val="0"/>
      <w:divBdr>
        <w:top w:val="none" w:sz="0" w:space="0" w:color="auto"/>
        <w:left w:val="none" w:sz="0" w:space="0" w:color="auto"/>
        <w:bottom w:val="none" w:sz="0" w:space="0" w:color="auto"/>
        <w:right w:val="none" w:sz="0" w:space="0" w:color="auto"/>
      </w:divBdr>
    </w:div>
    <w:div w:id="1453741376">
      <w:bodyDiv w:val="1"/>
      <w:marLeft w:val="0"/>
      <w:marRight w:val="0"/>
      <w:marTop w:val="0"/>
      <w:marBottom w:val="0"/>
      <w:divBdr>
        <w:top w:val="none" w:sz="0" w:space="0" w:color="auto"/>
        <w:left w:val="none" w:sz="0" w:space="0" w:color="auto"/>
        <w:bottom w:val="none" w:sz="0" w:space="0" w:color="auto"/>
        <w:right w:val="none" w:sz="0" w:space="0" w:color="auto"/>
      </w:divBdr>
    </w:div>
    <w:div w:id="200424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B0CD-0AB9-4576-B135-ABB675CD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6565</Words>
  <Characters>37422</Characters>
  <Application>Microsoft Office Word</Application>
  <DocSecurity>0</DocSecurity>
  <Lines>311</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NATIONAL BOARD OF REVENUE BANGLADESH</vt:lpstr>
      <vt:lpstr>NATIONAL BOARD OF REVENUE BANGLADESH</vt:lpstr>
    </vt:vector>
  </TitlesOfParts>
  <Company>Hewlett-Packard</Company>
  <LinksUpToDate>false</LinksUpToDate>
  <CharactersWithSpaces>43900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BOARD OF REVENUE BANGLADESH</dc:title>
  <dc:creator>Gerry</dc:creator>
  <cp:lastModifiedBy>Team2Lead</cp:lastModifiedBy>
  <cp:revision>2</cp:revision>
  <cp:lastPrinted>2015-07-28T10:05:00Z</cp:lastPrinted>
  <dcterms:created xsi:type="dcterms:W3CDTF">2015-11-30T08:02:00Z</dcterms:created>
  <dcterms:modified xsi:type="dcterms:W3CDTF">2015-11-30T08:02:00Z</dcterms:modified>
</cp:coreProperties>
</file>